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0478E" w14:textId="1E48D8C2" w:rsidR="003E15EB" w:rsidRDefault="003E15EB" w:rsidP="003E15EB">
      <w:pPr>
        <w:jc w:val="center"/>
        <w:rPr>
          <w:rFonts w:ascii="Arial" w:hAnsi="Arial"/>
          <w:b/>
        </w:rPr>
      </w:pPr>
      <w:r>
        <w:rPr>
          <w:rFonts w:ascii="Arial" w:hAnsi="Arial"/>
          <w:b/>
        </w:rPr>
        <w:t>CHAPTER 17. STANDARDS AND CRITERIA FOR COMMUNITY MENTAL HEALTH CENTERS</w:t>
      </w:r>
    </w:p>
    <w:p w14:paraId="712B7771" w14:textId="77777777" w:rsidR="003E15EB" w:rsidRDefault="003E15EB" w:rsidP="00A5361B">
      <w:pPr>
        <w:ind w:left="1710" w:hanging="1710"/>
        <w:jc w:val="center"/>
        <w:rPr>
          <w:rFonts w:ascii="Arial" w:hAnsi="Arial"/>
          <w:b/>
        </w:rPr>
      </w:pPr>
    </w:p>
    <w:p w14:paraId="3A3FB89F" w14:textId="3D25E0BD" w:rsidR="00A5361B" w:rsidRPr="004F3201" w:rsidRDefault="00A5361B" w:rsidP="00A5361B">
      <w:pPr>
        <w:ind w:left="1710" w:hanging="1710"/>
        <w:jc w:val="center"/>
        <w:rPr>
          <w:rFonts w:ascii="Arial" w:hAnsi="Arial"/>
          <w:b/>
        </w:rPr>
      </w:pPr>
      <w:r w:rsidRPr="004F3201">
        <w:rPr>
          <w:rFonts w:ascii="Arial" w:hAnsi="Arial"/>
          <w:b/>
        </w:rPr>
        <w:t>SUBCHAPTER 1.</w:t>
      </w:r>
      <w:r>
        <w:rPr>
          <w:rFonts w:ascii="Arial" w:hAnsi="Arial"/>
          <w:b/>
        </w:rPr>
        <w:t xml:space="preserve"> </w:t>
      </w:r>
      <w:r w:rsidRPr="004F3201">
        <w:rPr>
          <w:rFonts w:ascii="Arial" w:hAnsi="Arial"/>
          <w:b/>
        </w:rPr>
        <w:t xml:space="preserve"> GENERAL PROVISIONS</w:t>
      </w:r>
    </w:p>
    <w:p w14:paraId="15D2586B" w14:textId="77777777" w:rsidR="00A5361B" w:rsidRDefault="00A5361B"/>
    <w:p w14:paraId="50146194" w14:textId="77777777" w:rsidR="00A5361B" w:rsidRPr="00E04A7A" w:rsidRDefault="00A5361B" w:rsidP="00A5361B">
      <w:pPr>
        <w:widowControl/>
        <w:suppressAutoHyphens/>
        <w:jc w:val="both"/>
        <w:rPr>
          <w:rFonts w:ascii="Arial" w:hAnsi="Arial" w:cs="Arial"/>
          <w:snapToGrid/>
          <w:szCs w:val="24"/>
        </w:rPr>
      </w:pPr>
      <w:r w:rsidRPr="00E04A7A">
        <w:rPr>
          <w:rFonts w:ascii="Arial" w:hAnsi="Arial" w:cs="Arial"/>
          <w:b/>
          <w:snapToGrid/>
          <w:szCs w:val="24"/>
        </w:rPr>
        <w:t>450:17-1-2.  Definitions</w:t>
      </w:r>
    </w:p>
    <w:p w14:paraId="38F0523E" w14:textId="77777777" w:rsidR="00A5361B" w:rsidRPr="00E04A7A" w:rsidRDefault="00A5361B" w:rsidP="00A5361B">
      <w:pPr>
        <w:widowControl/>
        <w:suppressAutoHyphens/>
        <w:ind w:firstLine="360"/>
        <w:jc w:val="both"/>
        <w:rPr>
          <w:rFonts w:ascii="Arial" w:hAnsi="Arial" w:cs="Arial"/>
          <w:snapToGrid/>
          <w:szCs w:val="24"/>
        </w:rPr>
      </w:pPr>
      <w:r w:rsidRPr="00E04A7A">
        <w:rPr>
          <w:rFonts w:ascii="Arial" w:hAnsi="Arial" w:cs="Arial"/>
          <w:snapToGrid/>
          <w:szCs w:val="24"/>
        </w:rPr>
        <w:t>The following words or terms, when used in this Chapter, shall have the following meaning, unless the context clearly indicates otherwise:</w:t>
      </w:r>
    </w:p>
    <w:p w14:paraId="768FE871" w14:textId="77777777" w:rsidR="00A5361B" w:rsidRPr="00E04A7A" w:rsidRDefault="00A5361B" w:rsidP="00A5361B">
      <w:pPr>
        <w:widowControl/>
        <w:suppressAutoHyphens/>
        <w:ind w:firstLine="360"/>
        <w:jc w:val="both"/>
        <w:rPr>
          <w:rFonts w:ascii="Arial" w:hAnsi="Arial" w:cs="Arial"/>
          <w:snapToGrid/>
          <w:szCs w:val="24"/>
        </w:rPr>
      </w:pPr>
      <w:r w:rsidRPr="00E04A7A">
        <w:rPr>
          <w:rFonts w:ascii="Arial" w:hAnsi="Arial" w:cs="Arial"/>
          <w:b/>
          <w:snapToGrid/>
          <w:szCs w:val="24"/>
        </w:rPr>
        <w:t>"Abuse"</w:t>
      </w:r>
      <w:r w:rsidRPr="00E04A7A">
        <w:rPr>
          <w:rFonts w:ascii="Arial" w:hAnsi="Arial" w:cs="Arial"/>
          <w:snapToGrid/>
          <w:szCs w:val="24"/>
        </w:rPr>
        <w:t xml:space="preserve"> means the causing or permitting of harm or threatened harm to the health, safety, or welfare of a consumer by a staff responsible for the consumer’s health, safety, or welfare, including but not limited to: non-accidental physical injury or mental anguish; sexual abuse; sexual exploitation; use of mechanical restraints without proper authority; the intentional use of excessive or unauthorized force aimed at hurting or injuring the resident; or deprivation of food, clothing, shelter, or healthcare by a staff responsible for providing these services to a consumer.</w:t>
      </w:r>
    </w:p>
    <w:p w14:paraId="09D521AD" w14:textId="77777777" w:rsidR="00A5361B" w:rsidRPr="00902418" w:rsidRDefault="00A5361B" w:rsidP="00A5361B">
      <w:pPr>
        <w:widowControl/>
        <w:suppressAutoHyphens/>
        <w:ind w:firstLine="360"/>
        <w:jc w:val="both"/>
        <w:rPr>
          <w:rFonts w:ascii="Arial" w:hAnsi="Arial" w:cs="Arial"/>
          <w:snapToGrid/>
          <w:szCs w:val="24"/>
        </w:rPr>
      </w:pPr>
      <w:r w:rsidRPr="00902418">
        <w:rPr>
          <w:rFonts w:ascii="Arial" w:hAnsi="Arial" w:cs="Arial"/>
          <w:b/>
          <w:snapToGrid/>
          <w:szCs w:val="24"/>
        </w:rPr>
        <w:t>"Adults who have a Serious Mental Illness"</w:t>
      </w:r>
      <w:r w:rsidRPr="00902418">
        <w:rPr>
          <w:rFonts w:ascii="Arial" w:hAnsi="Arial" w:cs="Arial"/>
          <w:snapToGrid/>
          <w:szCs w:val="24"/>
        </w:rPr>
        <w:t xml:space="preserve"> means persons eighteen (18) years of age or older who show evidence of points of (A), (B) and (C) below:</w:t>
      </w:r>
    </w:p>
    <w:p w14:paraId="5079AF9B" w14:textId="77777777" w:rsidR="00A5361B" w:rsidRPr="00902418" w:rsidRDefault="00A5361B" w:rsidP="00A5361B">
      <w:pPr>
        <w:widowControl/>
        <w:tabs>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jc w:val="both"/>
        <w:rPr>
          <w:rFonts w:ascii="Arial" w:hAnsi="Arial" w:cs="Arial"/>
          <w:snapToGrid/>
          <w:szCs w:val="24"/>
        </w:rPr>
      </w:pPr>
      <w:r w:rsidRPr="00902418">
        <w:rPr>
          <w:rFonts w:ascii="Arial" w:hAnsi="Arial" w:cs="Arial"/>
          <w:snapToGrid/>
          <w:szCs w:val="24"/>
        </w:rPr>
        <w:t>(A) The disability must have persisted for six months and be expected to persist for a year or longer.</w:t>
      </w:r>
    </w:p>
    <w:p w14:paraId="6752AB44" w14:textId="77777777" w:rsidR="00A5361B" w:rsidRPr="00902418" w:rsidRDefault="00A5361B" w:rsidP="00A5361B">
      <w:pPr>
        <w:widowControl/>
        <w:tabs>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jc w:val="both"/>
        <w:rPr>
          <w:rFonts w:ascii="Arial" w:hAnsi="Arial" w:cs="Arial"/>
          <w:snapToGrid/>
          <w:szCs w:val="24"/>
        </w:rPr>
      </w:pPr>
      <w:r w:rsidRPr="00902418">
        <w:rPr>
          <w:rFonts w:ascii="Arial" w:hAnsi="Arial" w:cs="Arial"/>
          <w:snapToGrid/>
          <w:szCs w:val="24"/>
        </w:rPr>
        <w:t>(B) A condition or Serious Mental Illness as defined by the most recently published version of the DSM or the International Classification of Disease (ICD) equivalent with the exception of DSM "V" codes, substance abuse, and developmental disorders which are excluded, unless they co-occur with another diagnosable Serious Mental Illness.</w:t>
      </w:r>
    </w:p>
    <w:p w14:paraId="6981475D" w14:textId="77777777" w:rsidR="00A5361B" w:rsidRPr="00902418" w:rsidRDefault="00A5361B" w:rsidP="00A5361B">
      <w:pPr>
        <w:widowControl/>
        <w:tabs>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jc w:val="both"/>
        <w:rPr>
          <w:rFonts w:ascii="Arial" w:hAnsi="Arial" w:cs="Arial"/>
          <w:snapToGrid/>
          <w:szCs w:val="24"/>
        </w:rPr>
      </w:pPr>
      <w:r w:rsidRPr="00902418">
        <w:rPr>
          <w:rFonts w:ascii="Arial" w:hAnsi="Arial" w:cs="Arial"/>
          <w:snapToGrid/>
          <w:szCs w:val="24"/>
        </w:rPr>
        <w:t>(C) The adult must exhibit either (i) or (ii) below:</w:t>
      </w:r>
    </w:p>
    <w:p w14:paraId="1F9B97B3" w14:textId="77777777" w:rsidR="00A5361B" w:rsidRPr="00902418" w:rsidRDefault="00A5361B" w:rsidP="00A5361B">
      <w:pPr>
        <w:widowControl/>
        <w:tabs>
          <w:tab w:val="left"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96"/>
        <w:jc w:val="both"/>
        <w:rPr>
          <w:rFonts w:ascii="Arial" w:hAnsi="Arial" w:cs="Arial"/>
          <w:snapToGrid/>
          <w:szCs w:val="24"/>
        </w:rPr>
      </w:pPr>
      <w:r w:rsidRPr="00902418">
        <w:rPr>
          <w:rFonts w:ascii="Arial" w:hAnsi="Arial" w:cs="Arial"/>
          <w:snapToGrid/>
          <w:szCs w:val="24"/>
        </w:rPr>
        <w:t>(i) Psychotic symptoms of a Serious Mental Illness (e.g. Schizophrenia characterized by defective or lost contact with reality, often hallucinations or delusions); or</w:t>
      </w:r>
    </w:p>
    <w:p w14:paraId="2F176A7F" w14:textId="77777777" w:rsidR="00A5361B" w:rsidRPr="00902418" w:rsidRDefault="00A5361B" w:rsidP="00A5361B">
      <w:pPr>
        <w:widowControl/>
        <w:tabs>
          <w:tab w:val="left"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96"/>
        <w:jc w:val="both"/>
        <w:rPr>
          <w:rFonts w:ascii="Arial" w:hAnsi="Arial" w:cs="Arial"/>
          <w:snapToGrid/>
          <w:szCs w:val="24"/>
        </w:rPr>
      </w:pPr>
      <w:r w:rsidRPr="00902418">
        <w:rPr>
          <w:rFonts w:ascii="Arial" w:hAnsi="Arial" w:cs="Arial"/>
          <w:snapToGrid/>
          <w:szCs w:val="24"/>
        </w:rPr>
        <w:t>(ii) Experience difficulties that substantially interfere with or limit an adult from achieving or maintaining one or more developmentally appropriate social, behavioral, cognitive, communicative, or adaptive skills. There is functional impairment in at least two of the following capacities (compared with expected developmental level):</w:t>
      </w:r>
    </w:p>
    <w:p w14:paraId="305D5404" w14:textId="77777777" w:rsidR="00A5361B" w:rsidRPr="00902418" w:rsidRDefault="00A5361B" w:rsidP="00A5361B">
      <w:pPr>
        <w:widowControl/>
        <w:tabs>
          <w:tab w:val="left" w:pos="1296"/>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jc w:val="both"/>
        <w:rPr>
          <w:rFonts w:ascii="Arial" w:hAnsi="Arial" w:cs="Arial"/>
          <w:snapToGrid/>
          <w:szCs w:val="24"/>
        </w:rPr>
      </w:pPr>
      <w:r w:rsidRPr="00902418">
        <w:rPr>
          <w:rFonts w:ascii="Arial" w:hAnsi="Arial" w:cs="Arial"/>
          <w:snapToGrid/>
          <w:szCs w:val="24"/>
        </w:rPr>
        <w:t>(I) Impairment in self-care manifested by a person's consistent inability to take care of personal grooming, hygiene, clothes and meeting of nutritional needs.</w:t>
      </w:r>
    </w:p>
    <w:p w14:paraId="076CFB0B" w14:textId="77777777" w:rsidR="00A5361B" w:rsidRPr="00902418" w:rsidRDefault="00A5361B" w:rsidP="00A5361B">
      <w:pPr>
        <w:widowControl/>
        <w:tabs>
          <w:tab w:val="left" w:pos="1296"/>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jc w:val="both"/>
        <w:rPr>
          <w:rFonts w:ascii="Arial" w:hAnsi="Arial" w:cs="Arial"/>
          <w:snapToGrid/>
          <w:szCs w:val="24"/>
        </w:rPr>
      </w:pPr>
      <w:r w:rsidRPr="00902418">
        <w:rPr>
          <w:rFonts w:ascii="Arial" w:hAnsi="Arial" w:cs="Arial"/>
          <w:snapToGrid/>
          <w:szCs w:val="24"/>
        </w:rPr>
        <w:t>(II) Impairment in community function manifested by a consistent lack of appropriate behavioral controls, decision-making, judgment and value systems which result in potential involvement or involvement with the criminal justice system.</w:t>
      </w:r>
    </w:p>
    <w:p w14:paraId="7AE78373" w14:textId="77777777" w:rsidR="00A5361B" w:rsidRPr="00902418" w:rsidRDefault="00A5361B" w:rsidP="00A5361B">
      <w:pPr>
        <w:widowControl/>
        <w:tabs>
          <w:tab w:val="left" w:pos="1296"/>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jc w:val="both"/>
        <w:rPr>
          <w:rFonts w:ascii="Arial" w:hAnsi="Arial" w:cs="Arial"/>
          <w:snapToGrid/>
          <w:szCs w:val="24"/>
        </w:rPr>
      </w:pPr>
      <w:r w:rsidRPr="00902418">
        <w:rPr>
          <w:rFonts w:ascii="Arial" w:hAnsi="Arial" w:cs="Arial"/>
          <w:snapToGrid/>
          <w:szCs w:val="24"/>
        </w:rPr>
        <w:t>(III) Impairment of social relationships manifested by the consistent inability to develop and maintain satisfactory relationships with peers.</w:t>
      </w:r>
    </w:p>
    <w:p w14:paraId="1EAAC44C" w14:textId="77777777" w:rsidR="00A5361B" w:rsidRPr="00902418" w:rsidRDefault="00A5361B" w:rsidP="00A5361B">
      <w:pPr>
        <w:widowControl/>
        <w:tabs>
          <w:tab w:val="left" w:pos="1296"/>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jc w:val="both"/>
        <w:rPr>
          <w:rFonts w:ascii="Arial" w:hAnsi="Arial" w:cs="Arial"/>
          <w:snapToGrid/>
          <w:szCs w:val="24"/>
        </w:rPr>
      </w:pPr>
      <w:r w:rsidRPr="00902418">
        <w:rPr>
          <w:rFonts w:ascii="Arial" w:hAnsi="Arial" w:cs="Arial"/>
          <w:snapToGrid/>
          <w:szCs w:val="24"/>
        </w:rPr>
        <w:t xml:space="preserve">(IV) Impairment in family function manifested by a pattern of disruptive behavior exemplified by repeated and/or unprovoked violence, disregard for safety and welfare of self or others (e.g., fire setting, serious and </w:t>
      </w:r>
      <w:r w:rsidRPr="00902418">
        <w:rPr>
          <w:rFonts w:ascii="Arial" w:hAnsi="Arial" w:cs="Arial"/>
          <w:snapToGrid/>
          <w:szCs w:val="24"/>
        </w:rPr>
        <w:lastRenderedPageBreak/>
        <w:t>chronic destructiveness, inability to conform to reasonable limitations and expectations.</w:t>
      </w:r>
    </w:p>
    <w:p w14:paraId="18395248" w14:textId="77777777" w:rsidR="00A5361B" w:rsidRPr="002405C7" w:rsidRDefault="00A5361B" w:rsidP="00A5361B">
      <w:pPr>
        <w:widowControl/>
        <w:ind w:left="1728"/>
        <w:rPr>
          <w:rFonts w:ascii="Arial" w:hAnsi="Arial" w:cs="Arial"/>
          <w:snapToGrid/>
          <w:szCs w:val="24"/>
        </w:rPr>
      </w:pPr>
      <w:r w:rsidRPr="00902418">
        <w:rPr>
          <w:rFonts w:ascii="Arial" w:hAnsi="Arial" w:cs="Arial"/>
          <w:snapToGrid/>
          <w:szCs w:val="24"/>
        </w:rPr>
        <w:t>(V) Impairment in functioning at school or work manifested by the inability to pursue educational or career goals.</w:t>
      </w:r>
    </w:p>
    <w:p w14:paraId="6A16503F" w14:textId="77777777" w:rsidR="00A5361B" w:rsidRPr="00E04A7A" w:rsidRDefault="00A5361B" w:rsidP="00A5361B">
      <w:pPr>
        <w:widowControl/>
        <w:ind w:firstLine="360"/>
        <w:jc w:val="both"/>
        <w:rPr>
          <w:rFonts w:ascii="Arial" w:hAnsi="Arial" w:cs="Arial"/>
          <w:snapToGrid/>
          <w:szCs w:val="24"/>
        </w:rPr>
      </w:pPr>
      <w:r w:rsidRPr="00E04A7A">
        <w:rPr>
          <w:rFonts w:ascii="Arial" w:hAnsi="Arial" w:cs="Arial"/>
          <w:snapToGrid/>
          <w:szCs w:val="24"/>
        </w:rPr>
        <w:t>"</w:t>
      </w:r>
      <w:r w:rsidRPr="00E04A7A">
        <w:rPr>
          <w:rFonts w:ascii="Arial" w:hAnsi="Arial" w:cs="Arial"/>
          <w:b/>
          <w:snapToGrid/>
          <w:szCs w:val="24"/>
        </w:rPr>
        <w:t>Advance Practice Registered Nurse</w:t>
      </w:r>
      <w:r w:rsidRPr="00E04A7A">
        <w:rPr>
          <w:rFonts w:ascii="Arial" w:hAnsi="Arial" w:cs="Arial"/>
          <w:snapToGrid/>
          <w:szCs w:val="24"/>
        </w:rPr>
        <w:t>" means a registered nurse in good standing with the Oklahoma Board of Nursing, and has acquired knowledge and clinical skills through the completion of a formal program of study approved by the Oklahoma Board of Nursing Registration and has obtained professional certification through the appropriate National Board recognized by the Oklahoma Board of Nursing. Advance Practice Registered Nurse services are limited to the scope of their practice as defined in 59 Okla. Stat. § 567.3a and corresponding rules and regulations at OAC 485:10-5-1 through 10-16-9.</w:t>
      </w:r>
    </w:p>
    <w:p w14:paraId="751174A6" w14:textId="77777777" w:rsidR="00A5361B" w:rsidRPr="00E04A7A" w:rsidRDefault="00A5361B" w:rsidP="00A5361B">
      <w:pPr>
        <w:widowControl/>
        <w:ind w:left="360"/>
        <w:jc w:val="both"/>
        <w:rPr>
          <w:rFonts w:ascii="Arial" w:hAnsi="Arial" w:cs="Arial"/>
          <w:snapToGrid/>
          <w:szCs w:val="24"/>
        </w:rPr>
      </w:pPr>
      <w:r w:rsidRPr="00E04A7A">
        <w:rPr>
          <w:rFonts w:ascii="Arial" w:hAnsi="Arial" w:cs="Arial"/>
          <w:b/>
          <w:snapToGrid/>
          <w:szCs w:val="24"/>
        </w:rPr>
        <w:t>"AOA"</w:t>
      </w:r>
      <w:r w:rsidRPr="00E04A7A">
        <w:rPr>
          <w:rFonts w:ascii="Arial" w:hAnsi="Arial" w:cs="Arial"/>
          <w:snapToGrid/>
          <w:szCs w:val="24"/>
        </w:rPr>
        <w:t xml:space="preserve"> means American Osteopathic A</w:t>
      </w:r>
      <w:r>
        <w:rPr>
          <w:rFonts w:ascii="Arial" w:hAnsi="Arial" w:cs="Arial"/>
          <w:snapToGrid/>
          <w:szCs w:val="24"/>
        </w:rPr>
        <w:t>ssocia</w:t>
      </w:r>
      <w:r w:rsidRPr="00E04A7A">
        <w:rPr>
          <w:rFonts w:ascii="Arial" w:hAnsi="Arial" w:cs="Arial"/>
          <w:snapToGrid/>
          <w:szCs w:val="24"/>
        </w:rPr>
        <w:t>tion</w:t>
      </w:r>
    </w:p>
    <w:p w14:paraId="39B4F67F" w14:textId="77777777" w:rsidR="00A5361B" w:rsidRPr="00E04A7A" w:rsidRDefault="00A5361B" w:rsidP="00A5361B">
      <w:pPr>
        <w:widowControl/>
        <w:ind w:left="360"/>
        <w:jc w:val="both"/>
        <w:rPr>
          <w:rFonts w:ascii="Arial" w:hAnsi="Arial" w:cs="Arial"/>
          <w:snapToGrid/>
          <w:szCs w:val="24"/>
        </w:rPr>
      </w:pPr>
      <w:r w:rsidRPr="00E04A7A">
        <w:rPr>
          <w:rFonts w:ascii="Arial" w:hAnsi="Arial" w:cs="Arial"/>
          <w:b/>
          <w:snapToGrid/>
          <w:szCs w:val="24"/>
        </w:rPr>
        <w:t xml:space="preserve">"ASAM" </w:t>
      </w:r>
      <w:r w:rsidRPr="00E04A7A">
        <w:rPr>
          <w:rFonts w:ascii="Arial" w:hAnsi="Arial" w:cs="Arial"/>
          <w:snapToGrid/>
          <w:szCs w:val="24"/>
        </w:rPr>
        <w:t>means the American Society of Addiction Medicine.</w:t>
      </w:r>
    </w:p>
    <w:p w14:paraId="6E613914" w14:textId="77777777" w:rsidR="00A5361B" w:rsidRPr="00E04A7A" w:rsidRDefault="00A5361B" w:rsidP="00A5361B">
      <w:pPr>
        <w:widowControl/>
        <w:ind w:firstLine="360"/>
        <w:jc w:val="both"/>
        <w:rPr>
          <w:rFonts w:ascii="Arial" w:hAnsi="Arial" w:cs="Arial"/>
          <w:snapToGrid/>
          <w:szCs w:val="24"/>
        </w:rPr>
      </w:pPr>
      <w:r w:rsidRPr="00E04A7A">
        <w:rPr>
          <w:rFonts w:ascii="Arial" w:hAnsi="Arial" w:cs="Arial"/>
          <w:b/>
          <w:snapToGrid/>
          <w:szCs w:val="24"/>
        </w:rPr>
        <w:t xml:space="preserve">"ASAM criteria" </w:t>
      </w:r>
      <w:r w:rsidRPr="00E04A7A">
        <w:rPr>
          <w:rFonts w:ascii="Arial" w:hAnsi="Arial" w:cs="Arial"/>
          <w:snapToGrid/>
          <w:szCs w:val="24"/>
        </w:rPr>
        <w:t>means the most current edition of the American Society of</w:t>
      </w:r>
    </w:p>
    <w:p w14:paraId="22D7B764" w14:textId="77777777" w:rsidR="00A5361B" w:rsidRDefault="00A5361B" w:rsidP="00A5361B">
      <w:pPr>
        <w:widowControl/>
        <w:jc w:val="both"/>
        <w:rPr>
          <w:rFonts w:ascii="Arial" w:hAnsi="Arial" w:cs="Arial"/>
          <w:snapToGrid/>
          <w:szCs w:val="24"/>
        </w:rPr>
      </w:pPr>
      <w:r w:rsidRPr="00E04A7A">
        <w:rPr>
          <w:rFonts w:ascii="Arial" w:hAnsi="Arial" w:cs="Arial"/>
          <w:snapToGrid/>
          <w:szCs w:val="24"/>
        </w:rPr>
        <w:t>Addiction Medicine's published criteria for admission to treatment, continued services, and discharge.</w:t>
      </w:r>
    </w:p>
    <w:p w14:paraId="48A34C5F" w14:textId="77777777" w:rsidR="00A5361B" w:rsidRDefault="00A5361B" w:rsidP="00A5361B">
      <w:pPr>
        <w:widowControl/>
        <w:ind w:firstLine="360"/>
        <w:jc w:val="both"/>
        <w:rPr>
          <w:rFonts w:ascii="Arial" w:hAnsi="Arial" w:cs="Arial"/>
          <w:snapToGrid/>
          <w:szCs w:val="24"/>
        </w:rPr>
      </w:pPr>
      <w:r w:rsidRPr="0085637C">
        <w:rPr>
          <w:rFonts w:ascii="Arial" w:hAnsi="Arial" w:cs="Arial"/>
          <w:b/>
          <w:bCs/>
          <w:snapToGrid/>
          <w:szCs w:val="24"/>
        </w:rPr>
        <w:t>"Behavioral Health Aide"</w:t>
      </w:r>
      <w:r w:rsidRPr="0085637C">
        <w:rPr>
          <w:rFonts w:ascii="Arial" w:hAnsi="Arial" w:cs="Arial"/>
          <w:snapToGrid/>
          <w:szCs w:val="24"/>
        </w:rPr>
        <w:t xml:space="preserve"> or </w:t>
      </w:r>
      <w:r w:rsidRPr="0085637C">
        <w:rPr>
          <w:rFonts w:ascii="Arial" w:hAnsi="Arial" w:cs="Arial"/>
          <w:b/>
          <w:bCs/>
          <w:snapToGrid/>
          <w:szCs w:val="24"/>
        </w:rPr>
        <w:t>"BHA"</w:t>
      </w:r>
      <w:r w:rsidRPr="0085637C">
        <w:rPr>
          <w:rFonts w:ascii="Arial" w:hAnsi="Arial" w:cs="Arial"/>
          <w:snapToGrid/>
          <w:szCs w:val="24"/>
        </w:rPr>
        <w:t xml:space="preserve"> means an individual who is credentialed by ODMHSAS to provide therapeutic behavioral services. In order to qualify as a BHA an individual must possess certification as a Behavioral Health Case Manager and successfully complete training as prescribed by ODMHSAS. </w:t>
      </w:r>
    </w:p>
    <w:p w14:paraId="3BB5B892" w14:textId="77777777" w:rsidR="00A5361B" w:rsidRPr="00E04A7A" w:rsidRDefault="00A5361B" w:rsidP="00A5361B">
      <w:pPr>
        <w:widowControl/>
        <w:ind w:firstLine="360"/>
        <w:jc w:val="both"/>
        <w:rPr>
          <w:rFonts w:ascii="Arial" w:hAnsi="Arial" w:cs="Arial"/>
          <w:snapToGrid/>
          <w:szCs w:val="24"/>
        </w:rPr>
      </w:pPr>
      <w:r w:rsidRPr="0085637C">
        <w:rPr>
          <w:rFonts w:ascii="Arial" w:hAnsi="Arial" w:cs="Arial"/>
          <w:b/>
          <w:bCs/>
          <w:snapToGrid/>
          <w:szCs w:val="24"/>
        </w:rPr>
        <w:t>"Behavioral Health Case Manager"</w:t>
      </w:r>
      <w:r w:rsidRPr="0085637C">
        <w:rPr>
          <w:rFonts w:ascii="Arial" w:hAnsi="Arial" w:cs="Arial"/>
          <w:snapToGrid/>
          <w:szCs w:val="24"/>
        </w:rPr>
        <w:t xml:space="preserve"> or </w:t>
      </w:r>
      <w:r w:rsidRPr="0085637C">
        <w:rPr>
          <w:rFonts w:ascii="Arial" w:hAnsi="Arial" w:cs="Arial"/>
          <w:b/>
          <w:bCs/>
          <w:snapToGrid/>
          <w:szCs w:val="24"/>
        </w:rPr>
        <w:t xml:space="preserve">"CM" </w:t>
      </w:r>
      <w:r w:rsidRPr="0085637C">
        <w:rPr>
          <w:rFonts w:ascii="Arial" w:hAnsi="Arial" w:cs="Arial"/>
          <w:snapToGrid/>
          <w:szCs w:val="24"/>
        </w:rPr>
        <w:t>means any person who is certified by the ODMHSAS as a Behavioral Health Case Manager pursuant to Oklahoma Administrative Code, Title 450, Chapter 50</w:t>
      </w:r>
      <w:r>
        <w:rPr>
          <w:rFonts w:ascii="Arial" w:hAnsi="Arial" w:cs="Arial"/>
          <w:snapToGrid/>
          <w:szCs w:val="24"/>
        </w:rPr>
        <w:t>.</w:t>
      </w:r>
    </w:p>
    <w:p w14:paraId="45768DA2" w14:textId="77777777" w:rsidR="00A5361B" w:rsidRPr="00E04A7A" w:rsidRDefault="00A5361B" w:rsidP="00A5361B">
      <w:pPr>
        <w:widowControl/>
        <w:ind w:firstLine="360"/>
        <w:jc w:val="both"/>
        <w:rPr>
          <w:rFonts w:ascii="Arial" w:hAnsi="Arial" w:cs="Arial"/>
          <w:strike/>
          <w:snapToGrid/>
          <w:szCs w:val="24"/>
        </w:rPr>
      </w:pPr>
      <w:r w:rsidRPr="00E04A7A">
        <w:rPr>
          <w:rFonts w:ascii="Arial" w:hAnsi="Arial" w:cs="Arial"/>
          <w:b/>
          <w:snapToGrid/>
          <w:szCs w:val="24"/>
        </w:rPr>
        <w:t>"Case management services"</w:t>
      </w:r>
      <w:r w:rsidRPr="00E04A7A">
        <w:rPr>
          <w:rFonts w:ascii="Arial" w:hAnsi="Arial" w:cs="Arial"/>
          <w:snapToGrid/>
          <w:szCs w:val="24"/>
        </w:rPr>
        <w:t xml:space="preserve"> means planned referral, linkage, monitoring and support, and advocacy provided in partnership with a consumer to assist that consumer with self sufficiency and community tenure and take place in the individual’s home, in the community, or in the facility, in accordance with a service plan developed with and approved by the consumer and qualified staff.</w:t>
      </w:r>
    </w:p>
    <w:p w14:paraId="70245C76" w14:textId="77777777" w:rsidR="00A5361B" w:rsidRDefault="00A5361B" w:rsidP="00A5361B">
      <w:pPr>
        <w:widowControl/>
        <w:ind w:firstLine="360"/>
        <w:jc w:val="both"/>
        <w:rPr>
          <w:rFonts w:ascii="Arial" w:hAnsi="Arial" w:cs="Arial"/>
          <w:snapToGrid/>
        </w:rPr>
      </w:pPr>
      <w:r w:rsidRPr="00E04A7A">
        <w:rPr>
          <w:rFonts w:ascii="Arial" w:hAnsi="Arial" w:cs="Arial"/>
          <w:b/>
          <w:snapToGrid/>
        </w:rPr>
        <w:t>"CARF"</w:t>
      </w:r>
      <w:r w:rsidRPr="00E04A7A">
        <w:rPr>
          <w:rFonts w:ascii="Arial" w:hAnsi="Arial" w:cs="Arial"/>
          <w:snapToGrid/>
        </w:rPr>
        <w:t xml:space="preserve"> means Commission on Accreditation of Rehabilitation Facilities</w:t>
      </w:r>
    </w:p>
    <w:p w14:paraId="3DFC0830" w14:textId="77777777" w:rsidR="00A5361B" w:rsidRPr="00E04A7A" w:rsidRDefault="00A5361B" w:rsidP="00A5361B">
      <w:pPr>
        <w:widowControl/>
        <w:ind w:firstLine="360"/>
        <w:jc w:val="both"/>
        <w:rPr>
          <w:rFonts w:ascii="Arial" w:hAnsi="Arial" w:cs="Arial"/>
          <w:b/>
          <w:snapToGrid/>
        </w:rPr>
      </w:pPr>
      <w:r w:rsidRPr="0031481B">
        <w:rPr>
          <w:rFonts w:ascii="Arial" w:hAnsi="Arial" w:cs="Arial"/>
          <w:b/>
          <w:snapToGrid/>
        </w:rPr>
        <w:t xml:space="preserve">"Certified Alcohol and Drug Counselor" </w:t>
      </w:r>
      <w:r w:rsidRPr="006361E5">
        <w:rPr>
          <w:rFonts w:ascii="Arial" w:hAnsi="Arial" w:cs="Arial"/>
          <w:bCs/>
          <w:snapToGrid/>
        </w:rPr>
        <w:t>or</w:t>
      </w:r>
      <w:r w:rsidRPr="0031481B">
        <w:rPr>
          <w:rFonts w:ascii="Arial" w:hAnsi="Arial" w:cs="Arial"/>
          <w:b/>
          <w:snapToGrid/>
        </w:rPr>
        <w:t xml:space="preserve"> "CADC" </w:t>
      </w:r>
      <w:r w:rsidRPr="006361E5">
        <w:rPr>
          <w:rFonts w:ascii="Arial" w:hAnsi="Arial" w:cs="Arial"/>
          <w:bCs/>
          <w:snapToGrid/>
        </w:rPr>
        <w:t>means an individual with certification as an Alcohol and Drug Counselor from the Oklahoma Board of Licensed Alcohol and Drug Counselors.</w:t>
      </w:r>
    </w:p>
    <w:p w14:paraId="08D2F3E1" w14:textId="77777777" w:rsidR="00A5361B" w:rsidRPr="002405C7" w:rsidRDefault="00A5361B" w:rsidP="00A5361B">
      <w:pPr>
        <w:widowControl/>
        <w:ind w:firstLine="360"/>
        <w:jc w:val="both"/>
        <w:rPr>
          <w:rFonts w:ascii="Arial" w:hAnsi="Arial" w:cs="Arial"/>
          <w:snapToGrid/>
          <w:szCs w:val="24"/>
        </w:rPr>
      </w:pPr>
      <w:r w:rsidRPr="002405C7">
        <w:rPr>
          <w:rFonts w:ascii="Arial" w:hAnsi="Arial" w:cs="Arial"/>
          <w:b/>
          <w:snapToGrid/>
          <w:szCs w:val="24"/>
        </w:rPr>
        <w:t xml:space="preserve">"Child with Serious Emotional Disturbance" </w:t>
      </w:r>
      <w:r w:rsidRPr="002405C7">
        <w:rPr>
          <w:rFonts w:ascii="Arial" w:hAnsi="Arial" w:cs="Arial"/>
          <w:snapToGrid/>
          <w:szCs w:val="24"/>
        </w:rPr>
        <w:t>or</w:t>
      </w:r>
      <w:r w:rsidRPr="002405C7">
        <w:rPr>
          <w:rFonts w:ascii="Arial" w:hAnsi="Arial" w:cs="Arial"/>
          <w:b/>
          <w:snapToGrid/>
          <w:szCs w:val="24"/>
        </w:rPr>
        <w:t xml:space="preserve"> "SED" </w:t>
      </w:r>
      <w:r w:rsidRPr="002405C7">
        <w:rPr>
          <w:rFonts w:ascii="Arial" w:hAnsi="Arial" w:cs="Arial"/>
          <w:snapToGrid/>
          <w:szCs w:val="24"/>
        </w:rPr>
        <w:t>means a child under the age of 18 who shows evidence of points of (A), (B) and (C) below:</w:t>
      </w:r>
    </w:p>
    <w:p w14:paraId="1FE2BB6F" w14:textId="77777777" w:rsidR="00A5361B" w:rsidRPr="002405C7" w:rsidRDefault="00A5361B" w:rsidP="00A5361B">
      <w:pPr>
        <w:widowControl/>
        <w:tabs>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jc w:val="both"/>
        <w:rPr>
          <w:rFonts w:ascii="Arial" w:hAnsi="Arial" w:cs="Arial"/>
          <w:snapToGrid/>
          <w:szCs w:val="24"/>
        </w:rPr>
      </w:pPr>
      <w:r w:rsidRPr="002405C7">
        <w:rPr>
          <w:rFonts w:ascii="Arial" w:hAnsi="Arial" w:cs="Arial"/>
          <w:snapToGrid/>
          <w:szCs w:val="24"/>
        </w:rPr>
        <w:t>(A) The disability must have persisted for six months and be expected to persist for a year or longer.</w:t>
      </w:r>
    </w:p>
    <w:p w14:paraId="583D49BE" w14:textId="77777777" w:rsidR="00A5361B" w:rsidRPr="002405C7" w:rsidRDefault="00A5361B" w:rsidP="00A5361B">
      <w:pPr>
        <w:widowControl/>
        <w:tabs>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jc w:val="both"/>
        <w:rPr>
          <w:rFonts w:ascii="Arial" w:hAnsi="Arial" w:cs="Arial"/>
          <w:snapToGrid/>
          <w:szCs w:val="24"/>
        </w:rPr>
      </w:pPr>
      <w:r w:rsidRPr="002405C7">
        <w:rPr>
          <w:rFonts w:ascii="Arial" w:hAnsi="Arial" w:cs="Arial"/>
          <w:snapToGrid/>
          <w:szCs w:val="24"/>
        </w:rPr>
        <w:t>(B) A condition or Serious Emotional Disturbance as defined by the most recently published version of the DSM or the International Classification of Disease (ICD) equivalent with the exception of DSM "V" codes, substance use disorders, and developmental disorders which are excluded, unless they co-occur with another diagnosable serious emotional disturbance.</w:t>
      </w:r>
    </w:p>
    <w:p w14:paraId="4242F59C" w14:textId="77777777" w:rsidR="00A5361B" w:rsidRPr="002405C7" w:rsidRDefault="00A5361B" w:rsidP="00A5361B">
      <w:pPr>
        <w:widowControl/>
        <w:tabs>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jc w:val="both"/>
        <w:rPr>
          <w:rFonts w:ascii="Arial" w:hAnsi="Arial" w:cs="Arial"/>
          <w:snapToGrid/>
          <w:szCs w:val="24"/>
        </w:rPr>
      </w:pPr>
      <w:r w:rsidRPr="002405C7">
        <w:rPr>
          <w:rFonts w:ascii="Arial" w:hAnsi="Arial" w:cs="Arial"/>
          <w:snapToGrid/>
          <w:szCs w:val="24"/>
        </w:rPr>
        <w:t>(C) The child must exhibit either (i) or (ii) below:</w:t>
      </w:r>
    </w:p>
    <w:p w14:paraId="1DD5379E" w14:textId="77777777" w:rsidR="00A5361B" w:rsidRPr="002405C7" w:rsidRDefault="00A5361B" w:rsidP="00A5361B">
      <w:pPr>
        <w:widowControl/>
        <w:tabs>
          <w:tab w:val="left"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24"/>
        <w:jc w:val="both"/>
        <w:rPr>
          <w:rFonts w:ascii="Arial" w:hAnsi="Arial" w:cs="Arial"/>
          <w:snapToGrid/>
          <w:szCs w:val="24"/>
        </w:rPr>
      </w:pPr>
      <w:r w:rsidRPr="002405C7">
        <w:rPr>
          <w:rFonts w:ascii="Arial" w:hAnsi="Arial" w:cs="Arial"/>
          <w:snapToGrid/>
          <w:szCs w:val="24"/>
        </w:rPr>
        <w:t>(i) Psychotic symptoms of a Serious Mental Illness (e.g. Schizophrenia characterized by defective or lost contact with reality, often hallucinations or delusions); or</w:t>
      </w:r>
    </w:p>
    <w:p w14:paraId="17C368FD" w14:textId="77777777" w:rsidR="00A5361B" w:rsidRPr="002405C7" w:rsidRDefault="00A5361B" w:rsidP="00A5361B">
      <w:pPr>
        <w:widowControl/>
        <w:tabs>
          <w:tab w:val="left"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24"/>
        <w:jc w:val="both"/>
        <w:rPr>
          <w:rFonts w:ascii="Arial" w:hAnsi="Arial" w:cs="Arial"/>
          <w:snapToGrid/>
          <w:szCs w:val="24"/>
        </w:rPr>
      </w:pPr>
      <w:r w:rsidRPr="002405C7">
        <w:rPr>
          <w:rFonts w:ascii="Arial" w:hAnsi="Arial" w:cs="Arial"/>
          <w:snapToGrid/>
          <w:szCs w:val="24"/>
        </w:rPr>
        <w:lastRenderedPageBreak/>
        <w:t>(ii) Experience difficulties that substantially interfere with or limit a child or adolescent from achieving or maintaining one or more developmentally appropriate social, behavioral, cognitive, communicative, or adaptive skills. There is functional impairment in at least two of the following capacities (compared with expected developmental level):</w:t>
      </w:r>
    </w:p>
    <w:p w14:paraId="3E9F7B6A" w14:textId="77777777" w:rsidR="00A5361B" w:rsidRPr="002405C7" w:rsidRDefault="00A5361B" w:rsidP="00A5361B">
      <w:pPr>
        <w:widowControl/>
        <w:tabs>
          <w:tab w:val="left" w:pos="1296"/>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584"/>
        <w:jc w:val="both"/>
        <w:rPr>
          <w:rFonts w:ascii="Arial" w:hAnsi="Arial" w:cs="Arial"/>
          <w:snapToGrid/>
          <w:szCs w:val="24"/>
        </w:rPr>
      </w:pPr>
      <w:r w:rsidRPr="002405C7">
        <w:rPr>
          <w:rFonts w:ascii="Arial" w:hAnsi="Arial" w:cs="Arial"/>
          <w:snapToGrid/>
          <w:szCs w:val="24"/>
        </w:rPr>
        <w:t xml:space="preserve">(I) Impairment in self-care manifested by a person's consistent inability to take care of personal grooming, hygiene, clothes and meeting of nutritional needs. </w:t>
      </w:r>
    </w:p>
    <w:p w14:paraId="074E729E" w14:textId="77777777" w:rsidR="00A5361B" w:rsidRPr="002405C7" w:rsidRDefault="00A5361B" w:rsidP="00A5361B">
      <w:pPr>
        <w:widowControl/>
        <w:tabs>
          <w:tab w:val="left" w:pos="1296"/>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584"/>
        <w:jc w:val="both"/>
        <w:rPr>
          <w:rFonts w:ascii="Arial" w:hAnsi="Arial" w:cs="Arial"/>
          <w:snapToGrid/>
          <w:szCs w:val="24"/>
        </w:rPr>
      </w:pPr>
      <w:r w:rsidRPr="002405C7">
        <w:rPr>
          <w:rFonts w:ascii="Arial" w:hAnsi="Arial" w:cs="Arial"/>
          <w:snapToGrid/>
          <w:szCs w:val="24"/>
        </w:rPr>
        <w:t>(II) Impairment in community function manifested by a consistent lack of age appropriate behavioral controls, decision-making, judgment and value systems which result in potential involvement or involvement with the juvenile justice system.</w:t>
      </w:r>
    </w:p>
    <w:p w14:paraId="678FDA75" w14:textId="77777777" w:rsidR="00A5361B" w:rsidRPr="002405C7" w:rsidRDefault="00A5361B" w:rsidP="00A5361B">
      <w:pPr>
        <w:widowControl/>
        <w:tabs>
          <w:tab w:val="left" w:pos="1296"/>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584"/>
        <w:jc w:val="both"/>
        <w:rPr>
          <w:rFonts w:ascii="Arial" w:hAnsi="Arial" w:cs="Arial"/>
          <w:snapToGrid/>
          <w:szCs w:val="24"/>
        </w:rPr>
      </w:pPr>
      <w:r w:rsidRPr="002405C7">
        <w:rPr>
          <w:rFonts w:ascii="Arial" w:hAnsi="Arial" w:cs="Arial"/>
          <w:snapToGrid/>
          <w:szCs w:val="24"/>
        </w:rPr>
        <w:t>(III) Impairment of social relationships manifested by the consistent inability to develop and maintain satisfactory relationships with peers and adults.</w:t>
      </w:r>
    </w:p>
    <w:p w14:paraId="14BCAA26" w14:textId="77777777" w:rsidR="00A5361B" w:rsidRPr="002405C7" w:rsidRDefault="00A5361B" w:rsidP="00A5361B">
      <w:pPr>
        <w:widowControl/>
        <w:tabs>
          <w:tab w:val="left" w:pos="1296"/>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584"/>
        <w:jc w:val="both"/>
        <w:rPr>
          <w:rFonts w:ascii="Arial" w:hAnsi="Arial" w:cs="Arial"/>
          <w:snapToGrid/>
          <w:szCs w:val="24"/>
        </w:rPr>
      </w:pPr>
      <w:r w:rsidRPr="002405C7">
        <w:rPr>
          <w:rFonts w:ascii="Arial" w:hAnsi="Arial" w:cs="Arial"/>
          <w:snapToGrid/>
          <w:szCs w:val="24"/>
        </w:rPr>
        <w:t>(IV) Impairment in family function manifested by a pattern of disruptive behavior exemplified by repeated and/or unprovoked violence to siblings and/or parents, disregard for safety and welfare or self or others (e.g., fire setting, serious and chronic destructiveness, inability to conform to reasonable limitations and expectations which may result in removal from the family or its equivalent).</w:t>
      </w:r>
    </w:p>
    <w:p w14:paraId="24D84002" w14:textId="77777777" w:rsidR="00A5361B" w:rsidRDefault="00A5361B" w:rsidP="00A5361B">
      <w:pPr>
        <w:widowControl/>
        <w:suppressAutoHyphens/>
        <w:ind w:left="1584"/>
        <w:jc w:val="both"/>
        <w:rPr>
          <w:rFonts w:ascii="Arial" w:hAnsi="Arial" w:cs="Arial"/>
          <w:snapToGrid/>
          <w:szCs w:val="24"/>
        </w:rPr>
      </w:pPr>
      <w:r w:rsidRPr="002405C7">
        <w:rPr>
          <w:rFonts w:ascii="Arial" w:hAnsi="Arial" w:cs="Arial"/>
          <w:snapToGrid/>
          <w:szCs w:val="24"/>
        </w:rPr>
        <w:t>(V) Impairment in functioning at school manifested by the inability to pursue educational goals in a normal time frame (e.g., consistently failing grades, repeated truancy, expulsion, property damage or violence toward others).</w:t>
      </w:r>
    </w:p>
    <w:p w14:paraId="171C5C27" w14:textId="77777777" w:rsidR="00A5361B" w:rsidRPr="00E04A7A" w:rsidRDefault="00A5361B" w:rsidP="00A5361B">
      <w:pPr>
        <w:widowControl/>
        <w:suppressAutoHyphens/>
        <w:ind w:firstLine="360"/>
        <w:jc w:val="both"/>
        <w:rPr>
          <w:rFonts w:ascii="Arial" w:hAnsi="Arial" w:cs="Arial"/>
          <w:snapToGrid/>
          <w:u w:val="single"/>
        </w:rPr>
      </w:pPr>
      <w:r w:rsidRPr="5EC127E4">
        <w:rPr>
          <w:rFonts w:ascii="Arial" w:hAnsi="Arial" w:cs="Arial"/>
          <w:b/>
          <w:bCs/>
          <w:snapToGrid/>
        </w:rPr>
        <w:t>"Chronic Homelessness"</w:t>
      </w:r>
      <w:r w:rsidRPr="5EC127E4">
        <w:rPr>
          <w:rFonts w:ascii="Arial" w:hAnsi="Arial" w:cs="Arial"/>
          <w:snapToGrid/>
        </w:rPr>
        <w:t xml:space="preserve"> means a disabling condition in which an individual has either:  (a) been continuously homeless for one (1) year or more, or (b) has had at least four (4) episodes of homelessness in the past three (3) years.  For this condition, the individual must have been on the streets or in an emergency shelter (i.e. not transitional housing) during these episodes.  Chronic homelessness only includes single individuals, not families.  A disabling condition is a diagnosable substance abuse disorder, serious mental illness, or developmental disability, including the co-occurrence of two or more of these conditions.</w:t>
      </w:r>
    </w:p>
    <w:p w14:paraId="36080C53" w14:textId="77777777" w:rsidR="00A5361B" w:rsidRPr="00E04A7A" w:rsidRDefault="00A5361B" w:rsidP="00A5361B">
      <w:pPr>
        <w:widowControl/>
        <w:suppressAutoHyphens/>
        <w:ind w:firstLine="360"/>
        <w:jc w:val="both"/>
        <w:rPr>
          <w:rFonts w:ascii="Arial" w:hAnsi="Arial" w:cs="Arial"/>
          <w:snapToGrid/>
          <w:szCs w:val="24"/>
        </w:rPr>
      </w:pPr>
      <w:r w:rsidRPr="00E04A7A">
        <w:rPr>
          <w:rFonts w:ascii="Arial" w:hAnsi="Arial" w:cs="Arial"/>
          <w:b/>
          <w:snapToGrid/>
          <w:szCs w:val="24"/>
        </w:rPr>
        <w:t xml:space="preserve">"Clinical privileging" </w:t>
      </w:r>
      <w:r w:rsidRPr="00E04A7A">
        <w:rPr>
          <w:rFonts w:ascii="Arial" w:hAnsi="Arial" w:cs="Arial"/>
          <w:snapToGrid/>
          <w:szCs w:val="24"/>
        </w:rPr>
        <w:t>means an organized method for treatment facilities to authorize an individual permission to provide specific care and treatment services to consumers within well-defined limits, based on the evaluation of the individual's license, education, training, experience, competence, judgment, and other credentials.</w:t>
      </w:r>
    </w:p>
    <w:p w14:paraId="6DCDA2EB" w14:textId="77777777" w:rsidR="00A5361B" w:rsidRPr="00E04A7A" w:rsidRDefault="00A5361B" w:rsidP="00A5361B">
      <w:pPr>
        <w:widowControl/>
        <w:suppressAutoHyphens/>
        <w:ind w:firstLine="360"/>
        <w:jc w:val="both"/>
        <w:rPr>
          <w:rFonts w:ascii="Arial" w:hAnsi="Arial" w:cs="Arial"/>
          <w:snapToGrid/>
          <w:szCs w:val="24"/>
        </w:rPr>
      </w:pPr>
      <w:r w:rsidRPr="00E04A7A">
        <w:rPr>
          <w:rFonts w:ascii="Arial" w:hAnsi="Arial" w:cs="Arial"/>
          <w:b/>
          <w:snapToGrid/>
          <w:szCs w:val="24"/>
        </w:rPr>
        <w:t xml:space="preserve">"Clubhouse" </w:t>
      </w:r>
      <w:r w:rsidRPr="00E04A7A">
        <w:rPr>
          <w:rFonts w:ascii="Arial" w:hAnsi="Arial" w:cs="Arial"/>
          <w:snapToGrid/>
          <w:szCs w:val="24"/>
        </w:rPr>
        <w:t>means a psychiatric rehabilitation program currently certified as a Clubhouse through the International Center for Clubhouse Development (ICCD).</w:t>
      </w:r>
    </w:p>
    <w:p w14:paraId="04EFF840" w14:textId="77777777" w:rsidR="00A5361B" w:rsidRPr="00E04A7A" w:rsidRDefault="00A5361B" w:rsidP="00A5361B">
      <w:pPr>
        <w:widowControl/>
        <w:suppressAutoHyphens/>
        <w:ind w:firstLine="360"/>
        <w:jc w:val="both"/>
        <w:rPr>
          <w:rFonts w:ascii="Arial" w:hAnsi="Arial" w:cs="Arial"/>
          <w:snapToGrid/>
          <w:szCs w:val="24"/>
        </w:rPr>
      </w:pPr>
      <w:r w:rsidRPr="00E04A7A">
        <w:rPr>
          <w:rFonts w:ascii="Arial" w:hAnsi="Arial" w:cs="Arial"/>
          <w:b/>
          <w:snapToGrid/>
          <w:szCs w:val="24"/>
        </w:rPr>
        <w:t>"Community living programs"</w:t>
      </w:r>
      <w:r w:rsidRPr="00E04A7A">
        <w:rPr>
          <w:rFonts w:ascii="Arial" w:hAnsi="Arial" w:cs="Arial"/>
          <w:snapToGrid/>
          <w:szCs w:val="24"/>
        </w:rPr>
        <w:t xml:space="preserve"> means either transitional or permanent supported housing for persons not in crisis who need assistance with obtaining and maintaining an independent living situation.</w:t>
      </w:r>
    </w:p>
    <w:p w14:paraId="051371DD" w14:textId="77777777" w:rsidR="00A5361B" w:rsidRPr="00E04A7A" w:rsidRDefault="00A5361B" w:rsidP="00A5361B">
      <w:pPr>
        <w:widowControl/>
        <w:suppressAutoHyphens/>
        <w:ind w:firstLine="360"/>
        <w:jc w:val="both"/>
        <w:rPr>
          <w:rFonts w:ascii="Arial" w:hAnsi="Arial" w:cs="Arial"/>
          <w:snapToGrid/>
          <w:szCs w:val="24"/>
        </w:rPr>
      </w:pPr>
      <w:r w:rsidRPr="00E04A7A">
        <w:rPr>
          <w:rFonts w:ascii="Arial" w:hAnsi="Arial" w:cs="Arial"/>
          <w:b/>
          <w:snapToGrid/>
          <w:szCs w:val="24"/>
        </w:rPr>
        <w:t>"Community-based Structured Crisis Center" or "CBSCC"</w:t>
      </w:r>
      <w:r w:rsidRPr="00E04A7A">
        <w:rPr>
          <w:rFonts w:ascii="Arial" w:hAnsi="Arial" w:cs="Arial"/>
          <w:snapToGrid/>
          <w:szCs w:val="24"/>
        </w:rPr>
        <w:t xml:space="preserve"> means a program of non-hospital emergency services for mental health and substance abuse crisis stabilization as authorized by 43A O.S. §3-317, including, but not limited to, observation, evaluation, emergency treatment and referral, when necessary, for inpatient psychiatric </w:t>
      </w:r>
      <w:r w:rsidRPr="00E04A7A">
        <w:rPr>
          <w:rFonts w:ascii="Arial" w:hAnsi="Arial" w:cs="Arial"/>
          <w:snapToGrid/>
          <w:szCs w:val="24"/>
        </w:rPr>
        <w:lastRenderedPageBreak/>
        <w:t>or substance abuse services.  This service is limited to CMHC's and Comprehensive Community Addiction Recovery Centers (CCARCs) who are certified by the Department of Mental Health and Substance Abuse Services or facilities operated by the Department of Mental Health and Substance Abuse Services.</w:t>
      </w:r>
    </w:p>
    <w:p w14:paraId="5603F11E" w14:textId="77777777" w:rsidR="00A5361B" w:rsidRPr="00E04A7A" w:rsidRDefault="00A5361B" w:rsidP="00A5361B">
      <w:pPr>
        <w:widowControl/>
        <w:suppressAutoHyphens/>
        <w:ind w:firstLine="360"/>
        <w:jc w:val="both"/>
        <w:rPr>
          <w:rFonts w:ascii="Arial" w:hAnsi="Arial" w:cs="Arial"/>
          <w:snapToGrid/>
          <w:szCs w:val="24"/>
        </w:rPr>
      </w:pPr>
      <w:r w:rsidRPr="00E04A7A">
        <w:rPr>
          <w:rFonts w:ascii="Arial" w:hAnsi="Arial" w:cs="Arial"/>
          <w:b/>
          <w:snapToGrid/>
          <w:szCs w:val="24"/>
        </w:rPr>
        <w:t>"Community mental health center"</w:t>
      </w:r>
      <w:r w:rsidRPr="00E04A7A">
        <w:rPr>
          <w:rFonts w:ascii="Arial" w:hAnsi="Arial" w:cs="Arial"/>
          <w:snapToGrid/>
          <w:szCs w:val="24"/>
        </w:rPr>
        <w:t xml:space="preserve"> or </w:t>
      </w:r>
      <w:r w:rsidRPr="00E04A7A">
        <w:rPr>
          <w:rFonts w:ascii="Arial" w:hAnsi="Arial" w:cs="Arial"/>
          <w:b/>
          <w:snapToGrid/>
          <w:szCs w:val="24"/>
        </w:rPr>
        <w:t>"CMHC"</w:t>
      </w:r>
      <w:r w:rsidRPr="00E04A7A">
        <w:rPr>
          <w:rFonts w:ascii="Arial" w:hAnsi="Arial" w:cs="Arial"/>
          <w:snapToGrid/>
          <w:szCs w:val="24"/>
        </w:rPr>
        <w:t xml:space="preserve"> means a facility offering a comprehensive array of community-based mental health services, including but not limited to, inpatient treatment, outpatient treatment, partial hospitalization, emergency care, consultation and education; and, certain services at the option of the center, including, but not limited to, prescreening, rehabilitation services, pre-care and aftercare, training programs, and research and evaluation.</w:t>
      </w:r>
    </w:p>
    <w:p w14:paraId="7045F0D3" w14:textId="77777777" w:rsidR="00A5361B" w:rsidRDefault="00A5361B" w:rsidP="00A5361B">
      <w:pPr>
        <w:widowControl/>
        <w:suppressAutoHyphens/>
        <w:ind w:firstLine="360"/>
        <w:jc w:val="both"/>
        <w:rPr>
          <w:rFonts w:ascii="Arial" w:hAnsi="Arial" w:cs="Arial"/>
          <w:b/>
          <w:snapToGrid/>
          <w:szCs w:val="24"/>
        </w:rPr>
      </w:pPr>
      <w:r w:rsidRPr="00FF5F03">
        <w:rPr>
          <w:rFonts w:ascii="Arial" w:hAnsi="Arial" w:cs="Arial"/>
          <w:b/>
          <w:snapToGrid/>
          <w:szCs w:val="24"/>
        </w:rPr>
        <w:t xml:space="preserve">"Consultation" </w:t>
      </w:r>
      <w:r w:rsidRPr="00FF5F03">
        <w:rPr>
          <w:rFonts w:ascii="Arial" w:hAnsi="Arial" w:cs="Arial"/>
          <w:snapToGrid/>
          <w:szCs w:val="24"/>
        </w:rPr>
        <w:t>means the act of providing information or technical assistance to a particular group or individual seeking resolution of specific problems.  A documented process of interaction between staff members or between facility staff and unrelated individuals, groups, or agencies for the purpose of problem solving or enhancing their capacities to manage consumers or facilities.</w:t>
      </w:r>
    </w:p>
    <w:p w14:paraId="4634C231" w14:textId="77777777" w:rsidR="00A5361B" w:rsidRPr="00E04A7A" w:rsidRDefault="00A5361B" w:rsidP="00A5361B">
      <w:pPr>
        <w:widowControl/>
        <w:suppressAutoHyphens/>
        <w:ind w:firstLine="360"/>
        <w:jc w:val="both"/>
        <w:rPr>
          <w:rFonts w:ascii="Arial" w:hAnsi="Arial" w:cs="Arial"/>
          <w:snapToGrid/>
          <w:szCs w:val="24"/>
        </w:rPr>
      </w:pPr>
      <w:r w:rsidRPr="00E04A7A">
        <w:rPr>
          <w:rFonts w:ascii="Arial" w:hAnsi="Arial" w:cs="Arial"/>
          <w:b/>
          <w:snapToGrid/>
          <w:szCs w:val="24"/>
        </w:rPr>
        <w:t>"Consumer"</w:t>
      </w:r>
      <w:r w:rsidRPr="00E04A7A">
        <w:rPr>
          <w:rFonts w:ascii="Arial" w:hAnsi="Arial" w:cs="Arial"/>
          <w:snapToGrid/>
          <w:szCs w:val="24"/>
        </w:rPr>
        <w:t xml:space="preserve"> means an individual, adult, adolescent, or child, who has applied for, is receiving or has received evaluation or treatment services from a facility operated or certified by ODMHSAS or with which ODMHSAS contracts and includes all persons referred to in OAC Title 450 as client(s) or patient(s) or resident(s) or a combination thereof.</w:t>
      </w:r>
    </w:p>
    <w:p w14:paraId="710AAF3C" w14:textId="77777777" w:rsidR="00A5361B" w:rsidRPr="00E04A7A" w:rsidRDefault="00A5361B" w:rsidP="00A5361B">
      <w:pPr>
        <w:widowControl/>
        <w:suppressAutoHyphens/>
        <w:ind w:firstLine="360"/>
        <w:rPr>
          <w:rFonts w:ascii="Arial" w:hAnsi="Arial" w:cs="Arial"/>
          <w:snapToGrid/>
        </w:rPr>
      </w:pPr>
      <w:r w:rsidRPr="5EC127E4">
        <w:rPr>
          <w:rFonts w:ascii="Arial" w:hAnsi="Arial" w:cs="Arial"/>
          <w:b/>
          <w:bCs/>
          <w:snapToGrid/>
        </w:rPr>
        <w:t xml:space="preserve">"Consumer advocacy" </w:t>
      </w:r>
      <w:r w:rsidRPr="5EC127E4">
        <w:rPr>
          <w:rFonts w:ascii="Arial" w:hAnsi="Arial" w:cs="Arial"/>
          <w:snapToGrid/>
        </w:rPr>
        <w:t>means activities on behalf of the consumer to assist with or facilitate resolution of problems in the acquisition of resources or services needed by the consumer.</w:t>
      </w:r>
    </w:p>
    <w:p w14:paraId="41F17E0B" w14:textId="77777777" w:rsidR="00A5361B" w:rsidRPr="00E04A7A" w:rsidRDefault="00A5361B" w:rsidP="00A5361B">
      <w:pPr>
        <w:widowControl/>
        <w:suppressAutoHyphens/>
        <w:ind w:firstLine="360"/>
        <w:rPr>
          <w:rFonts w:ascii="Arial" w:hAnsi="Arial" w:cs="Arial"/>
          <w:snapToGrid/>
          <w:szCs w:val="24"/>
        </w:rPr>
      </w:pPr>
      <w:r w:rsidRPr="00E04A7A">
        <w:rPr>
          <w:rFonts w:ascii="Arial" w:hAnsi="Arial" w:cs="Arial"/>
          <w:b/>
          <w:snapToGrid/>
          <w:szCs w:val="24"/>
        </w:rPr>
        <w:t>"Consumer committee"</w:t>
      </w:r>
      <w:r w:rsidRPr="00E04A7A">
        <w:rPr>
          <w:rFonts w:ascii="Arial" w:hAnsi="Arial" w:cs="Arial"/>
          <w:snapToGrid/>
          <w:szCs w:val="24"/>
        </w:rPr>
        <w:t xml:space="preserve"> or </w:t>
      </w:r>
      <w:r w:rsidRPr="00E04A7A">
        <w:rPr>
          <w:rFonts w:ascii="Arial" w:hAnsi="Arial" w:cs="Arial"/>
          <w:b/>
          <w:snapToGrid/>
          <w:szCs w:val="24"/>
        </w:rPr>
        <w:t>"consumer government"</w:t>
      </w:r>
      <w:r w:rsidRPr="00E04A7A">
        <w:rPr>
          <w:rFonts w:ascii="Arial" w:hAnsi="Arial" w:cs="Arial"/>
          <w:snapToGrid/>
          <w:szCs w:val="24"/>
        </w:rPr>
        <w:t xml:space="preserve"> means any established group within the facility comprised of consumers, led by consumers and meets regularly to address consumer concerns to support the overall operations of the facility.</w:t>
      </w:r>
    </w:p>
    <w:p w14:paraId="687D3F8A" w14:textId="77777777" w:rsidR="00A5361B" w:rsidRDefault="00A5361B" w:rsidP="00A5361B">
      <w:pPr>
        <w:widowControl/>
        <w:ind w:firstLine="360"/>
        <w:jc w:val="both"/>
        <w:rPr>
          <w:rFonts w:ascii="Arial" w:hAnsi="Arial" w:cs="Arial"/>
          <w:b/>
          <w:snapToGrid/>
          <w:szCs w:val="24"/>
        </w:rPr>
      </w:pPr>
      <w:r w:rsidRPr="00FF5F03">
        <w:rPr>
          <w:rFonts w:ascii="Arial" w:hAnsi="Arial" w:cs="Arial"/>
          <w:b/>
          <w:snapToGrid/>
          <w:szCs w:val="24"/>
        </w:rPr>
        <w:t xml:space="preserve">"Contract" </w:t>
      </w:r>
      <w:r w:rsidRPr="00FF5F03">
        <w:rPr>
          <w:rFonts w:ascii="Arial" w:hAnsi="Arial" w:cs="Arial"/>
          <w:snapToGrid/>
          <w:szCs w:val="24"/>
        </w:rPr>
        <w:t>means a document adopted by the governing authority of a treatment facility and any other organization, facility, or individual, which specifies services, personnel, or space to be provided by the program, as well as the monies to be expended in exchange.</w:t>
      </w:r>
    </w:p>
    <w:p w14:paraId="27FB7F47" w14:textId="77777777" w:rsidR="00A5361B" w:rsidRPr="00E04A7A" w:rsidRDefault="00A5361B" w:rsidP="00A5361B">
      <w:pPr>
        <w:widowControl/>
        <w:ind w:firstLine="360"/>
        <w:jc w:val="both"/>
        <w:rPr>
          <w:rFonts w:ascii="Arial" w:hAnsi="Arial" w:cs="Arial"/>
          <w:snapToGrid/>
          <w:szCs w:val="24"/>
        </w:rPr>
      </w:pPr>
      <w:r w:rsidRPr="00E04A7A">
        <w:rPr>
          <w:rFonts w:ascii="Arial" w:hAnsi="Arial" w:cs="Arial"/>
          <w:b/>
          <w:snapToGrid/>
          <w:szCs w:val="24"/>
        </w:rPr>
        <w:t xml:space="preserve">"Co-occurring disorder" (COD) </w:t>
      </w:r>
      <w:r w:rsidRPr="00E04A7A">
        <w:rPr>
          <w:rFonts w:ascii="Arial" w:hAnsi="Arial" w:cs="Arial"/>
          <w:snapToGrid/>
          <w:szCs w:val="24"/>
        </w:rPr>
        <w:t>means any combination of mental health symptoms and substance use disorder symptoms or diagnoses that affect a consumer and are typically determined by the current Diagnostic and Statistical Manual of Mental Disorders.</w:t>
      </w:r>
    </w:p>
    <w:p w14:paraId="764EA114" w14:textId="77777777" w:rsidR="00A5361B" w:rsidRPr="00E04A7A" w:rsidRDefault="00A5361B" w:rsidP="00A5361B">
      <w:pPr>
        <w:widowControl/>
        <w:ind w:firstLine="360"/>
        <w:jc w:val="both"/>
        <w:rPr>
          <w:rFonts w:ascii="Arial" w:hAnsi="Arial" w:cs="Arial"/>
          <w:snapToGrid/>
          <w:szCs w:val="24"/>
        </w:rPr>
      </w:pPr>
      <w:r w:rsidRPr="00E04A7A">
        <w:rPr>
          <w:rFonts w:ascii="Arial" w:hAnsi="Arial" w:cs="Arial"/>
          <w:b/>
          <w:snapToGrid/>
          <w:szCs w:val="24"/>
        </w:rPr>
        <w:t xml:space="preserve">"Co-occurring disorder capability" </w:t>
      </w:r>
      <w:r w:rsidRPr="00E04A7A">
        <w:rPr>
          <w:rFonts w:ascii="Arial" w:hAnsi="Arial" w:cs="Arial"/>
          <w:snapToGrid/>
          <w:szCs w:val="24"/>
        </w:rPr>
        <w:t>means the organized capacity within any type of program to routinely screen, identify, assess, and provide properly matched interventions to consumers with co-occurring disorders.</w:t>
      </w:r>
    </w:p>
    <w:p w14:paraId="418677BF" w14:textId="77777777" w:rsidR="00A5361B" w:rsidRPr="00E04A7A" w:rsidRDefault="00A5361B" w:rsidP="00A5361B">
      <w:pPr>
        <w:widowControl/>
        <w:suppressAutoHyphens/>
        <w:ind w:firstLine="360"/>
        <w:jc w:val="both"/>
        <w:rPr>
          <w:rFonts w:ascii="Arial" w:hAnsi="Arial" w:cs="Arial"/>
          <w:snapToGrid/>
          <w:szCs w:val="24"/>
        </w:rPr>
      </w:pPr>
      <w:r w:rsidRPr="00E04A7A">
        <w:rPr>
          <w:rFonts w:ascii="Arial" w:hAnsi="Arial" w:cs="Arial"/>
          <w:b/>
          <w:snapToGrid/>
          <w:szCs w:val="24"/>
        </w:rPr>
        <w:t>"Crisis Diversion"</w:t>
      </w:r>
      <w:r w:rsidRPr="00E04A7A">
        <w:rPr>
          <w:rFonts w:ascii="Arial" w:hAnsi="Arial" w:cs="Arial"/>
          <w:snapToGrid/>
          <w:szCs w:val="24"/>
        </w:rPr>
        <w:t xml:space="preserve"> means an unanticipated, unscheduled situation requiring supportive assistance, face-to-face or telephone, to resolve immediate problems before they become overwhelming and severely impair the individual's ability to function or maintain in the community.</w:t>
      </w:r>
    </w:p>
    <w:p w14:paraId="5EACC169" w14:textId="77777777" w:rsidR="00A5361B" w:rsidRPr="00E04A7A" w:rsidRDefault="00A5361B" w:rsidP="00A5361B">
      <w:pPr>
        <w:widowControl/>
        <w:suppressAutoHyphens/>
        <w:ind w:firstLine="360"/>
        <w:jc w:val="both"/>
        <w:rPr>
          <w:rFonts w:ascii="Arial" w:hAnsi="Arial" w:cs="Arial"/>
          <w:snapToGrid/>
          <w:szCs w:val="24"/>
        </w:rPr>
      </w:pPr>
      <w:r w:rsidRPr="00E04A7A">
        <w:rPr>
          <w:rFonts w:ascii="Arial" w:hAnsi="Arial" w:cs="Arial"/>
          <w:b/>
          <w:snapToGrid/>
          <w:szCs w:val="24"/>
        </w:rPr>
        <w:t>"Crisis Intervention"</w:t>
      </w:r>
      <w:r w:rsidRPr="00E04A7A">
        <w:rPr>
          <w:rFonts w:ascii="Arial" w:hAnsi="Arial" w:cs="Arial"/>
          <w:snapToGrid/>
          <w:szCs w:val="24"/>
        </w:rPr>
        <w:t xml:space="preserve"> means actions taken, and services provided to address emergency psychological, physiological, and safety aspects of alcohol, drug-related, and mental health crises.</w:t>
      </w:r>
    </w:p>
    <w:p w14:paraId="2484CFFC" w14:textId="77777777" w:rsidR="00A5361B" w:rsidRPr="00E04A7A" w:rsidRDefault="00A5361B" w:rsidP="00A5361B">
      <w:pPr>
        <w:widowControl/>
        <w:tabs>
          <w:tab w:val="left" w:pos="7740"/>
        </w:tabs>
        <w:ind w:firstLine="360"/>
        <w:jc w:val="both"/>
        <w:rPr>
          <w:rFonts w:ascii="Arial" w:hAnsi="Arial" w:cs="Arial"/>
          <w:snapToGrid/>
          <w:szCs w:val="24"/>
        </w:rPr>
      </w:pPr>
      <w:r w:rsidRPr="00E04A7A">
        <w:rPr>
          <w:rFonts w:ascii="Arial" w:hAnsi="Arial" w:cs="Arial"/>
          <w:b/>
          <w:snapToGrid/>
          <w:szCs w:val="24"/>
        </w:rPr>
        <w:t>"Crisis stabilization"</w:t>
      </w:r>
      <w:r w:rsidRPr="00E04A7A">
        <w:rPr>
          <w:rFonts w:ascii="Arial" w:hAnsi="Arial" w:cs="Arial"/>
          <w:snapToGrid/>
          <w:szCs w:val="24"/>
        </w:rPr>
        <w:t xml:space="preserve"> means emergency, psychiatric, and substance use disorder treatment services for the resolution of crisis situations and may include placement of an individual in a protective environment, basic supportive care, and medical assessment, </w:t>
      </w:r>
      <w:r w:rsidRPr="00E04A7A">
        <w:rPr>
          <w:rFonts w:ascii="Arial" w:hAnsi="Arial" w:cs="Arial"/>
          <w:snapToGrid/>
          <w:szCs w:val="24"/>
        </w:rPr>
        <w:lastRenderedPageBreak/>
        <w:t>and, if needed, referral to an ODMHSAS certified facility having nursing and medical support available.</w:t>
      </w:r>
    </w:p>
    <w:p w14:paraId="162BAD2C" w14:textId="77777777" w:rsidR="00A5361B" w:rsidRPr="00E04A7A" w:rsidRDefault="00A5361B" w:rsidP="00A5361B">
      <w:pPr>
        <w:widowControl/>
        <w:ind w:firstLine="360"/>
        <w:jc w:val="both"/>
        <w:rPr>
          <w:rFonts w:ascii="Arial" w:hAnsi="Arial" w:cs="Arial"/>
          <w:b/>
          <w:snapToGrid/>
        </w:rPr>
      </w:pPr>
      <w:r w:rsidRPr="00E04A7A">
        <w:rPr>
          <w:rFonts w:ascii="Arial" w:hAnsi="Arial" w:cs="Arial"/>
          <w:b/>
          <w:snapToGrid/>
        </w:rPr>
        <w:t>"Critical incident"</w:t>
      </w:r>
      <w:r w:rsidRPr="00E04A7A">
        <w:rPr>
          <w:rFonts w:ascii="Arial" w:hAnsi="Arial" w:cs="Arial"/>
          <w:snapToGrid/>
        </w:rPr>
        <w:t xml:space="preserve"> means an occurrence or set of events inconsistent with the routine operation of a facility, service setting, or otherwise routine care of a consumer.  Critical incidents specifically include but are not necessarily limited to the following: adverse drug events; self-destructive behavior; deaths and injuries to consumers, staff and visitors; medication errors; residential consumers that are absent without leave (AWOL); neglect or abuse of a consumer; fire; unauthorized disclosure of information; damage to or theft of property belonging to consumers or the facility; other unexpected occurrences; or events potentially subject to litigation.  A critical incident may involve multiple individuals or results.</w:t>
      </w:r>
    </w:p>
    <w:p w14:paraId="249F346C" w14:textId="77777777" w:rsidR="00A5361B" w:rsidRPr="00E04A7A" w:rsidRDefault="00A5361B" w:rsidP="00A5361B">
      <w:pPr>
        <w:widowControl/>
        <w:ind w:firstLine="360"/>
        <w:jc w:val="both"/>
        <w:rPr>
          <w:rFonts w:ascii="Arial" w:hAnsi="Arial" w:cs="Arial"/>
          <w:snapToGrid/>
        </w:rPr>
      </w:pPr>
      <w:r w:rsidRPr="7C574C45">
        <w:rPr>
          <w:rFonts w:ascii="Arial" w:hAnsi="Arial" w:cs="Arial"/>
          <w:b/>
          <w:bCs/>
          <w:snapToGrid/>
        </w:rPr>
        <w:t>"Cultural competency"</w:t>
      </w:r>
      <w:r w:rsidRPr="7C574C45">
        <w:rPr>
          <w:rFonts w:ascii="Arial" w:hAnsi="Arial" w:cs="Arial"/>
          <w:snapToGrid/>
        </w:rPr>
        <w:t xml:space="preserve"> means the ability to recognize, respect, and address the unique needs, worth, thoughts, communications, actions, customs, beliefs and values that reflect an individual’s racial, ethnic, religious, sexual orientation, and/or social group.</w:t>
      </w:r>
    </w:p>
    <w:p w14:paraId="0AAAD8FF" w14:textId="77777777" w:rsidR="00A5361B" w:rsidRDefault="00A5361B" w:rsidP="00A5361B">
      <w:pPr>
        <w:ind w:firstLine="360"/>
        <w:jc w:val="both"/>
        <w:rPr>
          <w:rFonts w:ascii="Arial" w:eastAsia="Arial" w:hAnsi="Arial" w:cs="Arial"/>
          <w:szCs w:val="24"/>
        </w:rPr>
      </w:pPr>
      <w:r w:rsidRPr="7C574C45">
        <w:rPr>
          <w:rFonts w:ascii="Arial" w:eastAsia="Arial" w:hAnsi="Arial" w:cs="Arial"/>
          <w:b/>
          <w:bCs/>
          <w:szCs w:val="24"/>
        </w:rPr>
        <w:t xml:space="preserve">"Designated Collaborating Organization" </w:t>
      </w:r>
      <w:r w:rsidRPr="7C574C45">
        <w:rPr>
          <w:rFonts w:ascii="Arial" w:eastAsia="Arial" w:hAnsi="Arial" w:cs="Arial"/>
          <w:szCs w:val="24"/>
        </w:rPr>
        <w:t>or</w:t>
      </w:r>
      <w:r w:rsidRPr="7C574C45">
        <w:rPr>
          <w:rFonts w:ascii="Arial" w:eastAsia="Arial" w:hAnsi="Arial" w:cs="Arial"/>
          <w:b/>
          <w:bCs/>
          <w:szCs w:val="24"/>
        </w:rPr>
        <w:t xml:space="preserve"> "DCO" </w:t>
      </w:r>
      <w:r w:rsidRPr="7C574C45">
        <w:rPr>
          <w:rFonts w:ascii="Arial" w:eastAsia="Arial" w:hAnsi="Arial" w:cs="Arial"/>
          <w:szCs w:val="24"/>
        </w:rPr>
        <w:t>means a provider with whom a Certified Community Behavioral Health Clinic has a formal relationship to provide certain allowable services on behalf of the Certified Community Behavioral Health Clinic.</w:t>
      </w:r>
    </w:p>
    <w:p w14:paraId="5753663B" w14:textId="77777777" w:rsidR="00A5361B" w:rsidRPr="00E04A7A" w:rsidRDefault="00A5361B" w:rsidP="00A5361B">
      <w:pPr>
        <w:widowControl/>
        <w:ind w:firstLine="360"/>
        <w:jc w:val="both"/>
        <w:rPr>
          <w:rFonts w:ascii="Arial" w:hAnsi="Arial" w:cs="Arial"/>
          <w:snapToGrid/>
          <w:szCs w:val="24"/>
        </w:rPr>
      </w:pPr>
      <w:r w:rsidRPr="00E04A7A">
        <w:rPr>
          <w:rFonts w:ascii="Arial" w:hAnsi="Arial" w:cs="Arial"/>
          <w:b/>
          <w:snapToGrid/>
          <w:szCs w:val="24"/>
        </w:rPr>
        <w:t>"DSM"</w:t>
      </w:r>
      <w:r w:rsidRPr="00E04A7A">
        <w:rPr>
          <w:rFonts w:ascii="Arial" w:hAnsi="Arial" w:cs="Arial"/>
          <w:snapToGrid/>
          <w:szCs w:val="24"/>
        </w:rPr>
        <w:t xml:space="preserve"> means the most current edition of the Diagnostic and Statistical Manual of Mental Disorders published by the American Psychiatric Association.</w:t>
      </w:r>
    </w:p>
    <w:p w14:paraId="3585DD18" w14:textId="77777777" w:rsidR="00A5361B" w:rsidRPr="00E04A7A" w:rsidRDefault="00A5361B" w:rsidP="00A5361B">
      <w:pPr>
        <w:widowControl/>
        <w:ind w:firstLine="360"/>
        <w:jc w:val="both"/>
        <w:rPr>
          <w:rFonts w:ascii="Arial" w:hAnsi="Arial" w:cs="Arial"/>
          <w:snapToGrid/>
        </w:rPr>
      </w:pPr>
      <w:r w:rsidRPr="00E04A7A">
        <w:rPr>
          <w:rFonts w:ascii="Arial" w:hAnsi="Arial" w:cs="Arial"/>
          <w:snapToGrid/>
        </w:rPr>
        <w:t>"</w:t>
      </w:r>
      <w:r w:rsidRPr="00E04A7A">
        <w:rPr>
          <w:rFonts w:ascii="Arial" w:hAnsi="Arial" w:cs="Arial"/>
          <w:b/>
          <w:snapToGrid/>
        </w:rPr>
        <w:t>Emergency detention</w:t>
      </w:r>
      <w:r w:rsidRPr="00E04A7A">
        <w:rPr>
          <w:rFonts w:ascii="Arial" w:hAnsi="Arial" w:cs="Arial"/>
          <w:snapToGrid/>
        </w:rPr>
        <w:t>" means the detention of a person who appears to be a person requiring treatment in a facility approved by the Commissioner of Mental Health and Substance Abuse Services as appropriate for such detention after the completion of an emergency examination, either in person or via telemedicine, and a determination that emergency detention is warranted for a period not to exceed one hundred twenty (120) hours or five (5) days, excluding weekends and holidays, except upon a court order authorizing detention beyond a one hundred twenty (120) hour period or pending the hearing on a petition requesting involuntary commitment or treatment as provided by 43A of the Oklahoma Statutes.</w:t>
      </w:r>
    </w:p>
    <w:p w14:paraId="6B7FBEA1" w14:textId="77777777" w:rsidR="00A5361B" w:rsidRPr="00E04A7A" w:rsidRDefault="00A5361B" w:rsidP="00A5361B">
      <w:pPr>
        <w:widowControl/>
        <w:ind w:firstLine="360"/>
        <w:jc w:val="both"/>
        <w:rPr>
          <w:rFonts w:ascii="Arial" w:hAnsi="Arial" w:cs="Arial"/>
          <w:b/>
          <w:snapToGrid/>
        </w:rPr>
      </w:pPr>
      <w:r w:rsidRPr="00E04A7A">
        <w:rPr>
          <w:rFonts w:ascii="Arial" w:hAnsi="Arial" w:cs="Arial"/>
          <w:b/>
          <w:snapToGrid/>
        </w:rPr>
        <w:t>"Emergency examination"</w:t>
      </w:r>
      <w:r w:rsidRPr="00E04A7A">
        <w:rPr>
          <w:rFonts w:ascii="Arial" w:hAnsi="Arial" w:cs="Arial"/>
          <w:snapToGrid/>
        </w:rPr>
        <w:t xml:space="preserve"> means the examination of a person who appears to be a mentally ill person, an alcohol-dependent person, or drug-dependent person and a person requiring treatment, and whose condition is such that it appears that emergency detention may be warranted by a licensed mental health professional to determine if emergency detention of the person is warranted.</w:t>
      </w:r>
    </w:p>
    <w:p w14:paraId="1EC10952" w14:textId="77777777" w:rsidR="00A5361B" w:rsidRPr="00FF5F03" w:rsidRDefault="00A5361B" w:rsidP="00A5361B">
      <w:pPr>
        <w:widowControl/>
        <w:ind w:firstLine="288"/>
        <w:jc w:val="both"/>
        <w:rPr>
          <w:rFonts w:ascii="Arial" w:hAnsi="Arial" w:cs="Arial"/>
          <w:b/>
          <w:snapToGrid/>
          <w:szCs w:val="24"/>
        </w:rPr>
      </w:pPr>
      <w:r w:rsidRPr="5EC127E4">
        <w:rPr>
          <w:rFonts w:ascii="Arial" w:hAnsi="Arial" w:cs="Arial"/>
          <w:b/>
          <w:bCs/>
          <w:snapToGrid/>
        </w:rPr>
        <w:t xml:space="preserve">"Emergency services" </w:t>
      </w:r>
      <w:r w:rsidRPr="5EC127E4">
        <w:rPr>
          <w:rFonts w:ascii="Arial" w:hAnsi="Arial" w:cs="Arial"/>
          <w:snapToGrid/>
        </w:rPr>
        <w:t>means a twenty-four (24) hour capability for assessment, intervention, and resolution of a consumer’s crisis or emergency provided in response to unanticipated, unscheduled emergencies requiring prompt intervention to resolve immediate, overwhelming problems that severely impair the individual's ability to function or remain in the community and may include placement of the individual in a protective environment, withdrawal management, individual and group consultation, and medical assessment.</w:t>
      </w:r>
    </w:p>
    <w:p w14:paraId="6E8F58BE" w14:textId="77777777" w:rsidR="00A5361B" w:rsidRPr="00E04A7A" w:rsidRDefault="00A5361B" w:rsidP="00A5361B">
      <w:pPr>
        <w:widowControl/>
        <w:ind w:firstLine="288"/>
        <w:jc w:val="both"/>
        <w:rPr>
          <w:rFonts w:ascii="Arial" w:eastAsia="Arial" w:hAnsi="Arial" w:cs="Arial"/>
          <w:szCs w:val="24"/>
        </w:rPr>
      </w:pPr>
      <w:r w:rsidRPr="5EC127E4">
        <w:rPr>
          <w:rFonts w:ascii="Arial" w:eastAsia="Arial" w:hAnsi="Arial" w:cs="Arial"/>
          <w:b/>
          <w:bCs/>
          <w:szCs w:val="24"/>
        </w:rPr>
        <w:t xml:space="preserve">"Face-to-face" </w:t>
      </w:r>
      <w:r w:rsidRPr="5EC127E4">
        <w:rPr>
          <w:rFonts w:ascii="Arial" w:eastAsia="Arial" w:hAnsi="Arial" w:cs="Arial"/>
          <w:szCs w:val="24"/>
        </w:rPr>
        <w:t>means, for the purpose of the delivery of behavioral health care, an in-person encounter between the health care provider and the consumer, or a telehealth encounter with two-way video functionality.</w:t>
      </w:r>
    </w:p>
    <w:p w14:paraId="0C4C5595" w14:textId="77777777" w:rsidR="00A5361B" w:rsidRPr="00E04A7A" w:rsidRDefault="00A5361B" w:rsidP="00A5361B">
      <w:pPr>
        <w:widowControl/>
        <w:ind w:firstLine="288"/>
        <w:jc w:val="both"/>
        <w:rPr>
          <w:rFonts w:ascii="Arial" w:hAnsi="Arial" w:cs="Arial"/>
          <w:snapToGrid/>
        </w:rPr>
      </w:pPr>
      <w:r w:rsidRPr="5EC127E4">
        <w:rPr>
          <w:rFonts w:ascii="Arial" w:eastAsia="Arial" w:hAnsi="Arial" w:cs="Arial"/>
          <w:b/>
          <w:bCs/>
          <w:szCs w:val="24"/>
        </w:rPr>
        <w:t xml:space="preserve">"Facility" </w:t>
      </w:r>
      <w:r w:rsidRPr="5EC127E4">
        <w:rPr>
          <w:rFonts w:ascii="Arial" w:eastAsia="Arial" w:hAnsi="Arial" w:cs="Arial"/>
          <w:szCs w:val="24"/>
        </w:rPr>
        <w:t xml:space="preserve">or </w:t>
      </w:r>
      <w:r w:rsidRPr="5EC127E4">
        <w:rPr>
          <w:rFonts w:ascii="Arial" w:eastAsia="Arial" w:hAnsi="Arial" w:cs="Arial"/>
          <w:b/>
          <w:bCs/>
          <w:szCs w:val="24"/>
        </w:rPr>
        <w:t>"Facilities"</w:t>
      </w:r>
      <w:r w:rsidRPr="5EC127E4">
        <w:rPr>
          <w:rFonts w:ascii="Arial" w:hAnsi="Arial" w:cs="Arial"/>
          <w:snapToGrid/>
        </w:rPr>
        <w:t xml:space="preserve"> means entities as described in Title 43A O.S. § 1-103(7), community mental health centers, residential mental health facilities, community based structured crisis centers, certified services for the alcohol and drug dependent, programs </w:t>
      </w:r>
      <w:r w:rsidRPr="5EC127E4">
        <w:rPr>
          <w:rFonts w:ascii="Arial" w:hAnsi="Arial" w:cs="Arial"/>
          <w:snapToGrid/>
        </w:rPr>
        <w:lastRenderedPageBreak/>
        <w:t>of assertive community treatment, eating disorder treatment, gambling addiction treatment, and narcotic treatment programs.</w:t>
      </w:r>
    </w:p>
    <w:p w14:paraId="677BDF9C" w14:textId="77777777" w:rsidR="00A5361B" w:rsidRPr="00FF5F03" w:rsidRDefault="00A5361B" w:rsidP="00A5361B">
      <w:pPr>
        <w:widowControl/>
        <w:ind w:firstLine="360"/>
        <w:jc w:val="both"/>
        <w:rPr>
          <w:rFonts w:ascii="Arial" w:hAnsi="Arial" w:cs="Arial"/>
          <w:snapToGrid/>
          <w:color w:val="000000"/>
          <w:szCs w:val="24"/>
        </w:rPr>
      </w:pPr>
      <w:r w:rsidRPr="00FF5F03">
        <w:rPr>
          <w:rFonts w:ascii="Arial" w:hAnsi="Arial" w:cs="Arial"/>
          <w:b/>
          <w:color w:val="000000"/>
          <w:szCs w:val="24"/>
        </w:rPr>
        <w:t>"Family"</w:t>
      </w:r>
      <w:r w:rsidRPr="00FF5F03">
        <w:rPr>
          <w:rFonts w:ascii="Arial" w:hAnsi="Arial" w:cs="Arial"/>
          <w:color w:val="000000"/>
          <w:szCs w:val="24"/>
        </w:rPr>
        <w:t xml:space="preserve"> means the parents, brothers, sisters, other relatives, foster parents, guardians, and others who perform the roles and functions of family members in the lives of consumers.</w:t>
      </w:r>
    </w:p>
    <w:p w14:paraId="163E6381" w14:textId="77777777" w:rsidR="00A5361B" w:rsidRPr="00FF5F03" w:rsidRDefault="00A5361B" w:rsidP="00A5361B">
      <w:pPr>
        <w:widowControl/>
        <w:ind w:firstLine="360"/>
        <w:jc w:val="both"/>
        <w:rPr>
          <w:rFonts w:ascii="Arial" w:hAnsi="Arial" w:cs="Arial"/>
          <w:color w:val="000000"/>
          <w:szCs w:val="24"/>
        </w:rPr>
      </w:pPr>
      <w:r w:rsidRPr="00FF5F03">
        <w:rPr>
          <w:rFonts w:ascii="Arial" w:hAnsi="Arial" w:cs="Arial"/>
          <w:b/>
          <w:color w:val="000000"/>
          <w:szCs w:val="24"/>
        </w:rPr>
        <w:t>"Follow-up"</w:t>
      </w:r>
      <w:r w:rsidRPr="00FF5F03">
        <w:rPr>
          <w:rFonts w:ascii="Arial" w:hAnsi="Arial" w:cs="Arial"/>
          <w:color w:val="000000"/>
          <w:szCs w:val="24"/>
        </w:rPr>
        <w:t xml:space="preserve"> means the organized method of systematically determining the status of consumers after they have been discharged to determine post-treatment outcomes and utilization of post-treatment referrals. </w:t>
      </w:r>
    </w:p>
    <w:p w14:paraId="727BFAB1" w14:textId="77777777" w:rsidR="00A5361B" w:rsidRPr="00E04A7A" w:rsidRDefault="00A5361B" w:rsidP="00A5361B">
      <w:pPr>
        <w:widowControl/>
        <w:ind w:firstLine="360"/>
        <w:jc w:val="both"/>
        <w:rPr>
          <w:rFonts w:ascii="Arial" w:hAnsi="Arial" w:cs="Arial"/>
          <w:b/>
          <w:snapToGrid/>
          <w:szCs w:val="24"/>
        </w:rPr>
      </w:pPr>
      <w:r w:rsidRPr="00E04A7A">
        <w:rPr>
          <w:rFonts w:ascii="Arial" w:hAnsi="Arial" w:cs="Arial"/>
          <w:b/>
          <w:snapToGrid/>
          <w:szCs w:val="24"/>
        </w:rPr>
        <w:t xml:space="preserve">"General psychiatric rehabilitation" </w:t>
      </w:r>
      <w:r w:rsidRPr="00E04A7A">
        <w:rPr>
          <w:rFonts w:ascii="Arial" w:hAnsi="Arial" w:cs="Arial"/>
          <w:snapToGrid/>
          <w:szCs w:val="24"/>
        </w:rPr>
        <w:t xml:space="preserve">or </w:t>
      </w:r>
      <w:r w:rsidRPr="00E04A7A">
        <w:rPr>
          <w:rFonts w:ascii="Arial" w:hAnsi="Arial" w:cs="Arial"/>
          <w:b/>
          <w:snapToGrid/>
          <w:szCs w:val="24"/>
        </w:rPr>
        <w:t>"PSR"</w:t>
      </w:r>
      <w:r w:rsidRPr="00E04A7A">
        <w:rPr>
          <w:rFonts w:ascii="Arial" w:hAnsi="Arial" w:cs="Arial"/>
          <w:snapToGrid/>
          <w:szCs w:val="24"/>
        </w:rPr>
        <w:t xml:space="preserve"> means a type of psychiatric rehabilitation program which focuses on long term recovery and maximization of self-sufficiency, role function and independence.  General psychiatric rehabilitation programs may be organized within a variety of structures which seek to optimize the participants’ potential for occupational achievement, goal setting, skill development and increased quality of life.</w:t>
      </w:r>
    </w:p>
    <w:p w14:paraId="194D464C" w14:textId="77777777" w:rsidR="00A5361B" w:rsidRPr="00E04A7A" w:rsidRDefault="00A5361B" w:rsidP="00A5361B">
      <w:pPr>
        <w:widowControl/>
        <w:suppressAutoHyphens/>
        <w:ind w:firstLine="360"/>
        <w:jc w:val="both"/>
        <w:rPr>
          <w:rFonts w:ascii="Arial" w:hAnsi="Arial" w:cs="Arial"/>
          <w:snapToGrid/>
          <w:szCs w:val="24"/>
        </w:rPr>
      </w:pPr>
      <w:r w:rsidRPr="00E04A7A">
        <w:rPr>
          <w:rFonts w:ascii="Arial" w:hAnsi="Arial" w:cs="Arial"/>
          <w:b/>
          <w:snapToGrid/>
          <w:szCs w:val="24"/>
        </w:rPr>
        <w:t>"Home-based services to children and adolescents"</w:t>
      </w:r>
      <w:r w:rsidRPr="00E04A7A">
        <w:rPr>
          <w:rFonts w:ascii="Arial" w:hAnsi="Arial" w:cs="Arial"/>
          <w:snapToGrid/>
          <w:szCs w:val="24"/>
        </w:rPr>
        <w:t xml:space="preserve"> means intensive therapeutic services provided in the home to children for the purpose of reduction of psychiatric impairment and preventing removal of the child to a more restrictive setting for care.  Services include a planned combination of procedures developed by a team of qualified mental health professionals, including a physician.</w:t>
      </w:r>
    </w:p>
    <w:p w14:paraId="448E9DF6" w14:textId="77777777" w:rsidR="00A5361B" w:rsidRPr="00E04A7A" w:rsidRDefault="00A5361B" w:rsidP="00A5361B">
      <w:pPr>
        <w:widowControl/>
        <w:ind w:firstLine="360"/>
        <w:jc w:val="both"/>
        <w:rPr>
          <w:rFonts w:ascii="Arial" w:hAnsi="Arial" w:cs="Arial"/>
          <w:snapToGrid/>
        </w:rPr>
      </w:pPr>
      <w:r w:rsidRPr="5EC127E4">
        <w:rPr>
          <w:rFonts w:ascii="Arial" w:hAnsi="Arial" w:cs="Arial"/>
          <w:b/>
          <w:bCs/>
          <w:snapToGrid/>
        </w:rPr>
        <w:t>"Homeless"</w:t>
      </w:r>
      <w:r w:rsidRPr="5EC127E4">
        <w:rPr>
          <w:rFonts w:ascii="Arial" w:hAnsi="Arial" w:cs="Arial"/>
          <w:snapToGrid/>
        </w:rPr>
        <w:t xml:space="preserve"> means a state in which a person is sleeping in an emergency shelter; sleeping in places not meant for human habitation, such as cars, parks, sidewalks, or abandoned or condemned buildings; spending a short time (30 consecutive days or less) in a hospital or other institution, but ordinarily sleeping in the types of places mentioned above; living in transitional/supportive housing but having come from streets or emergency shelters; being evicted within a week from a private dwelling unit and having no subsequent residence identified and lacking the resources and support networks needed to obtain access to housing; being discharged from an institution and having no subsequent residence identified and lacking the resources and support networks needed to obtain access to housing; or is fleeing a domestic violence situation and no subsequent residence has been identified and the person lacks the resources and support networks needed to obtain housing.</w:t>
      </w:r>
    </w:p>
    <w:p w14:paraId="2E4EC3BB" w14:textId="77777777" w:rsidR="00A5361B" w:rsidRPr="00E04A7A" w:rsidRDefault="00A5361B" w:rsidP="00A5361B">
      <w:pPr>
        <w:widowControl/>
        <w:suppressAutoHyphens/>
        <w:ind w:firstLine="360"/>
        <w:rPr>
          <w:rFonts w:ascii="Arial" w:hAnsi="Arial" w:cs="Arial"/>
          <w:snapToGrid/>
          <w:szCs w:val="24"/>
        </w:rPr>
      </w:pPr>
      <w:r w:rsidRPr="00E04A7A">
        <w:rPr>
          <w:rFonts w:ascii="Arial" w:hAnsi="Arial" w:cs="Arial"/>
          <w:b/>
          <w:snapToGrid/>
          <w:szCs w:val="24"/>
        </w:rPr>
        <w:t>"ICCD"</w:t>
      </w:r>
      <w:r w:rsidRPr="00E04A7A">
        <w:rPr>
          <w:rFonts w:ascii="Arial" w:hAnsi="Arial" w:cs="Arial"/>
          <w:snapToGrid/>
          <w:szCs w:val="24"/>
        </w:rPr>
        <w:t xml:space="preserve"> means the International Center for Clubhouse Development.</w:t>
      </w:r>
    </w:p>
    <w:p w14:paraId="1EB79CDA" w14:textId="77777777" w:rsidR="00A5361B" w:rsidRPr="00E04A7A" w:rsidRDefault="00A5361B" w:rsidP="00A5361B">
      <w:pPr>
        <w:widowControl/>
        <w:suppressAutoHyphens/>
        <w:ind w:firstLine="360"/>
        <w:rPr>
          <w:rFonts w:ascii="Arial" w:hAnsi="Arial" w:cs="Arial"/>
          <w:snapToGrid/>
        </w:rPr>
      </w:pPr>
      <w:r w:rsidRPr="7B2A287D">
        <w:rPr>
          <w:rFonts w:ascii="Arial" w:hAnsi="Arial" w:cs="Arial"/>
          <w:b/>
          <w:bCs/>
          <w:snapToGrid/>
        </w:rPr>
        <w:t>"Independent living skills, assistance in development of"</w:t>
      </w:r>
      <w:r w:rsidRPr="7B2A287D">
        <w:rPr>
          <w:rFonts w:ascii="Arial" w:hAnsi="Arial" w:cs="Arial"/>
          <w:snapToGrid/>
        </w:rPr>
        <w:t xml:space="preserve"> means all activities directed at assisting individuals in the development of skills necessary to live and function within the community, e.g., cooking, budgeting, meal planning, housecleaning, problem-solving, communication and vocational skills.</w:t>
      </w:r>
    </w:p>
    <w:p w14:paraId="0509085A" w14:textId="77777777" w:rsidR="00A5361B" w:rsidRPr="00BD701C" w:rsidRDefault="00A5361B" w:rsidP="00A5361B">
      <w:pPr>
        <w:ind w:firstLine="360"/>
        <w:rPr>
          <w:rFonts w:ascii="Arial" w:eastAsia="Arial" w:hAnsi="Arial" w:cs="Arial"/>
          <w:strike/>
          <w:color w:val="000000" w:themeColor="text1"/>
        </w:rPr>
      </w:pPr>
      <w:r w:rsidRPr="003E15EB">
        <w:rPr>
          <w:rFonts w:ascii="Arial" w:eastAsia="Arial" w:hAnsi="Arial" w:cs="Arial"/>
          <w:b/>
          <w:bCs/>
          <w:strike/>
          <w:color w:val="000000" w:themeColor="text1"/>
        </w:rPr>
        <w:t xml:space="preserve">"Individual Placement and Support" </w:t>
      </w:r>
      <w:r w:rsidRPr="003E15EB">
        <w:rPr>
          <w:rFonts w:ascii="Arial" w:eastAsia="Arial" w:hAnsi="Arial" w:cs="Arial"/>
          <w:strike/>
          <w:color w:val="000000" w:themeColor="text1"/>
        </w:rPr>
        <w:t>or</w:t>
      </w:r>
      <w:r w:rsidRPr="003E15EB">
        <w:rPr>
          <w:rFonts w:ascii="Arial" w:eastAsia="Arial" w:hAnsi="Arial" w:cs="Arial"/>
          <w:b/>
          <w:bCs/>
          <w:strike/>
          <w:color w:val="000000" w:themeColor="text1"/>
        </w:rPr>
        <w:t xml:space="preserve"> "IPS" </w:t>
      </w:r>
      <w:r w:rsidRPr="003E15EB">
        <w:rPr>
          <w:rFonts w:ascii="Arial" w:eastAsia="Arial" w:hAnsi="Arial" w:cs="Arial"/>
          <w:strike/>
          <w:color w:val="000000" w:themeColor="text1"/>
        </w:rPr>
        <w:t>means an evidence-based, specific type of employment and education service to help people with mental illness, substance use disorders, or co-occurring disorders find and keep competitive employment.</w:t>
      </w:r>
    </w:p>
    <w:p w14:paraId="46921E2A" w14:textId="77777777" w:rsidR="00A5361B" w:rsidRDefault="00A5361B" w:rsidP="00A5361B">
      <w:pPr>
        <w:ind w:firstLine="360"/>
        <w:jc w:val="both"/>
        <w:rPr>
          <w:rFonts w:ascii="Arial" w:eastAsia="Arial" w:hAnsi="Arial" w:cs="Arial"/>
          <w:color w:val="000000" w:themeColor="text1"/>
          <w:szCs w:val="24"/>
        </w:rPr>
      </w:pPr>
      <w:r w:rsidRPr="5EC127E4">
        <w:rPr>
          <w:rFonts w:ascii="Arial" w:eastAsia="Arial" w:hAnsi="Arial" w:cs="Arial"/>
          <w:b/>
          <w:bCs/>
          <w:color w:val="000000" w:themeColor="text1"/>
          <w:szCs w:val="24"/>
        </w:rPr>
        <w:t>"Intensive services"</w:t>
      </w:r>
      <w:r w:rsidRPr="5EC127E4">
        <w:rPr>
          <w:rFonts w:ascii="Arial" w:eastAsia="Arial" w:hAnsi="Arial" w:cs="Arial"/>
          <w:color w:val="000000" w:themeColor="text1"/>
          <w:szCs w:val="24"/>
        </w:rPr>
        <w:t xml:space="preserve"> means a comprehensive range of services, supports and coordinated care using a team-based approach that necessitate contact multiple times per week (or at a minimum, weekly) to a defined population.  Coordination requires an ongoing relationship between the individual and a designated member of the care team.</w:t>
      </w:r>
    </w:p>
    <w:p w14:paraId="6E9C174F" w14:textId="77777777" w:rsidR="00A5361B" w:rsidRPr="00E04A7A" w:rsidRDefault="00A5361B" w:rsidP="00A5361B">
      <w:pPr>
        <w:widowControl/>
        <w:suppressAutoHyphens/>
        <w:ind w:firstLine="360"/>
        <w:rPr>
          <w:rFonts w:ascii="Arial" w:hAnsi="Arial" w:cs="Arial"/>
          <w:snapToGrid/>
          <w:szCs w:val="24"/>
        </w:rPr>
      </w:pPr>
      <w:r w:rsidRPr="00E04A7A">
        <w:rPr>
          <w:rFonts w:ascii="Arial" w:hAnsi="Arial" w:cs="Arial"/>
          <w:snapToGrid/>
          <w:szCs w:val="24"/>
        </w:rPr>
        <w:t>"</w:t>
      </w:r>
      <w:r w:rsidRPr="00E04A7A">
        <w:rPr>
          <w:rFonts w:ascii="Arial" w:hAnsi="Arial" w:cs="Arial"/>
          <w:b/>
          <w:snapToGrid/>
          <w:szCs w:val="24"/>
        </w:rPr>
        <w:t xml:space="preserve">Licensed Behavioral Health Professional" </w:t>
      </w:r>
      <w:r w:rsidRPr="00E04A7A">
        <w:rPr>
          <w:rFonts w:ascii="Arial" w:hAnsi="Arial" w:cs="Arial"/>
          <w:snapToGrid/>
          <w:szCs w:val="24"/>
        </w:rPr>
        <w:t>or "</w:t>
      </w:r>
      <w:r w:rsidRPr="00E04A7A">
        <w:rPr>
          <w:rFonts w:ascii="Arial" w:hAnsi="Arial" w:cs="Arial"/>
          <w:b/>
          <w:snapToGrid/>
          <w:szCs w:val="24"/>
        </w:rPr>
        <w:t>LBHP</w:t>
      </w:r>
      <w:r w:rsidRPr="00E04A7A">
        <w:rPr>
          <w:rFonts w:ascii="Arial" w:hAnsi="Arial" w:cs="Arial"/>
          <w:snapToGrid/>
          <w:szCs w:val="24"/>
        </w:rPr>
        <w:t>" means:</w:t>
      </w:r>
    </w:p>
    <w:p w14:paraId="75371AAC" w14:textId="77777777" w:rsidR="00A5361B" w:rsidRPr="00E04A7A" w:rsidRDefault="00A5361B" w:rsidP="00A5361B">
      <w:pPr>
        <w:widowControl/>
        <w:ind w:left="864"/>
        <w:jc w:val="both"/>
        <w:rPr>
          <w:rFonts w:ascii="Arial" w:hAnsi="Arial" w:cs="Arial"/>
          <w:snapToGrid/>
          <w:szCs w:val="24"/>
        </w:rPr>
      </w:pPr>
      <w:r w:rsidRPr="00E04A7A">
        <w:rPr>
          <w:rFonts w:ascii="Arial" w:hAnsi="Arial" w:cs="Arial"/>
          <w:snapToGrid/>
          <w:szCs w:val="24"/>
        </w:rPr>
        <w:lastRenderedPageBreak/>
        <w:t xml:space="preserve">(A) </w:t>
      </w:r>
      <w:r>
        <w:rPr>
          <w:rFonts w:ascii="Arial" w:hAnsi="Arial" w:cs="Arial"/>
          <w:snapToGrid/>
          <w:szCs w:val="24"/>
        </w:rPr>
        <w:t xml:space="preserve">An </w:t>
      </w:r>
      <w:r w:rsidRPr="00E04A7A">
        <w:rPr>
          <w:rFonts w:ascii="Arial" w:hAnsi="Arial" w:cs="Arial"/>
          <w:snapToGrid/>
          <w:szCs w:val="24"/>
        </w:rPr>
        <w:t>Allo</w:t>
      </w:r>
      <w:r>
        <w:rPr>
          <w:rFonts w:ascii="Arial" w:hAnsi="Arial" w:cs="Arial"/>
          <w:snapToGrid/>
          <w:szCs w:val="24"/>
        </w:rPr>
        <w:t>pathic or Osteopathic Physician</w:t>
      </w:r>
      <w:r w:rsidRPr="00E04A7A">
        <w:rPr>
          <w:rFonts w:ascii="Arial" w:hAnsi="Arial" w:cs="Arial"/>
          <w:snapToGrid/>
          <w:szCs w:val="24"/>
        </w:rPr>
        <w:t xml:space="preserve"> with a current license and board certification in psychiatry or board eligible in the state in which services are provided, or a current resident in psychiatry;</w:t>
      </w:r>
    </w:p>
    <w:p w14:paraId="5E0724C1" w14:textId="77777777" w:rsidR="00A5361B" w:rsidRPr="00106B05" w:rsidRDefault="00A5361B" w:rsidP="00A5361B">
      <w:pPr>
        <w:widowControl/>
        <w:ind w:left="864"/>
        <w:jc w:val="both"/>
        <w:rPr>
          <w:rFonts w:ascii="Arial" w:hAnsi="Arial" w:cs="Arial"/>
          <w:snapToGrid/>
          <w:szCs w:val="24"/>
        </w:rPr>
      </w:pPr>
      <w:r w:rsidRPr="00106B05">
        <w:rPr>
          <w:rFonts w:ascii="Arial" w:hAnsi="Arial" w:cs="Arial"/>
          <w:snapToGrid/>
          <w:szCs w:val="24"/>
        </w:rPr>
        <w:t>(B)  An Advanced Practice Registered Nurse licensed as a registered nurse with a current certification of recognition from the board of nursing in the state in which services are provided and certified in a psychiatric mental health specialty;</w:t>
      </w:r>
    </w:p>
    <w:p w14:paraId="5319EC16" w14:textId="77777777" w:rsidR="00A5361B" w:rsidRPr="00106B05" w:rsidRDefault="00A5361B" w:rsidP="00A5361B">
      <w:pPr>
        <w:widowControl/>
        <w:ind w:left="864"/>
        <w:jc w:val="both"/>
        <w:rPr>
          <w:rFonts w:ascii="Arial" w:hAnsi="Arial" w:cs="Arial"/>
          <w:snapToGrid/>
          <w:szCs w:val="24"/>
        </w:rPr>
      </w:pPr>
      <w:r w:rsidRPr="00106B05">
        <w:rPr>
          <w:rFonts w:ascii="Arial" w:hAnsi="Arial" w:cs="Arial"/>
          <w:snapToGrid/>
          <w:szCs w:val="24"/>
        </w:rPr>
        <w:t>(C)  A Clinical Psychologist who is duly licensed to practice by the State Board of Examiners of Psychologists;</w:t>
      </w:r>
    </w:p>
    <w:p w14:paraId="2482D805" w14:textId="77777777" w:rsidR="00A5361B" w:rsidRDefault="00A5361B" w:rsidP="00A5361B">
      <w:pPr>
        <w:widowControl/>
        <w:ind w:left="864"/>
        <w:jc w:val="both"/>
        <w:rPr>
          <w:rFonts w:ascii="Arial" w:hAnsi="Arial" w:cs="Arial"/>
          <w:snapToGrid/>
          <w:szCs w:val="24"/>
        </w:rPr>
      </w:pPr>
      <w:r w:rsidRPr="00106B05">
        <w:rPr>
          <w:rFonts w:ascii="Arial" w:hAnsi="Arial" w:cs="Arial"/>
          <w:snapToGrid/>
          <w:szCs w:val="24"/>
        </w:rPr>
        <w:t>(D)  A Physician Assistant who is licensed in good standing in Oklahoma and has received specific training for and is experienced in performing mental health therapeutic, diagnostic, or counseling functions;</w:t>
      </w:r>
    </w:p>
    <w:p w14:paraId="4AA5EAFE" w14:textId="77777777" w:rsidR="00A5361B" w:rsidRPr="00E04A7A" w:rsidRDefault="00A5361B" w:rsidP="00A5361B">
      <w:pPr>
        <w:widowControl/>
        <w:ind w:left="864"/>
        <w:jc w:val="both"/>
        <w:rPr>
          <w:rFonts w:ascii="Arial" w:hAnsi="Arial" w:cs="Arial"/>
          <w:snapToGrid/>
          <w:szCs w:val="24"/>
        </w:rPr>
      </w:pPr>
      <w:r>
        <w:rPr>
          <w:rFonts w:ascii="Arial" w:hAnsi="Arial" w:cs="Arial"/>
          <w:snapToGrid/>
          <w:szCs w:val="24"/>
        </w:rPr>
        <w:t>(E) A p</w:t>
      </w:r>
      <w:r w:rsidRPr="00E04A7A">
        <w:rPr>
          <w:rFonts w:ascii="Arial" w:hAnsi="Arial" w:cs="Arial"/>
          <w:snapToGrid/>
          <w:szCs w:val="24"/>
        </w:rPr>
        <w:t>r</w:t>
      </w:r>
      <w:r>
        <w:rPr>
          <w:rFonts w:ascii="Arial" w:hAnsi="Arial" w:cs="Arial"/>
          <w:snapToGrid/>
          <w:szCs w:val="24"/>
        </w:rPr>
        <w:t>actitioner</w:t>
      </w:r>
      <w:r w:rsidRPr="00E04A7A">
        <w:rPr>
          <w:rFonts w:ascii="Arial" w:hAnsi="Arial" w:cs="Arial"/>
          <w:snapToGrid/>
          <w:szCs w:val="24"/>
        </w:rPr>
        <w:t xml:space="preserve"> with a license to practice in the state in which services are provided by one of the following licensing boards: </w:t>
      </w:r>
    </w:p>
    <w:p w14:paraId="5A34EE6F" w14:textId="77777777" w:rsidR="00A5361B" w:rsidRPr="00E04A7A" w:rsidRDefault="00A5361B" w:rsidP="00A5361B">
      <w:pPr>
        <w:widowControl/>
        <w:ind w:left="1224"/>
        <w:jc w:val="both"/>
        <w:rPr>
          <w:rFonts w:ascii="Arial" w:hAnsi="Arial" w:cs="Arial"/>
          <w:snapToGrid/>
          <w:szCs w:val="24"/>
        </w:rPr>
      </w:pPr>
      <w:r>
        <w:rPr>
          <w:rFonts w:ascii="Arial" w:hAnsi="Arial" w:cs="Arial"/>
          <w:snapToGrid/>
          <w:szCs w:val="24"/>
        </w:rPr>
        <w:t>(i</w:t>
      </w:r>
      <w:r w:rsidRPr="00E04A7A">
        <w:rPr>
          <w:rFonts w:ascii="Arial" w:hAnsi="Arial" w:cs="Arial"/>
          <w:snapToGrid/>
          <w:szCs w:val="24"/>
        </w:rPr>
        <w:t xml:space="preserve">) Social Work (clinical specialty only); </w:t>
      </w:r>
    </w:p>
    <w:p w14:paraId="3BAC0233" w14:textId="77777777" w:rsidR="00A5361B" w:rsidRPr="00E04A7A" w:rsidRDefault="00A5361B" w:rsidP="00A5361B">
      <w:pPr>
        <w:widowControl/>
        <w:ind w:left="1224"/>
        <w:jc w:val="both"/>
        <w:rPr>
          <w:rFonts w:ascii="Arial" w:hAnsi="Arial" w:cs="Arial"/>
          <w:snapToGrid/>
          <w:szCs w:val="24"/>
        </w:rPr>
      </w:pPr>
      <w:r>
        <w:rPr>
          <w:rFonts w:ascii="Arial" w:hAnsi="Arial" w:cs="Arial"/>
          <w:snapToGrid/>
          <w:szCs w:val="24"/>
        </w:rPr>
        <w:t>(i</w:t>
      </w:r>
      <w:r w:rsidRPr="00E04A7A">
        <w:rPr>
          <w:rFonts w:ascii="Arial" w:hAnsi="Arial" w:cs="Arial"/>
          <w:snapToGrid/>
          <w:szCs w:val="24"/>
        </w:rPr>
        <w:t>i) Professional Counselor;</w:t>
      </w:r>
    </w:p>
    <w:p w14:paraId="50DD2B41" w14:textId="77777777" w:rsidR="00A5361B" w:rsidRPr="00E04A7A" w:rsidRDefault="00A5361B" w:rsidP="00A5361B">
      <w:pPr>
        <w:widowControl/>
        <w:ind w:left="1224"/>
        <w:jc w:val="both"/>
        <w:rPr>
          <w:rFonts w:ascii="Arial" w:hAnsi="Arial" w:cs="Arial"/>
          <w:snapToGrid/>
          <w:szCs w:val="24"/>
        </w:rPr>
      </w:pPr>
      <w:r>
        <w:rPr>
          <w:rFonts w:ascii="Arial" w:hAnsi="Arial" w:cs="Arial"/>
          <w:snapToGrid/>
          <w:szCs w:val="24"/>
        </w:rPr>
        <w:t>(iii</w:t>
      </w:r>
      <w:r w:rsidRPr="00E04A7A">
        <w:rPr>
          <w:rFonts w:ascii="Arial" w:hAnsi="Arial" w:cs="Arial"/>
          <w:snapToGrid/>
          <w:szCs w:val="24"/>
        </w:rPr>
        <w:t xml:space="preserve">) Marriage and Family Therapist; </w:t>
      </w:r>
    </w:p>
    <w:p w14:paraId="4FD13674" w14:textId="77777777" w:rsidR="00A5361B" w:rsidRPr="00E04A7A" w:rsidRDefault="00A5361B" w:rsidP="00A5361B">
      <w:pPr>
        <w:widowControl/>
        <w:ind w:left="1224"/>
        <w:jc w:val="both"/>
        <w:rPr>
          <w:rFonts w:ascii="Arial" w:hAnsi="Arial" w:cs="Arial"/>
          <w:snapToGrid/>
          <w:szCs w:val="24"/>
        </w:rPr>
      </w:pPr>
      <w:r w:rsidRPr="00E04A7A">
        <w:rPr>
          <w:rFonts w:ascii="Arial" w:hAnsi="Arial" w:cs="Arial"/>
          <w:snapToGrid/>
          <w:szCs w:val="24"/>
        </w:rPr>
        <w:t>(</w:t>
      </w:r>
      <w:r>
        <w:rPr>
          <w:rFonts w:ascii="Arial" w:hAnsi="Arial" w:cs="Arial"/>
          <w:snapToGrid/>
          <w:szCs w:val="24"/>
        </w:rPr>
        <w:t>i</w:t>
      </w:r>
      <w:r w:rsidRPr="00E04A7A">
        <w:rPr>
          <w:rFonts w:ascii="Arial" w:hAnsi="Arial" w:cs="Arial"/>
          <w:snapToGrid/>
          <w:szCs w:val="24"/>
        </w:rPr>
        <w:t>v) Behavioral Practitioner; or</w:t>
      </w:r>
    </w:p>
    <w:p w14:paraId="2822D1D0" w14:textId="77777777" w:rsidR="00A5361B" w:rsidRPr="00E04A7A" w:rsidRDefault="00A5361B" w:rsidP="00A5361B">
      <w:pPr>
        <w:widowControl/>
        <w:ind w:left="1224"/>
        <w:jc w:val="both"/>
        <w:rPr>
          <w:rFonts w:ascii="Arial" w:hAnsi="Arial" w:cs="Arial"/>
          <w:snapToGrid/>
          <w:szCs w:val="24"/>
        </w:rPr>
      </w:pPr>
      <w:r>
        <w:rPr>
          <w:rFonts w:ascii="Arial" w:hAnsi="Arial" w:cs="Arial"/>
          <w:snapToGrid/>
          <w:szCs w:val="24"/>
        </w:rPr>
        <w:t>(v</w:t>
      </w:r>
      <w:r w:rsidRPr="00E04A7A">
        <w:rPr>
          <w:rFonts w:ascii="Arial" w:hAnsi="Arial" w:cs="Arial"/>
          <w:snapToGrid/>
          <w:szCs w:val="24"/>
        </w:rPr>
        <w:t xml:space="preserve">) Alcohol and Drug Counselor. </w:t>
      </w:r>
    </w:p>
    <w:p w14:paraId="5AD7F1F3" w14:textId="77777777" w:rsidR="00A5361B" w:rsidRPr="00E04A7A" w:rsidRDefault="00A5361B" w:rsidP="00A5361B">
      <w:pPr>
        <w:widowControl/>
        <w:ind w:firstLine="360"/>
        <w:jc w:val="both"/>
        <w:rPr>
          <w:rFonts w:ascii="Arial" w:eastAsia="SimSun" w:hAnsi="Arial" w:cs="Arial"/>
          <w:snapToGrid/>
        </w:rPr>
      </w:pPr>
      <w:r w:rsidRPr="5EC127E4">
        <w:rPr>
          <w:rFonts w:ascii="Arial" w:eastAsia="SimSun" w:hAnsi="Arial" w:cs="Arial"/>
          <w:b/>
          <w:bCs/>
          <w:snapToGrid/>
        </w:rPr>
        <w:t>"Licensed mental health professional"</w:t>
      </w:r>
      <w:r w:rsidRPr="5EC127E4">
        <w:rPr>
          <w:rFonts w:ascii="Arial" w:eastAsia="SimSun" w:hAnsi="Arial" w:cs="Arial"/>
          <w:snapToGrid/>
        </w:rPr>
        <w:t xml:space="preserve"> or </w:t>
      </w:r>
      <w:r w:rsidRPr="5EC127E4">
        <w:rPr>
          <w:rFonts w:ascii="Arial" w:eastAsia="SimSun" w:hAnsi="Arial" w:cs="Arial"/>
          <w:b/>
          <w:bCs/>
          <w:snapToGrid/>
        </w:rPr>
        <w:t>"LMHP"</w:t>
      </w:r>
      <w:r w:rsidRPr="5EC127E4">
        <w:rPr>
          <w:rFonts w:ascii="Arial" w:eastAsia="SimSun" w:hAnsi="Arial" w:cs="Arial"/>
          <w:snapToGrid/>
        </w:rPr>
        <w:t xml:space="preserve"> </w:t>
      </w:r>
      <w:r w:rsidRPr="5EC127E4">
        <w:rPr>
          <w:rFonts w:ascii="Arial" w:eastAsia="Arial" w:hAnsi="Arial" w:cs="Arial"/>
          <w:szCs w:val="24"/>
        </w:rPr>
        <w:t xml:space="preserve">means a practitioner who meets qualifications </w:t>
      </w:r>
      <w:r w:rsidRPr="5EC127E4">
        <w:rPr>
          <w:rFonts w:ascii="Arial" w:eastAsia="SimSun" w:hAnsi="Arial" w:cs="Arial"/>
          <w:snapToGrid/>
        </w:rPr>
        <w:t>as defined in Title 43A §1-103(11).</w:t>
      </w:r>
    </w:p>
    <w:p w14:paraId="2969EBDE" w14:textId="77777777" w:rsidR="00A5361B" w:rsidRPr="00E04A7A" w:rsidRDefault="00A5361B" w:rsidP="00A5361B">
      <w:pPr>
        <w:widowControl/>
        <w:ind w:firstLine="288"/>
        <w:jc w:val="both"/>
        <w:rPr>
          <w:rFonts w:ascii="Arial" w:hAnsi="Arial" w:cs="Arial"/>
          <w:snapToGrid/>
        </w:rPr>
      </w:pPr>
      <w:r w:rsidRPr="5EC127E4">
        <w:rPr>
          <w:rFonts w:ascii="Arial" w:hAnsi="Arial" w:cs="Arial"/>
          <w:b/>
          <w:bCs/>
          <w:snapToGrid/>
        </w:rPr>
        <w:t>"Licensure candidate"</w:t>
      </w:r>
      <w:r w:rsidRPr="5EC127E4">
        <w:rPr>
          <w:rFonts w:ascii="Arial" w:hAnsi="Arial" w:cs="Arial"/>
          <w:snapToGrid/>
        </w:rPr>
        <w:t xml:space="preserve"> means a practitioner actively and regularly receiving board approved supervision, and extended supervision by a fully licensed clinician if board's supervision requirement is met but the individual is not yet licensed, to become licensed by one of the following licensing boards: </w:t>
      </w:r>
    </w:p>
    <w:p w14:paraId="5F8A6F66" w14:textId="77777777" w:rsidR="00A5361B" w:rsidRPr="00E04A7A" w:rsidRDefault="00A5361B" w:rsidP="00A5361B">
      <w:pPr>
        <w:widowControl/>
        <w:ind w:left="720"/>
        <w:jc w:val="both"/>
        <w:rPr>
          <w:rFonts w:ascii="Arial" w:hAnsi="Arial" w:cs="Arial"/>
          <w:snapToGrid/>
          <w:szCs w:val="24"/>
        </w:rPr>
      </w:pPr>
      <w:r w:rsidRPr="00E04A7A">
        <w:rPr>
          <w:rFonts w:ascii="Arial" w:hAnsi="Arial" w:cs="Arial"/>
          <w:snapToGrid/>
          <w:szCs w:val="24"/>
        </w:rPr>
        <w:t xml:space="preserve">(A) Psychology; </w:t>
      </w:r>
    </w:p>
    <w:p w14:paraId="5CE08E65" w14:textId="77777777" w:rsidR="00A5361B" w:rsidRPr="00E04A7A" w:rsidRDefault="00A5361B" w:rsidP="00A5361B">
      <w:pPr>
        <w:widowControl/>
        <w:ind w:left="720"/>
        <w:jc w:val="both"/>
        <w:rPr>
          <w:rFonts w:ascii="Arial" w:hAnsi="Arial" w:cs="Arial"/>
          <w:snapToGrid/>
          <w:szCs w:val="24"/>
        </w:rPr>
      </w:pPr>
      <w:r w:rsidRPr="00E04A7A">
        <w:rPr>
          <w:rFonts w:ascii="Arial" w:hAnsi="Arial" w:cs="Arial"/>
          <w:snapToGrid/>
          <w:szCs w:val="24"/>
        </w:rPr>
        <w:t xml:space="preserve">(B) Social Work (clinical specialty only); </w:t>
      </w:r>
    </w:p>
    <w:p w14:paraId="2DC39993" w14:textId="77777777" w:rsidR="00A5361B" w:rsidRPr="00E04A7A" w:rsidRDefault="00A5361B" w:rsidP="00A5361B">
      <w:pPr>
        <w:widowControl/>
        <w:ind w:left="720"/>
        <w:jc w:val="both"/>
        <w:rPr>
          <w:rFonts w:ascii="Arial" w:hAnsi="Arial" w:cs="Arial"/>
          <w:snapToGrid/>
          <w:szCs w:val="24"/>
        </w:rPr>
      </w:pPr>
      <w:r w:rsidRPr="00E04A7A">
        <w:rPr>
          <w:rFonts w:ascii="Arial" w:hAnsi="Arial" w:cs="Arial"/>
          <w:snapToGrid/>
          <w:szCs w:val="24"/>
        </w:rPr>
        <w:t>(C) Professional Counselor;</w:t>
      </w:r>
    </w:p>
    <w:p w14:paraId="43E770EC" w14:textId="77777777" w:rsidR="00A5361B" w:rsidRPr="00E04A7A" w:rsidRDefault="00A5361B" w:rsidP="00A5361B">
      <w:pPr>
        <w:widowControl/>
        <w:ind w:left="720"/>
        <w:jc w:val="both"/>
        <w:rPr>
          <w:rFonts w:ascii="Arial" w:hAnsi="Arial" w:cs="Arial"/>
          <w:snapToGrid/>
          <w:szCs w:val="24"/>
        </w:rPr>
      </w:pPr>
      <w:r w:rsidRPr="00E04A7A">
        <w:rPr>
          <w:rFonts w:ascii="Arial" w:hAnsi="Arial" w:cs="Arial"/>
          <w:snapToGrid/>
          <w:szCs w:val="24"/>
        </w:rPr>
        <w:t xml:space="preserve">(D) Marriage and Family Therapist; </w:t>
      </w:r>
    </w:p>
    <w:p w14:paraId="20E3E361" w14:textId="77777777" w:rsidR="00A5361B" w:rsidRPr="00E04A7A" w:rsidRDefault="00A5361B" w:rsidP="00A5361B">
      <w:pPr>
        <w:widowControl/>
        <w:ind w:left="720"/>
        <w:jc w:val="both"/>
        <w:rPr>
          <w:rFonts w:ascii="Arial" w:hAnsi="Arial" w:cs="Arial"/>
          <w:snapToGrid/>
          <w:szCs w:val="24"/>
        </w:rPr>
      </w:pPr>
      <w:r w:rsidRPr="00E04A7A">
        <w:rPr>
          <w:rFonts w:ascii="Arial" w:hAnsi="Arial" w:cs="Arial"/>
          <w:snapToGrid/>
          <w:szCs w:val="24"/>
        </w:rPr>
        <w:t>(E) Behavioral Practitioner; or</w:t>
      </w:r>
    </w:p>
    <w:p w14:paraId="6196CB51" w14:textId="77777777" w:rsidR="00A5361B" w:rsidRPr="00E04A7A" w:rsidRDefault="00A5361B" w:rsidP="00A5361B">
      <w:pPr>
        <w:widowControl/>
        <w:ind w:firstLine="720"/>
        <w:jc w:val="both"/>
        <w:rPr>
          <w:rFonts w:ascii="Arial" w:eastAsia="SimSun" w:hAnsi="Arial" w:cs="Arial"/>
          <w:snapToGrid/>
          <w:u w:val="single"/>
        </w:rPr>
      </w:pPr>
      <w:r w:rsidRPr="5EC127E4">
        <w:rPr>
          <w:rFonts w:ascii="Arial" w:eastAsia="SimSun" w:hAnsi="Arial" w:cs="Arial"/>
          <w:snapToGrid/>
        </w:rPr>
        <w:t xml:space="preserve">(F) Alcohol and Drug Counselor.  </w:t>
      </w:r>
    </w:p>
    <w:p w14:paraId="7102BC69" w14:textId="77777777" w:rsidR="00A5361B" w:rsidRPr="00E04A7A" w:rsidRDefault="00A5361B" w:rsidP="00A5361B">
      <w:pPr>
        <w:widowControl/>
        <w:suppressAutoHyphens/>
        <w:ind w:firstLine="360"/>
        <w:jc w:val="both"/>
        <w:rPr>
          <w:rFonts w:ascii="Arial" w:hAnsi="Arial" w:cs="Arial"/>
          <w:snapToGrid/>
        </w:rPr>
      </w:pPr>
      <w:r w:rsidRPr="5EC127E4">
        <w:rPr>
          <w:rFonts w:ascii="Arial" w:hAnsi="Arial" w:cs="Arial"/>
          <w:b/>
          <w:bCs/>
          <w:snapToGrid/>
        </w:rPr>
        <w:t>"Linkage"</w:t>
      </w:r>
      <w:r w:rsidRPr="5EC127E4">
        <w:rPr>
          <w:rFonts w:ascii="Arial" w:hAnsi="Arial" w:cs="Arial"/>
          <w:snapToGrid/>
        </w:rPr>
        <w:t xml:space="preserve"> means the communication and coordination with other service providers to assure timely appropriate referrals between the CMHC and other providers.</w:t>
      </w:r>
    </w:p>
    <w:p w14:paraId="11030E1F" w14:textId="77777777" w:rsidR="00A5361B" w:rsidRPr="00E04A7A" w:rsidRDefault="00A5361B" w:rsidP="00A5361B">
      <w:pPr>
        <w:widowControl/>
        <w:ind w:firstLine="360"/>
        <w:jc w:val="both"/>
        <w:rPr>
          <w:rFonts w:ascii="Arial" w:hAnsi="Arial" w:cs="Arial"/>
          <w:snapToGrid/>
          <w:szCs w:val="24"/>
        </w:rPr>
      </w:pPr>
      <w:r w:rsidRPr="00E04A7A">
        <w:rPr>
          <w:rFonts w:ascii="Arial" w:hAnsi="Arial" w:cs="Arial"/>
          <w:b/>
          <w:snapToGrid/>
          <w:szCs w:val="24"/>
        </w:rPr>
        <w:t xml:space="preserve">"Medical resident" </w:t>
      </w:r>
      <w:r w:rsidRPr="00E04A7A">
        <w:rPr>
          <w:rFonts w:ascii="Arial" w:hAnsi="Arial" w:cs="Arial"/>
          <w:snapToGrid/>
          <w:szCs w:val="24"/>
        </w:rPr>
        <w:t>means a</w:t>
      </w:r>
      <w:r>
        <w:rPr>
          <w:rFonts w:ascii="Arial" w:hAnsi="Arial" w:cs="Arial"/>
          <w:snapToGrid/>
          <w:szCs w:val="24"/>
        </w:rPr>
        <w:t>n allopathic</w:t>
      </w:r>
      <w:r w:rsidRPr="00E04A7A">
        <w:rPr>
          <w:rFonts w:ascii="Arial" w:hAnsi="Arial" w:cs="Arial"/>
          <w:snapToGrid/>
          <w:szCs w:val="24"/>
        </w:rPr>
        <w:t xml:space="preserve"> physician </w:t>
      </w:r>
      <w:r>
        <w:rPr>
          <w:rFonts w:ascii="Arial" w:hAnsi="Arial" w:cs="Arial"/>
          <w:snapToGrid/>
          <w:szCs w:val="24"/>
        </w:rPr>
        <w:t xml:space="preserve">or an osteopathic physician </w:t>
      </w:r>
      <w:r w:rsidRPr="00E04A7A">
        <w:rPr>
          <w:rFonts w:ascii="Arial" w:hAnsi="Arial" w:cs="Arial"/>
          <w:snapToGrid/>
          <w:szCs w:val="24"/>
        </w:rPr>
        <w:t xml:space="preserve">who is a graduate of a school of medicine or </w:t>
      </w:r>
      <w:r>
        <w:rPr>
          <w:rFonts w:ascii="Arial" w:hAnsi="Arial" w:cs="Arial"/>
          <w:snapToGrid/>
          <w:szCs w:val="24"/>
        </w:rPr>
        <w:t>college of osteopathic medicine</w:t>
      </w:r>
      <w:r w:rsidRPr="00E04A7A">
        <w:rPr>
          <w:rFonts w:ascii="Arial" w:hAnsi="Arial" w:cs="Arial"/>
          <w:snapToGrid/>
          <w:szCs w:val="24"/>
        </w:rPr>
        <w:t xml:space="preserve"> and who is receiving specialized training in a teaching hospital under physicians who are certified in that specialty.</w:t>
      </w:r>
    </w:p>
    <w:p w14:paraId="3D41660C" w14:textId="77777777" w:rsidR="00A5361B" w:rsidRPr="00E04A7A" w:rsidRDefault="00A5361B" w:rsidP="00A5361B">
      <w:pPr>
        <w:widowControl/>
        <w:ind w:firstLine="360"/>
        <w:jc w:val="both"/>
        <w:rPr>
          <w:rFonts w:ascii="Arial" w:hAnsi="Arial" w:cs="Arial"/>
          <w:snapToGrid/>
          <w:szCs w:val="24"/>
        </w:rPr>
      </w:pPr>
      <w:r w:rsidRPr="00E04A7A">
        <w:rPr>
          <w:rFonts w:ascii="Arial" w:hAnsi="Arial" w:cs="Arial"/>
          <w:b/>
          <w:snapToGrid/>
          <w:szCs w:val="24"/>
        </w:rPr>
        <w:t>"Medically necessary"</w:t>
      </w:r>
      <w:r w:rsidRPr="00E04A7A">
        <w:rPr>
          <w:rFonts w:ascii="Arial" w:hAnsi="Arial" w:cs="Arial"/>
          <w:snapToGrid/>
          <w:szCs w:val="24"/>
        </w:rPr>
        <w:t xml:space="preserve"> means health care services or supplies needed to prevent, diagnose or treat an illness, injury, condition, disease or its symptoms and that meet accepted standards of medicine.</w:t>
      </w:r>
    </w:p>
    <w:p w14:paraId="10F4A956" w14:textId="77777777" w:rsidR="00A5361B" w:rsidRPr="00E04A7A" w:rsidRDefault="00A5361B" w:rsidP="00A5361B">
      <w:pPr>
        <w:widowControl/>
        <w:suppressAutoHyphens/>
        <w:ind w:firstLine="360"/>
        <w:jc w:val="both"/>
        <w:rPr>
          <w:rFonts w:ascii="Arial" w:hAnsi="Arial" w:cs="Arial"/>
          <w:snapToGrid/>
        </w:rPr>
      </w:pPr>
      <w:r w:rsidRPr="5EC127E4">
        <w:rPr>
          <w:rFonts w:ascii="Arial" w:hAnsi="Arial" w:cs="Arial"/>
          <w:b/>
          <w:bCs/>
          <w:snapToGrid/>
        </w:rPr>
        <w:t>"Medication error"</w:t>
      </w:r>
      <w:r w:rsidRPr="00E04A7A">
        <w:rPr>
          <w:rFonts w:ascii="Arial" w:hAnsi="Arial" w:cs="Arial"/>
          <w:snapToGrid/>
        </w:rPr>
        <w:t xml:space="preserve"> means  an error in prescribing, dispensing or administration of medication, regardless if the error reached the consumer, e.g., omission of prescribed drugs, giving drugs not prescribed, prescribing inappropriate drugs, prescribing or administering incorrect dosages, incorrectly filling or labeling prescriptions, incorrectly transcribing medication orders.</w:t>
      </w:r>
    </w:p>
    <w:p w14:paraId="15110CF4" w14:textId="77777777" w:rsidR="00A5361B" w:rsidRDefault="00A5361B" w:rsidP="00A5361B">
      <w:pPr>
        <w:ind w:firstLine="360"/>
        <w:jc w:val="both"/>
        <w:rPr>
          <w:rFonts w:ascii="Arial" w:eastAsia="Arial" w:hAnsi="Arial" w:cs="Arial"/>
          <w:szCs w:val="24"/>
        </w:rPr>
      </w:pPr>
      <w:r w:rsidRPr="5EC127E4">
        <w:rPr>
          <w:rFonts w:ascii="Arial" w:eastAsia="Arial" w:hAnsi="Arial" w:cs="Arial"/>
          <w:b/>
          <w:bCs/>
          <w:szCs w:val="24"/>
        </w:rPr>
        <w:t>"Mobile crisis"</w:t>
      </w:r>
      <w:r w:rsidRPr="5EC127E4">
        <w:rPr>
          <w:rFonts w:ascii="Arial" w:eastAsia="Arial" w:hAnsi="Arial" w:cs="Arial"/>
          <w:szCs w:val="24"/>
        </w:rPr>
        <w:t xml:space="preserve"> means the provision of crisis intervention services by at least one (1) professional at the location of a consumer who is not at the treatment facility (e.g., </w:t>
      </w:r>
      <w:r w:rsidRPr="5EC127E4">
        <w:rPr>
          <w:rFonts w:ascii="Arial" w:eastAsia="Arial" w:hAnsi="Arial" w:cs="Arial"/>
          <w:szCs w:val="24"/>
        </w:rPr>
        <w:lastRenderedPageBreak/>
        <w:t>services provided at the consumer's home).</w:t>
      </w:r>
    </w:p>
    <w:p w14:paraId="4A2AB5C5" w14:textId="77777777" w:rsidR="00A5361B" w:rsidRPr="00E04A7A" w:rsidRDefault="00A5361B" w:rsidP="00A5361B">
      <w:pPr>
        <w:widowControl/>
        <w:suppressAutoHyphens/>
        <w:ind w:firstLine="360"/>
        <w:jc w:val="both"/>
        <w:rPr>
          <w:rFonts w:ascii="Arial" w:hAnsi="Arial" w:cs="Arial"/>
          <w:b/>
          <w:snapToGrid/>
        </w:rPr>
      </w:pPr>
      <w:r w:rsidRPr="00E04A7A">
        <w:rPr>
          <w:rFonts w:ascii="Arial" w:hAnsi="Arial" w:cs="Arial"/>
          <w:b/>
          <w:snapToGrid/>
        </w:rPr>
        <w:t xml:space="preserve">"Nurse Care manager" </w:t>
      </w:r>
      <w:r w:rsidRPr="00E04A7A">
        <w:rPr>
          <w:rFonts w:ascii="Arial" w:hAnsi="Arial" w:cs="Arial"/>
          <w:snapToGrid/>
        </w:rPr>
        <w:t>means a Licensed Practical Nurse (LPN) or a Registered Nurse (RN).</w:t>
      </w:r>
    </w:p>
    <w:p w14:paraId="638C2B31" w14:textId="77777777" w:rsidR="00A5361B" w:rsidRPr="00E04A7A" w:rsidRDefault="00A5361B" w:rsidP="00A5361B">
      <w:pPr>
        <w:widowControl/>
        <w:ind w:firstLine="360"/>
        <w:jc w:val="both"/>
        <w:rPr>
          <w:rFonts w:ascii="Arial" w:hAnsi="Arial" w:cs="Arial"/>
          <w:snapToGrid/>
          <w:szCs w:val="24"/>
        </w:rPr>
      </w:pPr>
      <w:r w:rsidRPr="00E04A7A">
        <w:rPr>
          <w:rFonts w:ascii="Arial" w:hAnsi="Arial" w:cs="Arial"/>
          <w:b/>
          <w:snapToGrid/>
          <w:szCs w:val="24"/>
        </w:rPr>
        <w:t>"ODMHSAS"</w:t>
      </w:r>
      <w:r w:rsidRPr="00E04A7A">
        <w:rPr>
          <w:rFonts w:ascii="Arial" w:hAnsi="Arial" w:cs="Arial"/>
          <w:snapToGrid/>
          <w:szCs w:val="24"/>
        </w:rPr>
        <w:t xml:space="preserve"> means the Oklahoma Department of Mental Health and Substance Abuse Services.</w:t>
      </w:r>
    </w:p>
    <w:p w14:paraId="1361F4D5" w14:textId="77777777" w:rsidR="00A5361B" w:rsidRPr="00E04A7A" w:rsidRDefault="00A5361B" w:rsidP="00A5361B">
      <w:pPr>
        <w:widowControl/>
        <w:suppressAutoHyphens/>
        <w:ind w:firstLine="360"/>
        <w:jc w:val="both"/>
        <w:rPr>
          <w:rFonts w:ascii="Arial" w:hAnsi="Arial" w:cs="Arial"/>
          <w:snapToGrid/>
          <w:szCs w:val="24"/>
        </w:rPr>
      </w:pPr>
      <w:r w:rsidRPr="00E04A7A">
        <w:rPr>
          <w:rFonts w:ascii="Arial" w:hAnsi="Arial" w:cs="Arial"/>
          <w:b/>
          <w:snapToGrid/>
          <w:szCs w:val="24"/>
        </w:rPr>
        <w:t>"Oklahoma Administrative Code"</w:t>
      </w:r>
      <w:r w:rsidRPr="00E04A7A">
        <w:rPr>
          <w:rFonts w:ascii="Arial" w:hAnsi="Arial" w:cs="Arial"/>
          <w:snapToGrid/>
          <w:szCs w:val="24"/>
        </w:rPr>
        <w:t xml:space="preserve"> or </w:t>
      </w:r>
      <w:r w:rsidRPr="00E04A7A">
        <w:rPr>
          <w:rFonts w:ascii="Arial" w:hAnsi="Arial" w:cs="Arial"/>
          <w:b/>
          <w:snapToGrid/>
          <w:szCs w:val="24"/>
        </w:rPr>
        <w:t>"OAC"</w:t>
      </w:r>
      <w:r w:rsidRPr="00E04A7A">
        <w:rPr>
          <w:rFonts w:ascii="Arial" w:hAnsi="Arial" w:cs="Arial"/>
          <w:snapToGrid/>
          <w:szCs w:val="24"/>
        </w:rPr>
        <w:t xml:space="preserve"> means the publication authorized by 75 O.S. § 256 known as The Oklahoma Administrative Code or, prior to its publication, the compilation of codified rules authorized by 75 O.S. § 256(A) (1) (a) and maintained in the Office of Administrative Rules.</w:t>
      </w:r>
    </w:p>
    <w:p w14:paraId="2FFA56C9" w14:textId="77777777" w:rsidR="00A5361B" w:rsidRPr="00E04A7A" w:rsidRDefault="00A5361B" w:rsidP="00A5361B">
      <w:pPr>
        <w:widowControl/>
        <w:suppressAutoHyphens/>
        <w:ind w:firstLine="360"/>
        <w:jc w:val="both"/>
        <w:rPr>
          <w:rFonts w:ascii="Arial" w:hAnsi="Arial" w:cs="Arial"/>
          <w:snapToGrid/>
          <w:szCs w:val="24"/>
        </w:rPr>
      </w:pPr>
      <w:r w:rsidRPr="00E04A7A">
        <w:rPr>
          <w:rFonts w:ascii="Arial" w:hAnsi="Arial" w:cs="Arial"/>
          <w:snapToGrid/>
          <w:szCs w:val="24"/>
        </w:rPr>
        <w:t>"</w:t>
      </w:r>
      <w:r w:rsidRPr="00E04A7A">
        <w:rPr>
          <w:rFonts w:ascii="Arial" w:hAnsi="Arial" w:cs="Arial"/>
          <w:b/>
          <w:snapToGrid/>
          <w:szCs w:val="24"/>
        </w:rPr>
        <w:t>Peer Recovery Support Specialist</w:t>
      </w:r>
      <w:r w:rsidRPr="00E04A7A">
        <w:rPr>
          <w:rFonts w:ascii="Arial" w:hAnsi="Arial" w:cs="Arial"/>
          <w:snapToGrid/>
          <w:szCs w:val="24"/>
        </w:rPr>
        <w:t>" or "</w:t>
      </w:r>
      <w:r w:rsidRPr="00E04A7A">
        <w:rPr>
          <w:rFonts w:ascii="Arial" w:hAnsi="Arial" w:cs="Arial"/>
          <w:b/>
          <w:snapToGrid/>
          <w:szCs w:val="24"/>
        </w:rPr>
        <w:t>PRSS</w:t>
      </w:r>
      <w:r w:rsidRPr="00E04A7A">
        <w:rPr>
          <w:rFonts w:ascii="Arial" w:hAnsi="Arial" w:cs="Arial"/>
          <w:snapToGrid/>
          <w:szCs w:val="24"/>
        </w:rPr>
        <w:t>" means an individual who meets the qualifications and is certified as a PRSS pursuant to OAC 450:53.</w:t>
      </w:r>
    </w:p>
    <w:p w14:paraId="31E03AD5" w14:textId="77777777" w:rsidR="00A5361B" w:rsidRPr="00E04A7A" w:rsidRDefault="00A5361B" w:rsidP="00A5361B">
      <w:pPr>
        <w:widowControl/>
        <w:suppressAutoHyphens/>
        <w:ind w:firstLine="360"/>
        <w:jc w:val="both"/>
        <w:rPr>
          <w:rFonts w:ascii="Arial" w:hAnsi="Arial" w:cs="Arial"/>
          <w:snapToGrid/>
          <w:szCs w:val="24"/>
        </w:rPr>
      </w:pPr>
      <w:r w:rsidRPr="00E04A7A">
        <w:rPr>
          <w:rFonts w:ascii="Arial" w:hAnsi="Arial" w:cs="Arial"/>
          <w:b/>
          <w:snapToGrid/>
          <w:szCs w:val="24"/>
        </w:rPr>
        <w:t>"Performance Improvement"</w:t>
      </w:r>
      <w:r w:rsidRPr="00E04A7A">
        <w:rPr>
          <w:rFonts w:ascii="Arial" w:hAnsi="Arial" w:cs="Arial"/>
          <w:snapToGrid/>
          <w:szCs w:val="24"/>
        </w:rPr>
        <w:t xml:space="preserve"> or </w:t>
      </w:r>
      <w:r w:rsidRPr="00E04A7A">
        <w:rPr>
          <w:rFonts w:ascii="Arial" w:hAnsi="Arial" w:cs="Arial"/>
          <w:b/>
          <w:snapToGrid/>
          <w:szCs w:val="24"/>
        </w:rPr>
        <w:t>"PI"</w:t>
      </w:r>
      <w:r w:rsidRPr="00E04A7A">
        <w:rPr>
          <w:rFonts w:ascii="Arial" w:hAnsi="Arial" w:cs="Arial"/>
          <w:snapToGrid/>
          <w:szCs w:val="24"/>
        </w:rPr>
        <w:t xml:space="preserve"> means an approach to the continuous study and improvement of the processes of providing health care services to meet the needs of consumers and others.  Synonyms, and near synonyms include continuous quality improvement, continuous improvement, organization-wide quality improvement and total quality management.</w:t>
      </w:r>
    </w:p>
    <w:p w14:paraId="023DC0BE" w14:textId="77777777" w:rsidR="00A5361B" w:rsidRPr="00E04A7A" w:rsidRDefault="00A5361B" w:rsidP="00A5361B">
      <w:pPr>
        <w:widowControl/>
        <w:suppressAutoHyphens/>
        <w:ind w:firstLine="360"/>
        <w:jc w:val="both"/>
        <w:rPr>
          <w:rFonts w:ascii="Arial" w:hAnsi="Arial" w:cs="Arial"/>
          <w:snapToGrid/>
          <w:szCs w:val="24"/>
        </w:rPr>
      </w:pPr>
      <w:r w:rsidRPr="00E04A7A">
        <w:rPr>
          <w:rFonts w:ascii="Arial" w:hAnsi="Arial" w:cs="Arial"/>
          <w:b/>
          <w:snapToGrid/>
          <w:szCs w:val="24"/>
        </w:rPr>
        <w:t>"Permanent supported housing"</w:t>
      </w:r>
      <w:r w:rsidRPr="00E04A7A">
        <w:rPr>
          <w:rFonts w:ascii="Arial" w:hAnsi="Arial" w:cs="Arial"/>
          <w:snapToGrid/>
          <w:szCs w:val="24"/>
        </w:rPr>
        <w:t xml:space="preserve"> means a type of Community Living Program, either permanent scattered site housing or permanent congregate housing, where consumers are assisted with locating housing of their choice and are offered on-going support services based on need and choice to ensure successful independent living.</w:t>
      </w:r>
    </w:p>
    <w:p w14:paraId="1617F7D1" w14:textId="77777777" w:rsidR="00A5361B" w:rsidRPr="00E04A7A" w:rsidRDefault="00A5361B" w:rsidP="00A5361B">
      <w:pPr>
        <w:widowControl/>
        <w:suppressAutoHyphens/>
        <w:ind w:firstLine="360"/>
        <w:jc w:val="both"/>
        <w:rPr>
          <w:rFonts w:ascii="Arial" w:hAnsi="Arial" w:cs="Arial"/>
          <w:snapToGrid/>
          <w:szCs w:val="24"/>
        </w:rPr>
      </w:pPr>
      <w:r w:rsidRPr="00E04A7A">
        <w:rPr>
          <w:rFonts w:ascii="Arial" w:hAnsi="Arial" w:cs="Arial"/>
          <w:b/>
          <w:bCs/>
          <w:snapToGrid/>
          <w:szCs w:val="24"/>
        </w:rPr>
        <w:t xml:space="preserve">"PICIS System" </w:t>
      </w:r>
      <w:r w:rsidRPr="00E04A7A">
        <w:rPr>
          <w:rFonts w:ascii="Arial" w:hAnsi="Arial" w:cs="Arial"/>
          <w:bCs/>
          <w:snapToGrid/>
          <w:szCs w:val="24"/>
        </w:rPr>
        <w:t xml:space="preserve">means </w:t>
      </w:r>
      <w:r w:rsidRPr="00E04A7A">
        <w:rPr>
          <w:rFonts w:ascii="Arial" w:hAnsi="Arial" w:cs="Arial"/>
          <w:snapToGrid/>
          <w:szCs w:val="24"/>
        </w:rPr>
        <w:t>a management information system based on national standards for mental health and substance abuse databases.  Information gathered through PICIS is used for prior authorizations, service utilization management and continuous quality improvement processes.   PICIS data is reported throughout the treatment episode to ensure service recipients receive appropriate types and levels of care and are making satisfactory progress.  Numerous reports are developed using PICIS data and are provided to clinicians, administrators and the general public.</w:t>
      </w:r>
    </w:p>
    <w:p w14:paraId="308AC8A6" w14:textId="77777777" w:rsidR="00A5361B" w:rsidRPr="00E04A7A" w:rsidRDefault="00A5361B" w:rsidP="00A5361B">
      <w:pPr>
        <w:widowControl/>
        <w:suppressAutoHyphens/>
        <w:ind w:firstLine="360"/>
        <w:jc w:val="both"/>
        <w:rPr>
          <w:rFonts w:ascii="Arial" w:hAnsi="Arial" w:cs="Arial"/>
          <w:snapToGrid/>
          <w:szCs w:val="24"/>
        </w:rPr>
      </w:pPr>
      <w:r w:rsidRPr="00E04A7A">
        <w:rPr>
          <w:rFonts w:ascii="Arial" w:hAnsi="Arial" w:cs="Arial"/>
          <w:snapToGrid/>
          <w:szCs w:val="24"/>
        </w:rPr>
        <w:t>"</w:t>
      </w:r>
      <w:r w:rsidRPr="00E04A7A">
        <w:rPr>
          <w:rFonts w:ascii="Arial" w:hAnsi="Arial" w:cs="Arial"/>
          <w:b/>
          <w:snapToGrid/>
          <w:szCs w:val="24"/>
        </w:rPr>
        <w:t>Primary Care Practitioner (PCP)"</w:t>
      </w:r>
      <w:r w:rsidRPr="00E04A7A">
        <w:rPr>
          <w:rFonts w:ascii="Arial" w:hAnsi="Arial" w:cs="Arial"/>
          <w:snapToGrid/>
          <w:szCs w:val="24"/>
        </w:rPr>
        <w:t xml:space="preserve"> means a licensed</w:t>
      </w:r>
      <w:r>
        <w:rPr>
          <w:rFonts w:ascii="Arial" w:hAnsi="Arial" w:cs="Arial"/>
          <w:snapToGrid/>
          <w:szCs w:val="24"/>
        </w:rPr>
        <w:t xml:space="preserve"> allopathic</w:t>
      </w:r>
      <w:r w:rsidRPr="00E04A7A">
        <w:rPr>
          <w:rFonts w:ascii="Arial" w:hAnsi="Arial" w:cs="Arial"/>
          <w:snapToGrid/>
          <w:szCs w:val="24"/>
        </w:rPr>
        <w:t xml:space="preserve"> physician, </w:t>
      </w:r>
      <w:r>
        <w:rPr>
          <w:rFonts w:ascii="Arial" w:hAnsi="Arial" w:cs="Arial"/>
          <w:snapToGrid/>
          <w:szCs w:val="24"/>
        </w:rPr>
        <w:t xml:space="preserve">osteopathic physician, </w:t>
      </w:r>
      <w:r w:rsidRPr="00E04A7A">
        <w:rPr>
          <w:rFonts w:ascii="Arial" w:hAnsi="Arial" w:cs="Arial"/>
          <w:snapToGrid/>
          <w:szCs w:val="24"/>
        </w:rPr>
        <w:t>Advance Practice Registered Nurse (APRN), or Physician Assistant (PA) licensed in the State of Oklahoma.</w:t>
      </w:r>
    </w:p>
    <w:p w14:paraId="574049DE" w14:textId="77777777" w:rsidR="00A5361B" w:rsidRPr="00E04A7A" w:rsidRDefault="00A5361B" w:rsidP="00A5361B">
      <w:pPr>
        <w:widowControl/>
        <w:suppressAutoHyphens/>
        <w:ind w:firstLine="360"/>
        <w:jc w:val="both"/>
        <w:rPr>
          <w:rFonts w:ascii="Arial" w:hAnsi="Arial" w:cs="Arial"/>
          <w:snapToGrid/>
        </w:rPr>
      </w:pPr>
      <w:r w:rsidRPr="5EC127E4">
        <w:rPr>
          <w:rFonts w:ascii="Arial" w:hAnsi="Arial" w:cs="Arial"/>
          <w:b/>
          <w:bCs/>
          <w:snapToGrid/>
        </w:rPr>
        <w:t xml:space="preserve">"Program of Assertive Community Treatment" </w:t>
      </w:r>
      <w:r w:rsidRPr="5EC127E4">
        <w:rPr>
          <w:rFonts w:ascii="Arial" w:hAnsi="Arial" w:cs="Arial"/>
          <w:snapToGrid/>
        </w:rPr>
        <w:t xml:space="preserve">or </w:t>
      </w:r>
      <w:r w:rsidRPr="5EC127E4">
        <w:rPr>
          <w:rFonts w:ascii="Arial" w:hAnsi="Arial" w:cs="Arial"/>
          <w:b/>
          <w:bCs/>
          <w:snapToGrid/>
        </w:rPr>
        <w:t>"PACT"</w:t>
      </w:r>
      <w:r w:rsidRPr="5EC127E4">
        <w:rPr>
          <w:rFonts w:ascii="Arial" w:hAnsi="Arial" w:cs="Arial"/>
          <w:snapToGrid/>
        </w:rPr>
        <w:t xml:space="preserve"> means a clinical program that provides continuous treatment, rehabilitation, and support services to persons with mental illness in settings that are natural to the consumer.</w:t>
      </w:r>
    </w:p>
    <w:p w14:paraId="585EA103" w14:textId="77777777" w:rsidR="00A5361B" w:rsidRPr="00E04A7A" w:rsidRDefault="00A5361B" w:rsidP="00A5361B">
      <w:pPr>
        <w:suppressAutoHyphens/>
        <w:ind w:firstLine="360"/>
        <w:jc w:val="both"/>
        <w:rPr>
          <w:rFonts w:ascii="Arial" w:hAnsi="Arial" w:cs="Arial"/>
          <w:szCs w:val="24"/>
        </w:rPr>
      </w:pPr>
      <w:r w:rsidRPr="00E04A7A">
        <w:rPr>
          <w:rFonts w:ascii="Arial" w:hAnsi="Arial" w:cs="Arial"/>
          <w:b/>
          <w:szCs w:val="24"/>
        </w:rPr>
        <w:t xml:space="preserve">"Progress notes" </w:t>
      </w:r>
      <w:r w:rsidRPr="00E04A7A">
        <w:rPr>
          <w:rFonts w:ascii="Arial" w:hAnsi="Arial" w:cs="Arial"/>
          <w:szCs w:val="24"/>
        </w:rPr>
        <w:t>mean a chronological written description of services provided to a consumer, resident, client, or patient that documents, utilizing acceptable documentation practices, the consumer’s response related to the intervention plan or services provided.</w:t>
      </w:r>
    </w:p>
    <w:p w14:paraId="4153E85A" w14:textId="77777777" w:rsidR="00A5361B" w:rsidRPr="002F7117" w:rsidRDefault="00A5361B" w:rsidP="00A5361B">
      <w:pPr>
        <w:widowControl/>
        <w:suppressAutoHyphens/>
        <w:ind w:firstLine="360"/>
        <w:jc w:val="both"/>
        <w:rPr>
          <w:rFonts w:ascii="Arial" w:hAnsi="Arial" w:cs="Arial"/>
          <w:snapToGrid/>
          <w:szCs w:val="24"/>
        </w:rPr>
      </w:pPr>
      <w:r w:rsidRPr="002F7117">
        <w:rPr>
          <w:rFonts w:ascii="Arial" w:hAnsi="Arial" w:cs="Arial"/>
          <w:b/>
          <w:szCs w:val="24"/>
        </w:rPr>
        <w:t xml:space="preserve">"Psychiatric Residential Treatment Facility" </w:t>
      </w:r>
      <w:r w:rsidRPr="002F7117">
        <w:rPr>
          <w:rFonts w:ascii="Arial" w:hAnsi="Arial" w:cs="Arial"/>
          <w:szCs w:val="24"/>
        </w:rPr>
        <w:t>or</w:t>
      </w:r>
      <w:r w:rsidRPr="002F7117">
        <w:rPr>
          <w:rFonts w:ascii="Arial" w:hAnsi="Arial" w:cs="Arial"/>
          <w:b/>
          <w:szCs w:val="24"/>
        </w:rPr>
        <w:t xml:space="preserve"> "PRTF" </w:t>
      </w:r>
      <w:r w:rsidRPr="002F7117">
        <w:rPr>
          <w:rFonts w:ascii="Arial" w:hAnsi="Arial" w:cs="Arial"/>
          <w:szCs w:val="24"/>
        </w:rPr>
        <w:t xml:space="preserve">means a non-hospital facility that provides inpatient psychiatric services to individuals under the age of twenty-one (21). </w:t>
      </w:r>
    </w:p>
    <w:p w14:paraId="4B058CA0" w14:textId="77777777" w:rsidR="00A5361B" w:rsidRPr="00E04A7A" w:rsidRDefault="00A5361B" w:rsidP="00A5361B">
      <w:pPr>
        <w:widowControl/>
        <w:suppressAutoHyphens/>
        <w:ind w:firstLine="360"/>
        <w:jc w:val="both"/>
        <w:rPr>
          <w:rFonts w:ascii="Arial" w:hAnsi="Arial" w:cs="Arial"/>
          <w:snapToGrid/>
        </w:rPr>
      </w:pPr>
      <w:r w:rsidRPr="5EC127E4">
        <w:rPr>
          <w:rFonts w:ascii="Arial" w:hAnsi="Arial" w:cs="Arial"/>
          <w:b/>
          <w:bCs/>
          <w:snapToGrid/>
        </w:rPr>
        <w:t>"Psychosocial assessments"</w:t>
      </w:r>
      <w:r w:rsidRPr="5EC127E4">
        <w:rPr>
          <w:rFonts w:ascii="Arial" w:hAnsi="Arial" w:cs="Arial"/>
          <w:snapToGrid/>
        </w:rPr>
        <w:t xml:space="preserve"> means in-person interviews conducted by professionally trained personnel designed to elicit historical and current information regarding the behavior and experiences of an individual, and are designed to provide sufficient information for problem formulation and intervention.</w:t>
      </w:r>
    </w:p>
    <w:p w14:paraId="2EF0BE5A" w14:textId="77777777" w:rsidR="00A5361B" w:rsidRPr="002F7117" w:rsidRDefault="00A5361B" w:rsidP="00A5361B">
      <w:pPr>
        <w:pStyle w:val="BodyText2"/>
        <w:widowControl/>
        <w:suppressAutoHyphens/>
        <w:ind w:firstLine="360"/>
        <w:rPr>
          <w:rFonts w:ascii="Arial" w:hAnsi="Arial" w:cs="Arial"/>
          <w:snapToGrid/>
          <w:color w:val="000000"/>
          <w:szCs w:val="24"/>
        </w:rPr>
      </w:pPr>
      <w:r w:rsidRPr="002F7117">
        <w:rPr>
          <w:rFonts w:ascii="Arial" w:hAnsi="Arial" w:cs="Arial"/>
          <w:b/>
          <w:szCs w:val="24"/>
        </w:rPr>
        <w:t xml:space="preserve">"Psychosocial rehabilitation" </w:t>
      </w:r>
      <w:r w:rsidRPr="002F7117">
        <w:rPr>
          <w:rFonts w:ascii="Arial" w:hAnsi="Arial" w:cs="Arial"/>
          <w:szCs w:val="24"/>
        </w:rPr>
        <w:t xml:space="preserve">or </w:t>
      </w:r>
      <w:r w:rsidRPr="002F7117">
        <w:rPr>
          <w:rFonts w:ascii="Arial" w:hAnsi="Arial" w:cs="Arial"/>
          <w:b/>
          <w:szCs w:val="24"/>
        </w:rPr>
        <w:t xml:space="preserve">"PSR" </w:t>
      </w:r>
      <w:r w:rsidRPr="002F7117">
        <w:rPr>
          <w:rFonts w:ascii="Arial" w:hAnsi="Arial" w:cs="Arial"/>
          <w:szCs w:val="24"/>
        </w:rPr>
        <w:t xml:space="preserve">means curriculum </w:t>
      </w:r>
      <w:r w:rsidRPr="002F7117">
        <w:rPr>
          <w:rFonts w:ascii="Arial" w:hAnsi="Arial" w:cs="Arial"/>
          <w:color w:val="000000"/>
          <w:szCs w:val="24"/>
        </w:rPr>
        <w:t xml:space="preserve">based education and skills training performed to improve an individual’s ability to function in the community. PSR provides an array of services that focus on long term recovery and maximization of </w:t>
      </w:r>
      <w:r w:rsidRPr="002F7117">
        <w:rPr>
          <w:rFonts w:ascii="Arial" w:hAnsi="Arial" w:cs="Arial"/>
          <w:color w:val="000000"/>
          <w:szCs w:val="24"/>
        </w:rPr>
        <w:lastRenderedPageBreak/>
        <w:t>self-sufficiency, role functioning, and independence, as distinguished from the symptom stabilization function of acute care.</w:t>
      </w:r>
    </w:p>
    <w:p w14:paraId="64C34F92" w14:textId="77777777" w:rsidR="00A5361B" w:rsidRPr="00E04A7A" w:rsidRDefault="00A5361B" w:rsidP="00A5361B">
      <w:pPr>
        <w:widowControl/>
        <w:ind w:firstLine="360"/>
        <w:jc w:val="both"/>
        <w:rPr>
          <w:rFonts w:ascii="Arial" w:hAnsi="Arial" w:cs="Arial"/>
          <w:snapToGrid/>
        </w:rPr>
      </w:pPr>
      <w:r w:rsidRPr="5EC127E4">
        <w:rPr>
          <w:rFonts w:ascii="Arial" w:hAnsi="Arial" w:cs="Arial"/>
          <w:b/>
          <w:bCs/>
          <w:snapToGrid/>
        </w:rPr>
        <w:t xml:space="preserve">"Psychotherapy" </w:t>
      </w:r>
      <w:r w:rsidRPr="5EC127E4">
        <w:rPr>
          <w:rFonts w:ascii="Arial" w:hAnsi="Arial" w:cs="Arial"/>
          <w:snapToGrid/>
        </w:rPr>
        <w:t>or</w:t>
      </w:r>
      <w:r w:rsidRPr="5EC127E4">
        <w:rPr>
          <w:rFonts w:ascii="Arial" w:hAnsi="Arial" w:cs="Arial"/>
          <w:b/>
          <w:bCs/>
          <w:snapToGrid/>
        </w:rPr>
        <w:t xml:space="preserve"> "Therapy"</w:t>
      </w:r>
      <w:r w:rsidRPr="5EC127E4">
        <w:rPr>
          <w:rFonts w:ascii="Arial" w:hAnsi="Arial" w:cs="Arial"/>
          <w:snapToGrid/>
        </w:rPr>
        <w:t xml:space="preserve"> means a goal directed process using generally accepted clinical approaches provided face-to-face by a qualified service provider with consumers in individual, group or family settings to promote positive emotional or behavioral change.</w:t>
      </w:r>
    </w:p>
    <w:p w14:paraId="33D07BD1" w14:textId="77777777" w:rsidR="00A5361B" w:rsidRPr="00E04A7A" w:rsidRDefault="00A5361B" w:rsidP="00A5361B">
      <w:pPr>
        <w:widowControl/>
        <w:suppressAutoHyphens/>
        <w:ind w:firstLine="360"/>
        <w:jc w:val="both"/>
        <w:rPr>
          <w:rFonts w:ascii="Arial" w:hAnsi="Arial" w:cs="Arial"/>
          <w:snapToGrid/>
          <w:szCs w:val="24"/>
        </w:rPr>
      </w:pPr>
      <w:r w:rsidRPr="00E04A7A">
        <w:rPr>
          <w:rFonts w:ascii="Arial" w:hAnsi="Arial" w:cs="Arial"/>
          <w:b/>
          <w:snapToGrid/>
          <w:szCs w:val="24"/>
        </w:rPr>
        <w:t>"Rehabilitation Services"</w:t>
      </w:r>
      <w:r w:rsidRPr="00E04A7A">
        <w:rPr>
          <w:rFonts w:ascii="Arial" w:hAnsi="Arial" w:cs="Arial"/>
          <w:snapToGrid/>
          <w:szCs w:val="24"/>
        </w:rPr>
        <w:t xml:space="preserve"> means face-to-face individual or group services provided by qualified staff to develop skill necessary to perform activities of daily living and successful integration into community life.</w:t>
      </w:r>
    </w:p>
    <w:p w14:paraId="602ACA5B" w14:textId="77777777" w:rsidR="00A5361B" w:rsidRPr="00E04A7A" w:rsidRDefault="00A5361B" w:rsidP="00A5361B">
      <w:pPr>
        <w:widowControl/>
        <w:ind w:firstLine="360"/>
        <w:jc w:val="both"/>
        <w:rPr>
          <w:rFonts w:ascii="Arial" w:hAnsi="Arial" w:cs="Arial"/>
          <w:snapToGrid/>
          <w:szCs w:val="24"/>
        </w:rPr>
      </w:pPr>
      <w:r w:rsidRPr="00E04A7A">
        <w:rPr>
          <w:rFonts w:ascii="Arial" w:hAnsi="Arial" w:cs="Arial"/>
          <w:b/>
          <w:snapToGrid/>
          <w:szCs w:val="24"/>
        </w:rPr>
        <w:t xml:space="preserve">"Resident" </w:t>
      </w:r>
      <w:r w:rsidRPr="00E04A7A">
        <w:rPr>
          <w:rFonts w:ascii="Arial" w:hAnsi="Arial" w:cs="Arial"/>
          <w:snapToGrid/>
          <w:szCs w:val="24"/>
        </w:rPr>
        <w:t>means a person residing in a community living program certified by ODMHSAS.</w:t>
      </w:r>
    </w:p>
    <w:p w14:paraId="64A1DF32" w14:textId="77777777" w:rsidR="00A5361B" w:rsidRPr="00E04A7A" w:rsidRDefault="00A5361B" w:rsidP="00A5361B">
      <w:pPr>
        <w:widowControl/>
        <w:ind w:firstLine="360"/>
        <w:jc w:val="both"/>
        <w:rPr>
          <w:rFonts w:ascii="Arial" w:hAnsi="Arial" w:cs="Arial"/>
          <w:snapToGrid/>
        </w:rPr>
      </w:pPr>
      <w:r w:rsidRPr="5EC127E4">
        <w:rPr>
          <w:rFonts w:ascii="Arial" w:hAnsi="Arial" w:cs="Arial"/>
          <w:b/>
          <w:bCs/>
          <w:snapToGrid/>
        </w:rPr>
        <w:t>"Restraint"</w:t>
      </w:r>
      <w:r w:rsidRPr="5EC127E4">
        <w:rPr>
          <w:rFonts w:ascii="Arial" w:hAnsi="Arial" w:cs="Arial"/>
          <w:snapToGrid/>
        </w:rPr>
        <w:t xml:space="preserve"> means manual, mechanical, and chemical methods that are intended to restrict the movement or normal functioning of a portion of an individual's body.</w:t>
      </w:r>
    </w:p>
    <w:p w14:paraId="30FC6EB6" w14:textId="77777777" w:rsidR="00A5361B" w:rsidRPr="00E04A7A" w:rsidRDefault="00A5361B" w:rsidP="00A5361B">
      <w:pPr>
        <w:widowControl/>
        <w:ind w:firstLine="360"/>
        <w:jc w:val="both"/>
        <w:rPr>
          <w:rFonts w:ascii="Arial" w:hAnsi="Arial" w:cs="Arial"/>
          <w:snapToGrid/>
          <w:szCs w:val="24"/>
        </w:rPr>
      </w:pPr>
      <w:r w:rsidRPr="00E04A7A">
        <w:rPr>
          <w:rFonts w:ascii="Arial" w:hAnsi="Arial" w:cs="Arial"/>
          <w:b/>
          <w:snapToGrid/>
          <w:szCs w:val="24"/>
        </w:rPr>
        <w:t>"Risk Assessment"</w:t>
      </w:r>
      <w:r w:rsidRPr="00E04A7A">
        <w:rPr>
          <w:rFonts w:ascii="Arial" w:hAnsi="Arial" w:cs="Arial"/>
          <w:snapToGrid/>
          <w:szCs w:val="24"/>
        </w:rPr>
        <w:t xml:space="preserve"> means a clinical function that aims to determine the nature and severity of the mental health problem, determine which service response would best meet the needs of the consumer, and how urgently the response is required.</w:t>
      </w:r>
    </w:p>
    <w:p w14:paraId="5F300505" w14:textId="77777777" w:rsidR="00A5361B" w:rsidRPr="00E04A7A" w:rsidRDefault="00A5361B" w:rsidP="00A5361B">
      <w:pPr>
        <w:widowControl/>
        <w:ind w:firstLine="360"/>
        <w:jc w:val="both"/>
        <w:rPr>
          <w:rFonts w:ascii="Arial" w:hAnsi="Arial" w:cs="Arial"/>
          <w:snapToGrid/>
          <w:szCs w:val="24"/>
        </w:rPr>
      </w:pPr>
      <w:r w:rsidRPr="00E04A7A">
        <w:rPr>
          <w:rFonts w:ascii="Arial" w:hAnsi="Arial" w:cs="Arial"/>
          <w:b/>
          <w:snapToGrid/>
          <w:szCs w:val="24"/>
        </w:rPr>
        <w:t xml:space="preserve">"Screening" </w:t>
      </w:r>
      <w:r w:rsidRPr="00E04A7A">
        <w:rPr>
          <w:rFonts w:ascii="Arial" w:hAnsi="Arial" w:cs="Arial"/>
          <w:snapToGrid/>
          <w:szCs w:val="24"/>
        </w:rPr>
        <w:t>means the process to determine whether the person seeking assistance needs further comprehensive assessment.</w:t>
      </w:r>
    </w:p>
    <w:p w14:paraId="503D86E7" w14:textId="77777777" w:rsidR="00A5361B" w:rsidRPr="00E04A7A" w:rsidRDefault="00A5361B" w:rsidP="00A5361B">
      <w:pPr>
        <w:widowControl/>
        <w:suppressAutoHyphens/>
        <w:ind w:firstLine="360"/>
        <w:jc w:val="both"/>
        <w:rPr>
          <w:rFonts w:ascii="Arial" w:eastAsia="Arial" w:hAnsi="Arial" w:cs="Arial"/>
          <w:snapToGrid/>
          <w:szCs w:val="24"/>
        </w:rPr>
      </w:pPr>
      <w:r w:rsidRPr="7B2A287D">
        <w:rPr>
          <w:rFonts w:ascii="Arial" w:hAnsi="Arial" w:cs="Arial"/>
          <w:b/>
          <w:bCs/>
          <w:snapToGrid/>
        </w:rPr>
        <w:t>"Sentinel event"</w:t>
      </w:r>
      <w:r w:rsidRPr="7B2A287D">
        <w:rPr>
          <w:rFonts w:ascii="Arial" w:hAnsi="Arial" w:cs="Arial"/>
          <w:snapToGrid/>
        </w:rPr>
        <w:t xml:space="preserve"> is a type of critical incident that is an unexpected occurrence involving the death or serious physical or psychological injury to a consumer,</w:t>
      </w:r>
      <w:r w:rsidRPr="5EC127E4">
        <w:rPr>
          <w:rFonts w:ascii="Arial" w:eastAsia="Arial" w:hAnsi="Arial" w:cs="Arial"/>
          <w:szCs w:val="24"/>
        </w:rPr>
        <w:t xml:space="preserve"> staff member, or visitor</w:t>
      </w:r>
      <w:r w:rsidRPr="009519DC">
        <w:rPr>
          <w:rFonts w:ascii="Arial" w:eastAsia="Arial" w:hAnsi="Arial" w:cs="Arial"/>
          <w:szCs w:val="24"/>
        </w:rPr>
        <w:t xml:space="preserve">, </w:t>
      </w:r>
      <w:r w:rsidRPr="7B2A287D">
        <w:rPr>
          <w:rFonts w:ascii="Arial" w:hAnsi="Arial" w:cs="Arial"/>
          <w:snapToGrid/>
        </w:rPr>
        <w:t>or risk thereof.  Serious injury specifically includes loss of limb or function.  The phrase "or risk thereof" includes a variation in approved processes which could carry a significant chance of a serious adverse outcome.  These events signal the need for immediate investigation and response.  Sentinel events include, but are not limited to</w:t>
      </w:r>
      <w:r>
        <w:rPr>
          <w:rFonts w:ascii="Arial" w:hAnsi="Arial" w:cs="Arial"/>
          <w:snapToGrid/>
        </w:rPr>
        <w:t xml:space="preserve">, </w:t>
      </w:r>
      <w:r w:rsidRPr="7B2A287D">
        <w:rPr>
          <w:rFonts w:ascii="Arial" w:hAnsi="Arial" w:cs="Arial"/>
          <w:snapToGrid/>
        </w:rPr>
        <w:t xml:space="preserve">suicide, homicide, assault and other forms of violence, including domestic violence or sexual assault, and adverse drug events resulting in serious injury or death. </w:t>
      </w:r>
      <w:r w:rsidRPr="5EC127E4">
        <w:rPr>
          <w:rFonts w:ascii="Arial" w:eastAsia="Arial" w:hAnsi="Arial" w:cs="Arial"/>
          <w:szCs w:val="24"/>
        </w:rPr>
        <w:t>Sentinel events include occurrences that take place at the facility and/or during the delivery of services, as well as suicide and unintentional drug overdose deaths that occur at any time while an outpatient consumer is an active consumer</w:t>
      </w:r>
      <w:r>
        <w:rPr>
          <w:rFonts w:ascii="Arial" w:eastAsia="Arial" w:hAnsi="Arial" w:cs="Arial"/>
          <w:szCs w:val="24"/>
        </w:rPr>
        <w:t>,</w:t>
      </w:r>
      <w:r w:rsidRPr="5EC127E4">
        <w:rPr>
          <w:rFonts w:ascii="Arial" w:eastAsia="Arial" w:hAnsi="Arial" w:cs="Arial"/>
          <w:szCs w:val="24"/>
        </w:rPr>
        <w:t xml:space="preserve"> </w:t>
      </w:r>
      <w:r w:rsidRPr="005452EF">
        <w:rPr>
          <w:rFonts w:ascii="Arial" w:eastAsia="Arial" w:hAnsi="Arial" w:cs="Arial"/>
          <w:szCs w:val="24"/>
        </w:rPr>
        <w:t xml:space="preserve">within seventy-two (72) hours of contact after mobile/outpatient crisis intervention services are provided, </w:t>
      </w:r>
      <w:r w:rsidRPr="5EC127E4">
        <w:rPr>
          <w:rFonts w:ascii="Arial" w:eastAsia="Arial" w:hAnsi="Arial" w:cs="Arial"/>
          <w:szCs w:val="24"/>
        </w:rPr>
        <w:t>and within seventy-two (72) hours of discharge from inpatient and residential settings, including sites certified under Chapter 23 of this Title.</w:t>
      </w:r>
    </w:p>
    <w:p w14:paraId="636D2FF2" w14:textId="77777777" w:rsidR="00A5361B" w:rsidRPr="00B94121" w:rsidRDefault="00A5361B" w:rsidP="00A5361B">
      <w:pPr>
        <w:widowControl/>
        <w:suppressAutoHyphens/>
        <w:ind w:firstLine="360"/>
        <w:jc w:val="both"/>
        <w:rPr>
          <w:rFonts w:ascii="Arial" w:hAnsi="Arial" w:cs="Arial"/>
          <w:snapToGrid/>
          <w:szCs w:val="24"/>
        </w:rPr>
      </w:pPr>
      <w:r w:rsidRPr="00E04A7A">
        <w:rPr>
          <w:rFonts w:ascii="Arial" w:hAnsi="Arial" w:cs="Arial"/>
          <w:b/>
          <w:snapToGrid/>
          <w:szCs w:val="24"/>
        </w:rPr>
        <w:t>"Service area"</w:t>
      </w:r>
      <w:r w:rsidRPr="00E04A7A">
        <w:rPr>
          <w:rFonts w:ascii="Arial" w:hAnsi="Arial" w:cs="Arial"/>
          <w:snapToGrid/>
          <w:szCs w:val="24"/>
        </w:rPr>
        <w:t xml:space="preserve"> means a geographic area established by the Department of Mental Health and Substance Abuse Services for support of mental health and substance abuse services [43A O.S.§3-302(1)].</w:t>
      </w:r>
      <w:r w:rsidRPr="00B94121">
        <w:rPr>
          <w:rFonts w:ascii="Arial" w:hAnsi="Arial" w:cs="Arial"/>
          <w:snapToGrid/>
          <w:szCs w:val="24"/>
        </w:rPr>
        <w:t xml:space="preserve"> Only one certified Community Mental Health Center is allowed per service area.</w:t>
      </w:r>
    </w:p>
    <w:p w14:paraId="6ED5438F" w14:textId="77777777" w:rsidR="00A5361B" w:rsidRPr="00E04A7A" w:rsidRDefault="00A5361B" w:rsidP="00A5361B">
      <w:pPr>
        <w:widowControl/>
        <w:ind w:firstLine="360"/>
        <w:jc w:val="both"/>
        <w:rPr>
          <w:rFonts w:ascii="Arial" w:hAnsi="Arial" w:cs="Arial"/>
          <w:snapToGrid/>
          <w:szCs w:val="24"/>
        </w:rPr>
      </w:pPr>
      <w:r w:rsidRPr="00E04A7A">
        <w:rPr>
          <w:rFonts w:ascii="Arial" w:hAnsi="Arial" w:cs="Arial"/>
          <w:snapToGrid/>
          <w:szCs w:val="24"/>
        </w:rPr>
        <w:t>"</w:t>
      </w:r>
      <w:r w:rsidRPr="00E04A7A">
        <w:rPr>
          <w:rFonts w:ascii="Arial" w:hAnsi="Arial" w:cs="Arial"/>
          <w:b/>
          <w:snapToGrid/>
          <w:szCs w:val="24"/>
        </w:rPr>
        <w:t>Service Intensity"</w:t>
      </w:r>
      <w:r w:rsidRPr="00E04A7A">
        <w:rPr>
          <w:rFonts w:ascii="Arial" w:hAnsi="Arial" w:cs="Arial"/>
          <w:snapToGrid/>
          <w:szCs w:val="24"/>
        </w:rPr>
        <w:t xml:space="preserve"> means the frequency and quantity of services needed, the extent to which multiple providers or agencies are involved, and the level of care coordination required. </w:t>
      </w:r>
    </w:p>
    <w:p w14:paraId="068DAD54" w14:textId="77777777" w:rsidR="00A5361B" w:rsidRPr="00E04A7A" w:rsidRDefault="00A5361B" w:rsidP="00A5361B">
      <w:pPr>
        <w:widowControl/>
        <w:ind w:firstLine="360"/>
        <w:jc w:val="both"/>
        <w:rPr>
          <w:rFonts w:ascii="Arial" w:hAnsi="Arial" w:cs="Arial"/>
          <w:snapToGrid/>
          <w:szCs w:val="24"/>
        </w:rPr>
      </w:pPr>
      <w:r w:rsidRPr="00E04A7A">
        <w:rPr>
          <w:rFonts w:ascii="Arial" w:hAnsi="Arial" w:cs="Arial"/>
          <w:b/>
          <w:snapToGrid/>
          <w:szCs w:val="24"/>
        </w:rPr>
        <w:t xml:space="preserve">"Service plan" </w:t>
      </w:r>
      <w:r w:rsidRPr="009B5173">
        <w:rPr>
          <w:rFonts w:ascii="Arial" w:hAnsi="Arial" w:cs="Arial"/>
          <w:snapToGrid/>
          <w:szCs w:val="24"/>
        </w:rPr>
        <w:t>or</w:t>
      </w:r>
      <w:r w:rsidRPr="00E04A7A">
        <w:rPr>
          <w:rFonts w:ascii="Arial" w:hAnsi="Arial" w:cs="Arial"/>
          <w:b/>
          <w:snapToGrid/>
          <w:szCs w:val="24"/>
        </w:rPr>
        <w:t xml:space="preserve"> "Treatment plan"</w:t>
      </w:r>
      <w:r w:rsidRPr="00E04A7A">
        <w:rPr>
          <w:rFonts w:ascii="Arial" w:hAnsi="Arial" w:cs="Arial"/>
          <w:snapToGrid/>
          <w:szCs w:val="24"/>
        </w:rPr>
        <w:t xml:space="preserve"> means the document used during the process by which a qualified service provider and the consumer together and jointly identify and rank problems, establish agreed-upon immediate short-term and long-term goals, and decide on the treatment process and resources to be utilized.</w:t>
      </w:r>
    </w:p>
    <w:p w14:paraId="043F240B" w14:textId="77777777" w:rsidR="00A5361B" w:rsidRPr="00E04A7A" w:rsidRDefault="00A5361B" w:rsidP="00A5361B">
      <w:pPr>
        <w:widowControl/>
        <w:suppressAutoHyphens/>
        <w:ind w:firstLine="360"/>
        <w:jc w:val="both"/>
        <w:rPr>
          <w:rFonts w:ascii="Arial" w:hAnsi="Arial" w:cs="Arial"/>
          <w:snapToGrid/>
        </w:rPr>
      </w:pPr>
      <w:r w:rsidRPr="5EC127E4">
        <w:rPr>
          <w:rFonts w:ascii="Arial" w:hAnsi="Arial" w:cs="Arial"/>
          <w:b/>
          <w:bCs/>
          <w:snapToGrid/>
        </w:rPr>
        <w:t>"Socialization"</w:t>
      </w:r>
      <w:r w:rsidRPr="5EC127E4">
        <w:rPr>
          <w:rFonts w:ascii="Arial" w:hAnsi="Arial" w:cs="Arial"/>
          <w:snapToGrid/>
        </w:rPr>
        <w:t xml:space="preserve"> means all activities, which encourage interaction and the development of communication, interpersonal, social and recreational skills and can include consumer education.</w:t>
      </w:r>
    </w:p>
    <w:p w14:paraId="05567A23" w14:textId="77777777" w:rsidR="00A5361B" w:rsidRDefault="00A5361B" w:rsidP="00A5361B">
      <w:pPr>
        <w:ind w:firstLine="360"/>
        <w:jc w:val="both"/>
        <w:rPr>
          <w:rFonts w:ascii="Arial" w:eastAsia="Arial" w:hAnsi="Arial" w:cs="Arial"/>
          <w:szCs w:val="24"/>
        </w:rPr>
      </w:pPr>
      <w:r w:rsidRPr="5EC127E4">
        <w:rPr>
          <w:rFonts w:ascii="Arial" w:eastAsia="Arial" w:hAnsi="Arial" w:cs="Arial"/>
          <w:b/>
          <w:bCs/>
          <w:szCs w:val="24"/>
        </w:rPr>
        <w:lastRenderedPageBreak/>
        <w:t>"Special population 1"</w:t>
      </w:r>
      <w:r w:rsidRPr="5EC127E4">
        <w:rPr>
          <w:rFonts w:ascii="Arial" w:eastAsia="Arial" w:hAnsi="Arial" w:cs="Arial"/>
          <w:szCs w:val="24"/>
        </w:rPr>
        <w:t xml:space="preserve"> means individuals eighteen (18) years of age and over with serious mental illness and complex needs, including those with co-occurring substance use disorder, who meet Most in Need criteria as identified in the CCBHC Manual.</w:t>
      </w:r>
    </w:p>
    <w:p w14:paraId="619856C5" w14:textId="77777777" w:rsidR="00A5361B" w:rsidRDefault="00A5361B" w:rsidP="00A5361B">
      <w:pPr>
        <w:ind w:firstLine="360"/>
        <w:jc w:val="both"/>
        <w:rPr>
          <w:rFonts w:ascii="Arial" w:eastAsia="Arial" w:hAnsi="Arial" w:cs="Arial"/>
          <w:szCs w:val="24"/>
        </w:rPr>
      </w:pPr>
      <w:r w:rsidRPr="5EC127E4">
        <w:rPr>
          <w:rFonts w:ascii="Arial" w:eastAsia="Arial" w:hAnsi="Arial" w:cs="Arial"/>
          <w:b/>
          <w:bCs/>
          <w:szCs w:val="24"/>
        </w:rPr>
        <w:t>"Special population 2"</w:t>
      </w:r>
      <w:r w:rsidRPr="5EC127E4">
        <w:rPr>
          <w:rFonts w:ascii="Arial" w:eastAsia="Arial" w:hAnsi="Arial" w:cs="Arial"/>
          <w:szCs w:val="24"/>
        </w:rPr>
        <w:t xml:space="preserve"> means children and youth [ages six (6) through twenty-one (21)] with serious emotional disturbance and complex needs, including those with co-occurring substance use disorder, who meet Most in Need criteria as identified in the CCBHC Manual.</w:t>
      </w:r>
    </w:p>
    <w:p w14:paraId="2C45BD67" w14:textId="77777777" w:rsidR="00A5361B" w:rsidRPr="00E04A7A" w:rsidRDefault="00A5361B" w:rsidP="00A5361B">
      <w:pPr>
        <w:widowControl/>
        <w:suppressAutoHyphens/>
        <w:ind w:firstLine="360"/>
        <w:jc w:val="both"/>
        <w:rPr>
          <w:rFonts w:ascii="Arial" w:hAnsi="Arial" w:cs="Arial"/>
          <w:snapToGrid/>
        </w:rPr>
      </w:pPr>
      <w:r w:rsidRPr="5EC127E4">
        <w:rPr>
          <w:rFonts w:ascii="Arial" w:hAnsi="Arial" w:cs="Arial"/>
          <w:b/>
          <w:bCs/>
          <w:snapToGrid/>
        </w:rPr>
        <w:t>"Supportive services"</w:t>
      </w:r>
      <w:r w:rsidRPr="5EC127E4">
        <w:rPr>
          <w:rFonts w:ascii="Arial" w:hAnsi="Arial" w:cs="Arial"/>
          <w:snapToGrid/>
        </w:rPr>
        <w:t xml:space="preserve"> means assistance with the development of problem-solving and decision-making skills to maintain or achieve optimal functioning within the community and can include consumer education.</w:t>
      </w:r>
    </w:p>
    <w:p w14:paraId="0A7FD93C" w14:textId="77777777" w:rsidR="00A5361B" w:rsidRDefault="00A5361B" w:rsidP="00A5361B">
      <w:pPr>
        <w:widowControl/>
        <w:suppressAutoHyphens/>
        <w:ind w:firstLine="360"/>
        <w:jc w:val="both"/>
        <w:rPr>
          <w:rFonts w:ascii="Arial" w:hAnsi="Arial" w:cs="Arial"/>
          <w:snapToGrid/>
          <w:szCs w:val="24"/>
        </w:rPr>
      </w:pPr>
      <w:r w:rsidRPr="00E04A7A">
        <w:rPr>
          <w:rFonts w:ascii="Arial" w:hAnsi="Arial" w:cs="Arial"/>
          <w:b/>
          <w:snapToGrid/>
          <w:szCs w:val="24"/>
        </w:rPr>
        <w:t xml:space="preserve">"TJC" </w:t>
      </w:r>
      <w:r w:rsidRPr="00E04A7A">
        <w:rPr>
          <w:rFonts w:ascii="Arial" w:hAnsi="Arial" w:cs="Arial"/>
          <w:snapToGrid/>
          <w:szCs w:val="24"/>
        </w:rPr>
        <w:t>means The Joint Commission formerly referred to as the Joint Commission on Accreditation of Healthcare Organizations or JCAHO.</w:t>
      </w:r>
    </w:p>
    <w:p w14:paraId="65BD8AD7" w14:textId="77777777" w:rsidR="00A5361B" w:rsidRPr="00220FBE" w:rsidRDefault="00A5361B" w:rsidP="00A5361B">
      <w:pPr>
        <w:widowControl/>
        <w:suppressAutoHyphens/>
        <w:ind w:firstLine="360"/>
        <w:jc w:val="both"/>
        <w:rPr>
          <w:rFonts w:ascii="Arial" w:hAnsi="Arial" w:cs="Arial"/>
          <w:snapToGrid/>
          <w:szCs w:val="24"/>
        </w:rPr>
      </w:pPr>
      <w:r w:rsidRPr="00220FBE">
        <w:rPr>
          <w:rFonts w:ascii="Arial" w:hAnsi="Arial" w:cs="Arial"/>
          <w:b/>
          <w:snapToGrid/>
          <w:szCs w:val="24"/>
        </w:rPr>
        <w:t xml:space="preserve">"Tobacco" </w:t>
      </w:r>
      <w:r w:rsidRPr="00220FBE">
        <w:rPr>
          <w:rFonts w:ascii="Arial" w:hAnsi="Arial" w:cs="Arial"/>
          <w:snapToGrid/>
          <w:szCs w:val="24"/>
        </w:rPr>
        <w:t>means any nicotine delivery product or device that is not approved by the U.S. Food and Drug Administration (FDA) for the purpose of nicotine dependence treatment, including, but not limited to cigarettes, cigars, snuff, chewing tobacco, electronic cigarettes and vaping devices.</w:t>
      </w:r>
    </w:p>
    <w:p w14:paraId="33845537" w14:textId="77777777" w:rsidR="00A5361B" w:rsidRPr="00E04A7A" w:rsidRDefault="00A5361B" w:rsidP="00A5361B">
      <w:pPr>
        <w:widowControl/>
        <w:suppressAutoHyphens/>
        <w:ind w:firstLine="360"/>
        <w:jc w:val="both"/>
        <w:rPr>
          <w:rFonts w:ascii="Arial" w:hAnsi="Arial" w:cs="Arial"/>
          <w:snapToGrid/>
          <w:szCs w:val="24"/>
        </w:rPr>
      </w:pPr>
      <w:r w:rsidRPr="00E04A7A">
        <w:rPr>
          <w:rFonts w:ascii="Arial" w:hAnsi="Arial" w:cs="Arial"/>
          <w:b/>
          <w:snapToGrid/>
          <w:szCs w:val="24"/>
        </w:rPr>
        <w:t xml:space="preserve">"Transitional housing program" </w:t>
      </w:r>
      <w:r w:rsidRPr="00E04A7A">
        <w:rPr>
          <w:rFonts w:ascii="Arial" w:hAnsi="Arial" w:cs="Arial"/>
          <w:snapToGrid/>
          <w:szCs w:val="24"/>
        </w:rPr>
        <w:t>means a type of Community Living Program in which the consumer's stay in the residence is considered temporary and time-limited in nature.  The actual program model may include a range of approaches, including but not limited to supervised transitional living programs and supervised transitional housing programs.</w:t>
      </w:r>
    </w:p>
    <w:p w14:paraId="76C5E32A" w14:textId="77777777" w:rsidR="00A5361B" w:rsidRDefault="00A5361B" w:rsidP="00A5361B">
      <w:pPr>
        <w:widowControl/>
        <w:ind w:firstLine="360"/>
        <w:jc w:val="both"/>
        <w:rPr>
          <w:rFonts w:ascii="Arial" w:hAnsi="Arial" w:cs="Arial"/>
          <w:snapToGrid/>
          <w:szCs w:val="24"/>
        </w:rPr>
      </w:pPr>
      <w:r w:rsidRPr="00E04A7A">
        <w:rPr>
          <w:rFonts w:ascii="Arial" w:hAnsi="Arial" w:cs="Arial"/>
          <w:b/>
          <w:snapToGrid/>
          <w:szCs w:val="24"/>
        </w:rPr>
        <w:t xml:space="preserve">"Trauma informed capability" </w:t>
      </w:r>
      <w:r w:rsidRPr="00E04A7A">
        <w:rPr>
          <w:rFonts w:ascii="Arial" w:hAnsi="Arial" w:cs="Arial"/>
          <w:snapToGrid/>
          <w:szCs w:val="24"/>
        </w:rPr>
        <w:t>means the capacity for a facility and all its programs to recognize and respond accordingly to the presence of the effects of past and current traumatic experiences in the lives of its consumers.</w:t>
      </w:r>
    </w:p>
    <w:p w14:paraId="20A8A757" w14:textId="77777777" w:rsidR="00A5361B" w:rsidRPr="00B94121" w:rsidRDefault="00A5361B" w:rsidP="00A5361B">
      <w:pPr>
        <w:widowControl/>
        <w:ind w:firstLine="360"/>
        <w:jc w:val="both"/>
        <w:rPr>
          <w:rFonts w:ascii="Arial" w:hAnsi="Arial" w:cs="Arial"/>
          <w:snapToGrid/>
          <w:szCs w:val="24"/>
        </w:rPr>
      </w:pPr>
      <w:r w:rsidRPr="00B94121">
        <w:rPr>
          <w:rFonts w:ascii="Arial" w:hAnsi="Arial" w:cs="Arial"/>
          <w:b/>
          <w:snapToGrid/>
          <w:szCs w:val="24"/>
        </w:rPr>
        <w:t xml:space="preserve">"Urgent recovery clinic" </w:t>
      </w:r>
      <w:r w:rsidRPr="00B94121">
        <w:rPr>
          <w:rFonts w:ascii="Arial" w:hAnsi="Arial" w:cs="Arial"/>
          <w:snapToGrid/>
          <w:szCs w:val="24"/>
        </w:rPr>
        <w:t>means a program of non-hospital emergency services for mental health and substance use crisis response including, but not limited to, observation, evaluation, emergency treatment, and referral, when nece</w:t>
      </w:r>
      <w:r>
        <w:rPr>
          <w:rFonts w:ascii="Arial" w:hAnsi="Arial" w:cs="Arial"/>
          <w:snapToGrid/>
          <w:szCs w:val="24"/>
        </w:rPr>
        <w:t>ssary to a higher level of care</w:t>
      </w:r>
      <w:r w:rsidRPr="00B94121">
        <w:rPr>
          <w:rFonts w:ascii="Arial" w:hAnsi="Arial" w:cs="Arial"/>
          <w:snapToGrid/>
          <w:szCs w:val="24"/>
        </w:rPr>
        <w:t>. This service is limited to CMHCs and Comprehensive Community Addiction Recovery Centers (CCARCs) certified by ODMHSAS or facilities operated by ODMHSAS.</w:t>
      </w:r>
    </w:p>
    <w:p w14:paraId="0128696F" w14:textId="77777777" w:rsidR="00A5361B" w:rsidRPr="00A51BE5" w:rsidRDefault="00A5361B" w:rsidP="00A5361B">
      <w:pPr>
        <w:widowControl/>
        <w:suppressAutoHyphens/>
        <w:ind w:firstLine="360"/>
        <w:jc w:val="both"/>
        <w:rPr>
          <w:rFonts w:ascii="Arial" w:hAnsi="Arial" w:cs="Arial"/>
          <w:b/>
          <w:snapToGrid/>
          <w:szCs w:val="24"/>
        </w:rPr>
      </w:pPr>
      <w:r w:rsidRPr="00A51BE5">
        <w:rPr>
          <w:rFonts w:ascii="Arial" w:hAnsi="Arial" w:cs="Arial"/>
          <w:b/>
          <w:snapToGrid/>
          <w:szCs w:val="24"/>
        </w:rPr>
        <w:t>"Vocational assessment services"</w:t>
      </w:r>
      <w:r w:rsidRPr="00A51BE5">
        <w:rPr>
          <w:rFonts w:ascii="Arial" w:hAnsi="Arial" w:cs="Arial"/>
          <w:snapToGrid/>
          <w:szCs w:val="24"/>
        </w:rPr>
        <w:t xml:space="preserve"> means a process utilized to determine the individual's functional work-related abilities and vocational preferences for the purpose of the identification of the skills and environmental supports needed by the individual in order to function more independently in an employment setting, and to determine the nature and intensity of services which may be necessary to obtain and retain employment.</w:t>
      </w:r>
    </w:p>
    <w:p w14:paraId="06617CFA" w14:textId="77777777" w:rsidR="00A5361B" w:rsidRPr="00A51BE5" w:rsidRDefault="00A5361B" w:rsidP="00A5361B">
      <w:pPr>
        <w:widowControl/>
        <w:suppressAutoHyphens/>
        <w:ind w:firstLine="360"/>
        <w:jc w:val="both"/>
        <w:rPr>
          <w:rFonts w:ascii="Arial" w:hAnsi="Arial" w:cs="Arial"/>
          <w:snapToGrid/>
          <w:szCs w:val="24"/>
        </w:rPr>
      </w:pPr>
      <w:r w:rsidRPr="00A51BE5">
        <w:rPr>
          <w:rFonts w:ascii="Arial" w:hAnsi="Arial" w:cs="Arial"/>
          <w:b/>
          <w:snapToGrid/>
          <w:szCs w:val="24"/>
        </w:rPr>
        <w:t>"Vocational placement services"</w:t>
      </w:r>
      <w:r w:rsidRPr="00A51BE5">
        <w:rPr>
          <w:rFonts w:ascii="Arial" w:hAnsi="Arial" w:cs="Arial"/>
          <w:snapToGrid/>
          <w:szCs w:val="24"/>
        </w:rPr>
        <w:t xml:space="preserve"> means a process of developing or creating an appropriate employment situation matched to the functional abilities and choices of the individual for the purpose of vocational placement.  Services may include, but are not limited to, the identification of employment positions, conducting job analysis, matching individuals to specific jobs, and the provision of advocacy with potential employers based on the choice of the individual served.</w:t>
      </w:r>
    </w:p>
    <w:p w14:paraId="65043865" w14:textId="77777777" w:rsidR="00A5361B" w:rsidRPr="00E04A7A" w:rsidRDefault="00A5361B" w:rsidP="00A5361B">
      <w:pPr>
        <w:widowControl/>
        <w:suppressAutoHyphens/>
        <w:ind w:firstLine="360"/>
        <w:jc w:val="both"/>
        <w:rPr>
          <w:rFonts w:ascii="Arial" w:hAnsi="Arial" w:cs="Arial"/>
          <w:snapToGrid/>
          <w:szCs w:val="24"/>
        </w:rPr>
      </w:pPr>
      <w:r w:rsidRPr="00A51BE5">
        <w:rPr>
          <w:rFonts w:ascii="Arial" w:hAnsi="Arial" w:cs="Arial"/>
          <w:b/>
          <w:snapToGrid/>
          <w:szCs w:val="24"/>
        </w:rPr>
        <w:t>"Vocational preparation services"</w:t>
      </w:r>
      <w:r w:rsidRPr="00A51BE5">
        <w:rPr>
          <w:rFonts w:ascii="Arial" w:hAnsi="Arial" w:cs="Arial"/>
          <w:snapToGrid/>
          <w:szCs w:val="24"/>
        </w:rPr>
        <w:t xml:space="preserve"> means services that focus on development of general work behavior for the purpose of vocational preparation such as the utilization of individual or group work-related activities to assist individuals in understanding the meaning, value and demands of work; to modify or develop positive work attitudes, personal characteristics and work behaviors; to develop functional capacities; and to obtain optimum levels of vocational development.</w:t>
      </w:r>
    </w:p>
    <w:p w14:paraId="6DF45B28" w14:textId="77777777" w:rsidR="00A5361B" w:rsidRPr="00E04A7A" w:rsidRDefault="00A5361B" w:rsidP="00A5361B">
      <w:pPr>
        <w:widowControl/>
        <w:suppressAutoHyphens/>
        <w:ind w:firstLine="360"/>
        <w:jc w:val="both"/>
        <w:rPr>
          <w:rFonts w:ascii="Arial" w:hAnsi="Arial" w:cs="Arial"/>
          <w:snapToGrid/>
          <w:szCs w:val="24"/>
        </w:rPr>
      </w:pPr>
      <w:r w:rsidRPr="00E04A7A">
        <w:rPr>
          <w:rFonts w:ascii="Arial" w:hAnsi="Arial" w:cs="Arial"/>
          <w:b/>
          <w:bCs/>
          <w:snapToGrid/>
          <w:szCs w:val="24"/>
        </w:rPr>
        <w:lastRenderedPageBreak/>
        <w:t>"Volunteer"</w:t>
      </w:r>
      <w:r w:rsidRPr="00E04A7A">
        <w:rPr>
          <w:rFonts w:ascii="Arial" w:hAnsi="Arial" w:cs="Arial"/>
          <w:snapToGrid/>
          <w:szCs w:val="24"/>
        </w:rPr>
        <w:t xml:space="preserve"> means any person who is not on the program's payroll, but provides services and fulfills a defined role within the program and includes interns and practicum students.</w:t>
      </w:r>
    </w:p>
    <w:p w14:paraId="5259EDAA" w14:textId="77777777" w:rsidR="00A5361B" w:rsidRPr="0035570D" w:rsidRDefault="00A5361B" w:rsidP="00A5361B">
      <w:pPr>
        <w:widowControl/>
        <w:ind w:firstLine="360"/>
        <w:jc w:val="both"/>
        <w:rPr>
          <w:rFonts w:ascii="Arial" w:hAnsi="Arial" w:cs="Arial"/>
          <w:snapToGrid/>
          <w:szCs w:val="24"/>
        </w:rPr>
      </w:pPr>
      <w:r w:rsidRPr="0035570D">
        <w:rPr>
          <w:rFonts w:ascii="Arial" w:hAnsi="Arial" w:cs="Arial"/>
          <w:b/>
          <w:snapToGrid/>
          <w:szCs w:val="24"/>
        </w:rPr>
        <w:t>"Wellness"</w:t>
      </w:r>
      <w:r w:rsidRPr="0035570D">
        <w:rPr>
          <w:rFonts w:ascii="Arial" w:hAnsi="Arial" w:cs="Arial"/>
          <w:snapToGrid/>
          <w:szCs w:val="24"/>
        </w:rPr>
        <w:t xml:space="preserve"> means the condition of good physical, mental and emotional health, especially when maintained by an appropriate diet, exercise, and other lifestyle modifications.</w:t>
      </w:r>
    </w:p>
    <w:p w14:paraId="5EFF6E65" w14:textId="77777777" w:rsidR="00A5361B" w:rsidRPr="001C0DE9" w:rsidRDefault="00A5361B" w:rsidP="00A5361B">
      <w:pPr>
        <w:widowControl/>
        <w:ind w:firstLine="360"/>
        <w:jc w:val="both"/>
        <w:rPr>
          <w:rFonts w:ascii="Arial" w:hAnsi="Arial" w:cs="Arial"/>
          <w:b/>
          <w:bCs/>
          <w:strike/>
          <w:snapToGrid/>
        </w:rPr>
      </w:pPr>
      <w:r w:rsidRPr="003E15EB">
        <w:rPr>
          <w:rFonts w:ascii="Arial" w:hAnsi="Arial" w:cs="Arial"/>
          <w:b/>
          <w:bCs/>
          <w:strike/>
          <w:snapToGrid/>
        </w:rPr>
        <w:t xml:space="preserve">"Wellness Coach" </w:t>
      </w:r>
      <w:r w:rsidRPr="003E15EB">
        <w:rPr>
          <w:rFonts w:ascii="Arial" w:hAnsi="Arial" w:cs="Arial"/>
          <w:strike/>
          <w:snapToGrid/>
        </w:rPr>
        <w:t>means an individual who meets the qualifications and is credentialed as a Wellness Coach as prescribed by the Department.</w:t>
      </w:r>
    </w:p>
    <w:p w14:paraId="4D2CF088" w14:textId="28C9C48C" w:rsidR="00A5361B" w:rsidRPr="0029305C" w:rsidRDefault="00A5361B" w:rsidP="0029305C">
      <w:pPr>
        <w:widowControl/>
        <w:ind w:firstLine="360"/>
        <w:jc w:val="both"/>
        <w:rPr>
          <w:rFonts w:ascii="Arial" w:hAnsi="Arial" w:cs="Arial"/>
          <w:snapToGrid/>
        </w:rPr>
      </w:pPr>
      <w:r w:rsidRPr="5EC127E4">
        <w:rPr>
          <w:rFonts w:ascii="Arial" w:hAnsi="Arial" w:cs="Arial"/>
          <w:b/>
          <w:bCs/>
          <w:snapToGrid/>
        </w:rPr>
        <w:t xml:space="preserve">"Young Adults in Transition" </w:t>
      </w:r>
      <w:r w:rsidRPr="5EC127E4">
        <w:rPr>
          <w:rFonts w:ascii="Arial" w:hAnsi="Arial" w:cs="Arial"/>
          <w:snapToGrid/>
        </w:rPr>
        <w:t>means persons between sixteen to twenty-five (16-25) years of age who have a Serious Mental Illness (ages 18 – 25), or Serious Emotional Disturbance (ages 16 – 18).</w:t>
      </w:r>
    </w:p>
    <w:p w14:paraId="4E5F831C" w14:textId="77777777" w:rsidR="00A5361B" w:rsidRDefault="00A5361B"/>
    <w:p w14:paraId="5C0F9425" w14:textId="77777777" w:rsidR="00B80C2F" w:rsidRPr="00B80C2F" w:rsidRDefault="00B80C2F" w:rsidP="00B80C2F">
      <w:pPr>
        <w:keepNext/>
        <w:jc w:val="center"/>
        <w:outlineLvl w:val="2"/>
        <w:rPr>
          <w:rFonts w:ascii="Arial" w:hAnsi="Arial"/>
          <w:b/>
        </w:rPr>
      </w:pPr>
      <w:r w:rsidRPr="00B80C2F">
        <w:rPr>
          <w:rFonts w:ascii="Arial" w:hAnsi="Arial"/>
          <w:b/>
        </w:rPr>
        <w:t xml:space="preserve">SUBCHAPTER 3.  </w:t>
      </w:r>
      <w:bookmarkStart w:id="0" w:name="REQUIRED_SERVICES"/>
      <w:r w:rsidRPr="00B80C2F">
        <w:rPr>
          <w:rFonts w:ascii="Arial" w:hAnsi="Arial"/>
          <w:b/>
        </w:rPr>
        <w:t>REQUIRED SERVICES</w:t>
      </w:r>
      <w:bookmarkEnd w:id="0"/>
    </w:p>
    <w:p w14:paraId="5CB33378" w14:textId="77777777" w:rsidR="00B80C2F" w:rsidRPr="00B80C2F" w:rsidRDefault="00B80C2F" w:rsidP="00B80C2F">
      <w:pPr>
        <w:keepNext/>
        <w:jc w:val="center"/>
        <w:outlineLvl w:val="2"/>
        <w:rPr>
          <w:rFonts w:ascii="Arial" w:hAnsi="Arial"/>
          <w:b/>
        </w:rPr>
      </w:pPr>
    </w:p>
    <w:p w14:paraId="61CA6F3D" w14:textId="77777777" w:rsidR="00B80C2F" w:rsidRPr="00B80C2F" w:rsidRDefault="00B80C2F" w:rsidP="00B80C2F">
      <w:pPr>
        <w:keepNext/>
        <w:jc w:val="center"/>
        <w:outlineLvl w:val="2"/>
        <w:rPr>
          <w:rFonts w:ascii="Arial" w:hAnsi="Arial"/>
          <w:b/>
        </w:rPr>
      </w:pPr>
      <w:r w:rsidRPr="00B80C2F">
        <w:rPr>
          <w:rFonts w:ascii="Arial" w:hAnsi="Arial"/>
          <w:b/>
        </w:rPr>
        <w:t xml:space="preserve">PART 1.  </w:t>
      </w:r>
      <w:bookmarkStart w:id="1" w:name="RS"/>
      <w:r w:rsidRPr="00B80C2F">
        <w:rPr>
          <w:rFonts w:ascii="Arial" w:hAnsi="Arial"/>
          <w:b/>
        </w:rPr>
        <w:t>REQUIRED SERVICES</w:t>
      </w:r>
      <w:bookmarkEnd w:id="1"/>
    </w:p>
    <w:p w14:paraId="443F5ECB" w14:textId="77777777" w:rsidR="00A5361B" w:rsidRDefault="00A5361B"/>
    <w:p w14:paraId="4346D697" w14:textId="77777777" w:rsidR="00BE18D1" w:rsidRPr="00143278" w:rsidRDefault="00BE18D1" w:rsidP="00BE18D1">
      <w:pPr>
        <w:suppressAutoHyphens/>
        <w:jc w:val="both"/>
        <w:rPr>
          <w:rFonts w:ascii="Arial" w:hAnsi="Arial"/>
          <w:b/>
          <w:color w:val="000000"/>
        </w:rPr>
      </w:pPr>
      <w:r>
        <w:rPr>
          <w:rFonts w:ascii="Arial" w:hAnsi="Arial"/>
          <w:b/>
          <w:color w:val="000000"/>
        </w:rPr>
        <w:t>450:17-3-2.  Required c</w:t>
      </w:r>
      <w:r w:rsidRPr="00143278">
        <w:rPr>
          <w:rFonts w:ascii="Arial" w:hAnsi="Arial"/>
          <w:b/>
          <w:color w:val="000000"/>
        </w:rPr>
        <w:t>ore community mental health services</w:t>
      </w:r>
    </w:p>
    <w:p w14:paraId="0FA3309B" w14:textId="77777777" w:rsidR="00BE18D1" w:rsidRPr="00143278" w:rsidRDefault="00BE18D1" w:rsidP="00BE18D1">
      <w:pPr>
        <w:suppressAutoHyphens/>
        <w:jc w:val="both"/>
        <w:rPr>
          <w:rFonts w:ascii="Arial" w:hAnsi="Arial"/>
          <w:color w:val="000000"/>
        </w:rPr>
      </w:pPr>
      <w:r w:rsidRPr="00143278">
        <w:rPr>
          <w:rFonts w:ascii="Arial" w:hAnsi="Arial"/>
          <w:color w:val="000000"/>
        </w:rPr>
        <w:t>(a)</w:t>
      </w:r>
      <w:r w:rsidRPr="00143278">
        <w:rPr>
          <w:rFonts w:ascii="Arial" w:hAnsi="Arial"/>
          <w:color w:val="000000"/>
        </w:rPr>
        <w:tab/>
        <w:t>Each CMHC shall provide the following services:</w:t>
      </w:r>
    </w:p>
    <w:p w14:paraId="028C644F" w14:textId="77777777" w:rsidR="00BE18D1" w:rsidRPr="00143278" w:rsidRDefault="00BE18D1" w:rsidP="00BE18D1">
      <w:pPr>
        <w:suppressAutoHyphens/>
        <w:ind w:left="360"/>
        <w:jc w:val="both"/>
        <w:rPr>
          <w:rFonts w:ascii="Arial" w:hAnsi="Arial"/>
          <w:color w:val="000000"/>
        </w:rPr>
      </w:pPr>
      <w:r w:rsidRPr="00143278">
        <w:rPr>
          <w:rFonts w:ascii="Arial" w:hAnsi="Arial"/>
          <w:color w:val="000000"/>
        </w:rPr>
        <w:t>(1) Screening</w:t>
      </w:r>
      <w:r>
        <w:rPr>
          <w:rFonts w:ascii="Arial" w:hAnsi="Arial"/>
          <w:color w:val="000000"/>
        </w:rPr>
        <w:t>,</w:t>
      </w:r>
      <w:r w:rsidRPr="00143278">
        <w:rPr>
          <w:rFonts w:ascii="Arial" w:hAnsi="Arial"/>
          <w:color w:val="000000"/>
        </w:rPr>
        <w:t xml:space="preserve"> assessment and referral services;</w:t>
      </w:r>
    </w:p>
    <w:p w14:paraId="5EF0CE70" w14:textId="77777777" w:rsidR="00BE18D1" w:rsidRPr="00143278" w:rsidRDefault="00BE18D1" w:rsidP="00BE18D1">
      <w:pPr>
        <w:suppressAutoHyphens/>
        <w:ind w:left="360"/>
        <w:jc w:val="both"/>
        <w:rPr>
          <w:rFonts w:ascii="Arial" w:hAnsi="Arial"/>
          <w:color w:val="000000"/>
        </w:rPr>
      </w:pPr>
      <w:r w:rsidRPr="00143278">
        <w:rPr>
          <w:rFonts w:ascii="Arial" w:hAnsi="Arial"/>
          <w:color w:val="000000"/>
        </w:rPr>
        <w:t>(2) Emergency services;</w:t>
      </w:r>
    </w:p>
    <w:p w14:paraId="572C912E" w14:textId="77777777" w:rsidR="00BE18D1" w:rsidRPr="00143278" w:rsidRDefault="00BE18D1" w:rsidP="00BE18D1">
      <w:pPr>
        <w:suppressAutoHyphens/>
        <w:ind w:left="360"/>
        <w:jc w:val="both"/>
        <w:rPr>
          <w:rFonts w:ascii="Arial" w:hAnsi="Arial"/>
          <w:color w:val="000000"/>
        </w:rPr>
      </w:pPr>
      <w:r w:rsidRPr="00143278">
        <w:rPr>
          <w:rFonts w:ascii="Arial" w:hAnsi="Arial"/>
          <w:color w:val="000000"/>
        </w:rPr>
        <w:t>(3) Outpatient therapy;</w:t>
      </w:r>
    </w:p>
    <w:p w14:paraId="63CA712B" w14:textId="77777777" w:rsidR="00BE18D1" w:rsidRPr="00143278" w:rsidRDefault="00BE18D1" w:rsidP="00BE18D1">
      <w:pPr>
        <w:suppressAutoHyphens/>
        <w:ind w:left="360"/>
        <w:jc w:val="both"/>
        <w:rPr>
          <w:rFonts w:ascii="Arial" w:hAnsi="Arial"/>
          <w:color w:val="000000"/>
        </w:rPr>
      </w:pPr>
      <w:r w:rsidRPr="00143278">
        <w:rPr>
          <w:rFonts w:ascii="Arial" w:hAnsi="Arial"/>
          <w:color w:val="000000"/>
        </w:rPr>
        <w:t>(4) Case management services;</w:t>
      </w:r>
    </w:p>
    <w:p w14:paraId="68646831" w14:textId="77777777" w:rsidR="00BE18D1" w:rsidRPr="00143278" w:rsidRDefault="00BE18D1" w:rsidP="00BE18D1">
      <w:pPr>
        <w:suppressAutoHyphens/>
        <w:ind w:left="360"/>
        <w:jc w:val="both"/>
        <w:rPr>
          <w:rFonts w:ascii="Arial" w:hAnsi="Arial"/>
          <w:b/>
          <w:color w:val="000000"/>
        </w:rPr>
      </w:pPr>
      <w:r w:rsidRPr="00143278">
        <w:rPr>
          <w:rFonts w:ascii="Arial" w:hAnsi="Arial"/>
          <w:color w:val="000000"/>
        </w:rPr>
        <w:t>(5) Psychiatric rehabilitation services;</w:t>
      </w:r>
    </w:p>
    <w:p w14:paraId="6EFE1D61" w14:textId="77777777" w:rsidR="00BE18D1" w:rsidRPr="003E15EB" w:rsidRDefault="00BE18D1" w:rsidP="00BE18D1">
      <w:pPr>
        <w:suppressAutoHyphens/>
        <w:ind w:left="360"/>
        <w:jc w:val="both"/>
        <w:rPr>
          <w:rFonts w:ascii="Arial" w:hAnsi="Arial"/>
          <w:strike/>
          <w:color w:val="000000"/>
        </w:rPr>
      </w:pPr>
      <w:r w:rsidRPr="003E15EB">
        <w:rPr>
          <w:rFonts w:ascii="Arial" w:hAnsi="Arial"/>
          <w:color w:val="000000"/>
        </w:rPr>
        <w:t>(6) Medication clinic services;</w:t>
      </w:r>
    </w:p>
    <w:p w14:paraId="25B9FC90" w14:textId="77777777" w:rsidR="00BE18D1" w:rsidRPr="003E15EB" w:rsidRDefault="00BE18D1" w:rsidP="00BE18D1">
      <w:pPr>
        <w:suppressAutoHyphens/>
        <w:ind w:left="360"/>
        <w:jc w:val="both"/>
        <w:rPr>
          <w:rFonts w:ascii="Arial" w:hAnsi="Arial"/>
          <w:color w:val="000000"/>
          <w:u w:val="single"/>
        </w:rPr>
      </w:pPr>
      <w:r w:rsidRPr="003E15EB">
        <w:rPr>
          <w:rFonts w:ascii="Arial" w:hAnsi="Arial"/>
          <w:color w:val="000000"/>
        </w:rPr>
        <w:t>(7) Service to homeless individuals;</w:t>
      </w:r>
      <w:r w:rsidRPr="003E15EB">
        <w:rPr>
          <w:rFonts w:ascii="Arial" w:hAnsi="Arial"/>
          <w:color w:val="000000"/>
          <w:u w:val="single"/>
        </w:rPr>
        <w:t xml:space="preserve"> and</w:t>
      </w:r>
    </w:p>
    <w:p w14:paraId="6B1AF08F" w14:textId="77777777" w:rsidR="00BE18D1" w:rsidRPr="003E15EB" w:rsidRDefault="00BE18D1" w:rsidP="00BE18D1">
      <w:pPr>
        <w:suppressAutoHyphens/>
        <w:ind w:left="360"/>
        <w:jc w:val="both"/>
        <w:rPr>
          <w:rFonts w:ascii="Arial" w:hAnsi="Arial"/>
          <w:strike/>
          <w:color w:val="000000"/>
        </w:rPr>
      </w:pPr>
      <w:r w:rsidRPr="003E15EB">
        <w:rPr>
          <w:rFonts w:ascii="Arial" w:hAnsi="Arial"/>
          <w:color w:val="000000"/>
        </w:rPr>
        <w:t>(8) Peer Support Services</w:t>
      </w:r>
      <w:r w:rsidRPr="003E15EB">
        <w:rPr>
          <w:rFonts w:ascii="Arial" w:hAnsi="Arial"/>
          <w:strike/>
          <w:color w:val="000000"/>
        </w:rPr>
        <w:t>, and</w:t>
      </w:r>
      <w:r w:rsidRPr="003E15EB">
        <w:rPr>
          <w:rFonts w:ascii="Arial" w:hAnsi="Arial"/>
          <w:color w:val="000000"/>
          <w:u w:val="single"/>
        </w:rPr>
        <w:t>.</w:t>
      </w:r>
      <w:r w:rsidRPr="003E15EB">
        <w:rPr>
          <w:rFonts w:ascii="Arial" w:hAnsi="Arial"/>
          <w:strike/>
          <w:color w:val="000000"/>
        </w:rPr>
        <w:t xml:space="preserve"> </w:t>
      </w:r>
    </w:p>
    <w:p w14:paraId="038B8C66" w14:textId="77777777" w:rsidR="00BE18D1" w:rsidRPr="00735814" w:rsidRDefault="00BE18D1" w:rsidP="00BE18D1">
      <w:pPr>
        <w:suppressAutoHyphens/>
        <w:ind w:left="360"/>
        <w:jc w:val="both"/>
        <w:rPr>
          <w:rFonts w:ascii="Arial" w:hAnsi="Arial"/>
          <w:strike/>
          <w:color w:val="000000"/>
        </w:rPr>
      </w:pPr>
      <w:r w:rsidRPr="003E15EB">
        <w:rPr>
          <w:rFonts w:ascii="Arial" w:hAnsi="Arial"/>
          <w:strike/>
          <w:color w:val="000000"/>
        </w:rPr>
        <w:t>(9) Wellness Activities and Support.</w:t>
      </w:r>
    </w:p>
    <w:p w14:paraId="1B95CEA4" w14:textId="77777777" w:rsidR="00BE18D1" w:rsidRPr="00143278" w:rsidRDefault="00BE18D1" w:rsidP="00BE18D1">
      <w:pPr>
        <w:pStyle w:val="BodyText2"/>
        <w:suppressAutoHyphens/>
        <w:rPr>
          <w:rFonts w:ascii="Arial" w:hAnsi="Arial"/>
          <w:color w:val="000000"/>
        </w:rPr>
      </w:pPr>
      <w:r w:rsidRPr="00143278">
        <w:rPr>
          <w:rFonts w:ascii="Arial" w:hAnsi="Arial"/>
          <w:color w:val="000000"/>
        </w:rPr>
        <w:t>(b)</w:t>
      </w:r>
      <w:r w:rsidRPr="00143278">
        <w:rPr>
          <w:rFonts w:ascii="Arial" w:hAnsi="Arial"/>
          <w:color w:val="000000"/>
        </w:rPr>
        <w:tab/>
        <w:t>Compliance with 450:17-3-2 shall be determined by a review of the following:</w:t>
      </w:r>
    </w:p>
    <w:p w14:paraId="5D253C26" w14:textId="77777777" w:rsidR="00BE18D1" w:rsidRPr="00143278" w:rsidRDefault="00BE18D1" w:rsidP="00BE18D1">
      <w:pPr>
        <w:suppressAutoHyphens/>
        <w:ind w:left="360"/>
        <w:jc w:val="both"/>
        <w:rPr>
          <w:rFonts w:ascii="Arial" w:hAnsi="Arial"/>
          <w:color w:val="000000"/>
        </w:rPr>
      </w:pPr>
      <w:r w:rsidRPr="00143278">
        <w:rPr>
          <w:rFonts w:ascii="Arial" w:hAnsi="Arial"/>
          <w:color w:val="000000"/>
        </w:rPr>
        <w:t>(1) On-site observation;</w:t>
      </w:r>
    </w:p>
    <w:p w14:paraId="78815E16" w14:textId="77777777" w:rsidR="00BE18D1" w:rsidRPr="00143278" w:rsidRDefault="00BE18D1" w:rsidP="00BE18D1">
      <w:pPr>
        <w:suppressAutoHyphens/>
        <w:ind w:left="360"/>
        <w:jc w:val="both"/>
        <w:rPr>
          <w:rFonts w:ascii="Arial" w:hAnsi="Arial"/>
          <w:color w:val="000000"/>
        </w:rPr>
      </w:pPr>
      <w:r w:rsidRPr="00143278">
        <w:rPr>
          <w:rFonts w:ascii="Arial" w:hAnsi="Arial"/>
          <w:color w:val="000000"/>
        </w:rPr>
        <w:t>(2) Staff interviews;</w:t>
      </w:r>
    </w:p>
    <w:p w14:paraId="16035B7E" w14:textId="77777777" w:rsidR="00BE18D1" w:rsidRPr="00143278" w:rsidRDefault="00BE18D1" w:rsidP="00BE18D1">
      <w:pPr>
        <w:suppressAutoHyphens/>
        <w:ind w:left="360"/>
        <w:jc w:val="both"/>
        <w:rPr>
          <w:rFonts w:ascii="Arial" w:hAnsi="Arial"/>
          <w:color w:val="000000"/>
        </w:rPr>
      </w:pPr>
      <w:r w:rsidRPr="00143278">
        <w:rPr>
          <w:rFonts w:ascii="Arial" w:hAnsi="Arial"/>
          <w:color w:val="000000"/>
        </w:rPr>
        <w:t>(3) Written materials;</w:t>
      </w:r>
    </w:p>
    <w:p w14:paraId="19D9C106" w14:textId="77777777" w:rsidR="00BE18D1" w:rsidRPr="00143278" w:rsidRDefault="00BE18D1" w:rsidP="00BE18D1">
      <w:pPr>
        <w:suppressAutoHyphens/>
        <w:ind w:left="360"/>
        <w:jc w:val="both"/>
        <w:rPr>
          <w:rFonts w:ascii="Arial" w:hAnsi="Arial"/>
          <w:color w:val="000000"/>
        </w:rPr>
      </w:pPr>
      <w:r w:rsidRPr="00143278">
        <w:rPr>
          <w:rFonts w:ascii="Arial" w:hAnsi="Arial"/>
          <w:color w:val="000000"/>
        </w:rPr>
        <w:t>(4) Program policies;</w:t>
      </w:r>
    </w:p>
    <w:p w14:paraId="51CECB43" w14:textId="77777777" w:rsidR="00BE18D1" w:rsidRPr="00143278" w:rsidRDefault="00BE18D1" w:rsidP="00BE18D1">
      <w:pPr>
        <w:suppressAutoHyphens/>
        <w:ind w:left="360"/>
        <w:jc w:val="both"/>
        <w:rPr>
          <w:rFonts w:ascii="Arial" w:hAnsi="Arial"/>
          <w:color w:val="000000"/>
        </w:rPr>
      </w:pPr>
      <w:r w:rsidRPr="00143278">
        <w:rPr>
          <w:rFonts w:ascii="Arial" w:hAnsi="Arial"/>
          <w:color w:val="000000"/>
        </w:rPr>
        <w:t>(5) Program Evaluations;</w:t>
      </w:r>
    </w:p>
    <w:p w14:paraId="05589924" w14:textId="77777777" w:rsidR="00BE18D1" w:rsidRPr="00143278" w:rsidRDefault="00BE18D1" w:rsidP="00BE18D1">
      <w:pPr>
        <w:suppressAutoHyphens/>
        <w:ind w:left="360"/>
        <w:jc w:val="both"/>
        <w:rPr>
          <w:rFonts w:ascii="Arial" w:hAnsi="Arial"/>
          <w:color w:val="000000"/>
        </w:rPr>
      </w:pPr>
      <w:r w:rsidRPr="00143278">
        <w:rPr>
          <w:rFonts w:ascii="Arial" w:hAnsi="Arial"/>
          <w:color w:val="000000"/>
        </w:rPr>
        <w:t>(6) Data reporting; and</w:t>
      </w:r>
    </w:p>
    <w:p w14:paraId="32F7BEB7" w14:textId="77777777" w:rsidR="00BE18D1" w:rsidRPr="00143278" w:rsidRDefault="00BE18D1" w:rsidP="00BE18D1">
      <w:pPr>
        <w:suppressAutoHyphens/>
        <w:ind w:left="360"/>
        <w:jc w:val="both"/>
        <w:rPr>
          <w:rFonts w:ascii="Arial" w:hAnsi="Arial"/>
          <w:color w:val="000000"/>
        </w:rPr>
      </w:pPr>
      <w:r w:rsidRPr="00143278">
        <w:rPr>
          <w:rFonts w:ascii="Arial" w:hAnsi="Arial"/>
          <w:color w:val="000000"/>
        </w:rPr>
        <w:t>(7) Clinical records.</w:t>
      </w:r>
    </w:p>
    <w:p w14:paraId="655C34A4" w14:textId="77777777" w:rsidR="00BE18D1" w:rsidRPr="004F3201" w:rsidRDefault="00BE18D1" w:rsidP="00BE18D1">
      <w:pPr>
        <w:suppressAutoHyphens/>
        <w:jc w:val="both"/>
        <w:rPr>
          <w:rFonts w:ascii="Arial" w:hAnsi="Arial"/>
          <w:b/>
          <w:color w:val="000000"/>
        </w:rPr>
      </w:pPr>
    </w:p>
    <w:p w14:paraId="6493CF42" w14:textId="77777777" w:rsidR="00FD148C" w:rsidRPr="00FD148C" w:rsidRDefault="00FD148C" w:rsidP="00FD148C">
      <w:pPr>
        <w:keepNext/>
        <w:jc w:val="center"/>
        <w:outlineLvl w:val="2"/>
        <w:rPr>
          <w:rFonts w:ascii="Arial" w:hAnsi="Arial"/>
          <w:b/>
        </w:rPr>
      </w:pPr>
      <w:r w:rsidRPr="00FD148C">
        <w:rPr>
          <w:rFonts w:ascii="Arial" w:hAnsi="Arial"/>
          <w:b/>
        </w:rPr>
        <w:t xml:space="preserve">PART 7.  </w:t>
      </w:r>
      <w:bookmarkStart w:id="2" w:name="OUTPATIENT_THERAPY_SERVICES"/>
      <w:r w:rsidRPr="00FD148C">
        <w:rPr>
          <w:rFonts w:ascii="Arial" w:hAnsi="Arial"/>
          <w:b/>
        </w:rPr>
        <w:t>OUTPATIENT THERAPY SERVICES</w:t>
      </w:r>
    </w:p>
    <w:bookmarkEnd w:id="2"/>
    <w:p w14:paraId="158309B2" w14:textId="77777777" w:rsidR="00FD148C" w:rsidRPr="00FD148C" w:rsidRDefault="00FD148C" w:rsidP="00FD148C">
      <w:pPr>
        <w:jc w:val="both"/>
        <w:rPr>
          <w:rFonts w:ascii="Arial" w:hAnsi="Arial"/>
          <w:b/>
        </w:rPr>
      </w:pPr>
    </w:p>
    <w:p w14:paraId="5F17A8A9" w14:textId="77777777" w:rsidR="00FD148C" w:rsidRPr="00FD148C" w:rsidRDefault="00FD148C" w:rsidP="00FD148C">
      <w:pPr>
        <w:widowControl/>
        <w:suppressAutoHyphens/>
        <w:jc w:val="both"/>
        <w:rPr>
          <w:rFonts w:ascii="Arial" w:hAnsi="Arial"/>
          <w:b/>
        </w:rPr>
      </w:pPr>
      <w:r w:rsidRPr="00FD148C">
        <w:rPr>
          <w:rFonts w:ascii="Arial" w:hAnsi="Arial"/>
          <w:b/>
        </w:rPr>
        <w:t>450:17-3-61.  Outpatient therapy services</w:t>
      </w:r>
    </w:p>
    <w:p w14:paraId="29AE41AC" w14:textId="77777777" w:rsidR="00FD148C" w:rsidRPr="00FD148C" w:rsidRDefault="00FD148C" w:rsidP="00FD148C">
      <w:pPr>
        <w:widowControl/>
        <w:suppressAutoHyphens/>
        <w:jc w:val="both"/>
        <w:rPr>
          <w:rFonts w:ascii="Arial" w:hAnsi="Arial"/>
        </w:rPr>
      </w:pPr>
      <w:r w:rsidRPr="00FD148C">
        <w:rPr>
          <w:rFonts w:ascii="Arial" w:hAnsi="Arial"/>
        </w:rPr>
        <w:t>(a)</w:t>
      </w:r>
      <w:r w:rsidRPr="00FD148C">
        <w:rPr>
          <w:rFonts w:ascii="Arial" w:hAnsi="Arial"/>
        </w:rPr>
        <w:tab/>
        <w:t>Outpatient services shall include a range of co-occurring disorder capable services to consumers based on their needs regarding emotional, social and behavioral problems.  These outpatient therapy services shall be provided or arranged for, and shall</w:t>
      </w:r>
      <w:r w:rsidRPr="00FD148C">
        <w:rPr>
          <w:rFonts w:ascii="Arial" w:hAnsi="Arial"/>
          <w:color w:val="FF0000"/>
        </w:rPr>
        <w:t xml:space="preserve"> </w:t>
      </w:r>
      <w:r w:rsidRPr="00FD148C">
        <w:rPr>
          <w:rFonts w:ascii="Arial" w:hAnsi="Arial"/>
        </w:rPr>
        <w:t>include, but not be limited to the following:</w:t>
      </w:r>
    </w:p>
    <w:p w14:paraId="1D1A3B01" w14:textId="77777777" w:rsidR="00FD148C" w:rsidRPr="00FD148C" w:rsidRDefault="00FD148C" w:rsidP="00FD148C">
      <w:pPr>
        <w:widowControl/>
        <w:suppressAutoHyphens/>
        <w:ind w:left="360"/>
        <w:jc w:val="both"/>
        <w:rPr>
          <w:rFonts w:ascii="Arial" w:hAnsi="Arial"/>
        </w:rPr>
      </w:pPr>
      <w:r w:rsidRPr="00FD148C">
        <w:rPr>
          <w:rFonts w:ascii="Arial" w:hAnsi="Arial"/>
        </w:rPr>
        <w:t>(1) Individual therapy;</w:t>
      </w:r>
    </w:p>
    <w:p w14:paraId="12564ED6" w14:textId="77777777" w:rsidR="00FD148C" w:rsidRPr="00FD148C" w:rsidRDefault="00FD148C" w:rsidP="00FD148C">
      <w:pPr>
        <w:widowControl/>
        <w:suppressAutoHyphens/>
        <w:ind w:left="360"/>
        <w:jc w:val="both"/>
        <w:rPr>
          <w:rFonts w:ascii="Arial" w:hAnsi="Arial"/>
          <w:u w:val="single"/>
        </w:rPr>
      </w:pPr>
      <w:r w:rsidRPr="00FD148C">
        <w:rPr>
          <w:rFonts w:ascii="Arial" w:hAnsi="Arial"/>
        </w:rPr>
        <w:t>(2) Group therapy;</w:t>
      </w:r>
      <w:r w:rsidRPr="00FD148C">
        <w:rPr>
          <w:rFonts w:ascii="Arial" w:hAnsi="Arial"/>
          <w:u w:val="single"/>
        </w:rPr>
        <w:t xml:space="preserve"> and</w:t>
      </w:r>
    </w:p>
    <w:p w14:paraId="141B276F" w14:textId="77777777" w:rsidR="00FD148C" w:rsidRPr="00FD148C" w:rsidRDefault="00FD148C" w:rsidP="00FD148C">
      <w:pPr>
        <w:widowControl/>
        <w:suppressAutoHyphens/>
        <w:ind w:left="360"/>
        <w:jc w:val="both"/>
        <w:rPr>
          <w:rFonts w:ascii="Arial" w:hAnsi="Arial"/>
          <w:u w:val="single"/>
        </w:rPr>
      </w:pPr>
      <w:r w:rsidRPr="00FD148C">
        <w:rPr>
          <w:rFonts w:ascii="Arial" w:hAnsi="Arial"/>
        </w:rPr>
        <w:t>(3) Family therapy</w:t>
      </w:r>
      <w:r w:rsidRPr="00FD148C">
        <w:rPr>
          <w:rFonts w:ascii="Arial" w:hAnsi="Arial"/>
          <w:strike/>
        </w:rPr>
        <w:t>;</w:t>
      </w:r>
      <w:r w:rsidRPr="00FD148C">
        <w:rPr>
          <w:rFonts w:ascii="Arial" w:hAnsi="Arial"/>
          <w:u w:val="single"/>
        </w:rPr>
        <w:t>.</w:t>
      </w:r>
    </w:p>
    <w:p w14:paraId="70C48FEF" w14:textId="77777777" w:rsidR="00FD148C" w:rsidRPr="00FD148C" w:rsidRDefault="00FD148C" w:rsidP="00FD148C">
      <w:pPr>
        <w:widowControl/>
        <w:suppressAutoHyphens/>
        <w:ind w:left="360"/>
        <w:jc w:val="both"/>
        <w:rPr>
          <w:rFonts w:ascii="Arial" w:hAnsi="Arial"/>
          <w:strike/>
        </w:rPr>
      </w:pPr>
      <w:r w:rsidRPr="00FD148C">
        <w:rPr>
          <w:rFonts w:ascii="Arial" w:hAnsi="Arial"/>
          <w:strike/>
        </w:rPr>
        <w:lastRenderedPageBreak/>
        <w:t>(4) Psychological/psychometric evaluations or testing; and</w:t>
      </w:r>
    </w:p>
    <w:p w14:paraId="3FD2B005" w14:textId="77777777" w:rsidR="00FD148C" w:rsidRPr="00FD148C" w:rsidRDefault="00FD148C" w:rsidP="00FD148C">
      <w:pPr>
        <w:widowControl/>
        <w:suppressAutoHyphens/>
        <w:ind w:left="360"/>
        <w:jc w:val="both"/>
        <w:rPr>
          <w:rFonts w:ascii="Arial" w:hAnsi="Arial"/>
          <w:i/>
          <w:strike/>
          <w:color w:val="000000"/>
        </w:rPr>
      </w:pPr>
      <w:r w:rsidRPr="00FD148C">
        <w:rPr>
          <w:rFonts w:ascii="Arial" w:hAnsi="Arial"/>
          <w:strike/>
        </w:rPr>
        <w:t>(5) Psychiatric assessments.</w:t>
      </w:r>
    </w:p>
    <w:p w14:paraId="169A94B0" w14:textId="633AAB09" w:rsidR="00BE18D1" w:rsidRPr="0029305C" w:rsidRDefault="00FD148C" w:rsidP="0029305C">
      <w:pPr>
        <w:widowControl/>
        <w:suppressAutoHyphens/>
        <w:jc w:val="both"/>
        <w:rPr>
          <w:rFonts w:ascii="Arial" w:hAnsi="Arial"/>
        </w:rPr>
      </w:pPr>
      <w:r w:rsidRPr="00FD148C">
        <w:rPr>
          <w:rFonts w:ascii="Arial" w:hAnsi="Arial"/>
        </w:rPr>
        <w:t>(b)</w:t>
      </w:r>
      <w:r w:rsidRPr="00FD148C">
        <w:rPr>
          <w:rFonts w:ascii="Arial" w:hAnsi="Arial"/>
        </w:rPr>
        <w:tab/>
        <w:t>Compliance with 450:17-3-61 shall be determined by a review of written policy and procedures; clinical records; and PICIS data reported by facilities.</w:t>
      </w:r>
    </w:p>
    <w:p w14:paraId="6F6E1C7E" w14:textId="77777777" w:rsidR="00FD148C" w:rsidRDefault="00FD148C"/>
    <w:p w14:paraId="3F5FA289" w14:textId="77777777" w:rsidR="007B0C05" w:rsidRPr="00E16CC5" w:rsidRDefault="007B0C05" w:rsidP="007B0C05">
      <w:pPr>
        <w:jc w:val="center"/>
        <w:rPr>
          <w:rFonts w:ascii="Arial" w:hAnsi="Arial"/>
        </w:rPr>
      </w:pPr>
      <w:r w:rsidRPr="00E16CC5">
        <w:rPr>
          <w:rFonts w:ascii="Arial" w:hAnsi="Arial"/>
          <w:b/>
        </w:rPr>
        <w:t xml:space="preserve">PART 23.  </w:t>
      </w:r>
      <w:bookmarkStart w:id="3" w:name="WELLNESS_SERVICES_AND_RELATED_ACTIVITIES"/>
      <w:r w:rsidRPr="00E16CC5">
        <w:rPr>
          <w:rFonts w:ascii="Arial" w:hAnsi="Arial"/>
          <w:b/>
        </w:rPr>
        <w:t>WELLNESS SERVICES AND RELATED ACTIVITIES</w:t>
      </w:r>
      <w:bookmarkEnd w:id="3"/>
      <w:r w:rsidRPr="00E16CC5">
        <w:rPr>
          <w:rFonts w:ascii="Arial" w:hAnsi="Arial"/>
          <w:b/>
        </w:rPr>
        <w:t xml:space="preserve">  [REVOKED]</w:t>
      </w:r>
    </w:p>
    <w:p w14:paraId="52EB33AA" w14:textId="77777777" w:rsidR="007B0C05" w:rsidRPr="00E16CC5" w:rsidRDefault="007B0C05" w:rsidP="007B0C05">
      <w:pPr>
        <w:jc w:val="both"/>
        <w:rPr>
          <w:rFonts w:ascii="Arial" w:hAnsi="Arial"/>
        </w:rPr>
      </w:pPr>
    </w:p>
    <w:p w14:paraId="2429EF0E" w14:textId="77777777" w:rsidR="007B0C05" w:rsidRPr="00E16CC5" w:rsidRDefault="007B0C05" w:rsidP="007B0C05">
      <w:pPr>
        <w:jc w:val="both"/>
        <w:rPr>
          <w:rFonts w:ascii="Arial" w:hAnsi="Arial" w:cs="Arial"/>
        </w:rPr>
      </w:pPr>
      <w:r w:rsidRPr="00E16CC5">
        <w:rPr>
          <w:rFonts w:ascii="Arial" w:hAnsi="Arial" w:cs="Arial"/>
          <w:b/>
        </w:rPr>
        <w:t>450:17-3-201.  Wellness Services and Related Activities  [REVOKED]</w:t>
      </w:r>
    </w:p>
    <w:p w14:paraId="77C4ADF2" w14:textId="2E2FA35D" w:rsidR="007B0C05" w:rsidRPr="00E16CC5" w:rsidRDefault="007B0C05" w:rsidP="007B0C05">
      <w:pPr>
        <w:jc w:val="both"/>
        <w:rPr>
          <w:rFonts w:ascii="Arial" w:hAnsi="Arial" w:cs="Arial"/>
          <w:strike/>
        </w:rPr>
      </w:pPr>
      <w:r w:rsidRPr="00E16CC5">
        <w:rPr>
          <w:rFonts w:ascii="Arial" w:hAnsi="Arial" w:cs="Arial"/>
          <w:strike/>
        </w:rPr>
        <w:t>(a)</w:t>
      </w:r>
      <w:r w:rsidR="00475D18">
        <w:rPr>
          <w:rFonts w:ascii="Arial" w:hAnsi="Arial" w:cs="Arial"/>
          <w:strike/>
        </w:rPr>
        <w:t xml:space="preserve"> </w:t>
      </w:r>
      <w:r w:rsidRPr="00E16CC5">
        <w:rPr>
          <w:rFonts w:ascii="Arial" w:hAnsi="Arial" w:cs="Arial"/>
          <w:strike/>
        </w:rPr>
        <w:t>Wellness Services and Related Activities are consumer-driven services and supports that promote healthy lifestyles and behaviors which may include and not be limited to smoking cessation activities, exercise, stress management, and education on nutrition.</w:t>
      </w:r>
    </w:p>
    <w:p w14:paraId="4F521027" w14:textId="7796A143" w:rsidR="007B0C05" w:rsidRPr="00E16CC5" w:rsidRDefault="007B0C05" w:rsidP="007B0C05">
      <w:pPr>
        <w:jc w:val="both"/>
        <w:rPr>
          <w:rFonts w:ascii="Arial" w:hAnsi="Arial" w:cs="Arial"/>
          <w:strike/>
        </w:rPr>
      </w:pPr>
      <w:r w:rsidRPr="00E16CC5">
        <w:rPr>
          <w:rFonts w:ascii="Arial" w:hAnsi="Arial" w:cs="Arial"/>
          <w:strike/>
        </w:rPr>
        <w:t>(b)</w:t>
      </w:r>
      <w:r w:rsidR="00475D18">
        <w:rPr>
          <w:rFonts w:ascii="Arial" w:hAnsi="Arial" w:cs="Arial"/>
          <w:strike/>
        </w:rPr>
        <w:t xml:space="preserve"> </w:t>
      </w:r>
      <w:r w:rsidRPr="00E16CC5">
        <w:rPr>
          <w:rFonts w:ascii="Arial" w:hAnsi="Arial" w:cs="Arial"/>
          <w:strike/>
        </w:rPr>
        <w:t>These services shall:</w:t>
      </w:r>
    </w:p>
    <w:p w14:paraId="1A429019" w14:textId="77777777" w:rsidR="007B0C05" w:rsidRPr="00E16CC5" w:rsidRDefault="007B0C05" w:rsidP="007B0C05">
      <w:pPr>
        <w:ind w:left="360"/>
        <w:jc w:val="both"/>
        <w:rPr>
          <w:rFonts w:ascii="Arial" w:hAnsi="Arial" w:cs="Arial"/>
          <w:strike/>
        </w:rPr>
      </w:pPr>
      <w:r w:rsidRPr="00E16CC5">
        <w:rPr>
          <w:rFonts w:ascii="Arial" w:hAnsi="Arial" w:cs="Arial"/>
          <w:strike/>
        </w:rPr>
        <w:t xml:space="preserve">(1) Be based on an individualized, recovery-focused service philosophy that allows individuals the opportunity to learn to manage their own wellness; </w:t>
      </w:r>
    </w:p>
    <w:p w14:paraId="069EC017" w14:textId="77777777" w:rsidR="007B0C05" w:rsidRPr="00E16CC5" w:rsidRDefault="007B0C05" w:rsidP="007B0C05">
      <w:pPr>
        <w:ind w:left="360"/>
        <w:jc w:val="both"/>
        <w:rPr>
          <w:rFonts w:ascii="Arial" w:hAnsi="Arial" w:cs="Arial"/>
          <w:strike/>
        </w:rPr>
      </w:pPr>
      <w:r w:rsidRPr="00E16CC5">
        <w:rPr>
          <w:rFonts w:ascii="Arial" w:hAnsi="Arial" w:cs="Arial"/>
          <w:strike/>
        </w:rPr>
        <w:t>(2) Be provided by staff credentialed by ODMHSAS as Wellness Coaches; and</w:t>
      </w:r>
    </w:p>
    <w:p w14:paraId="133BDDE4" w14:textId="77777777" w:rsidR="007B0C05" w:rsidRPr="00E16CC5" w:rsidRDefault="007B0C05" w:rsidP="007B0C05">
      <w:pPr>
        <w:ind w:left="360"/>
        <w:jc w:val="both"/>
        <w:rPr>
          <w:rFonts w:ascii="Arial" w:hAnsi="Arial" w:cs="Arial"/>
          <w:strike/>
        </w:rPr>
      </w:pPr>
      <w:r w:rsidRPr="00E16CC5">
        <w:rPr>
          <w:rFonts w:ascii="Arial" w:hAnsi="Arial" w:cs="Arial"/>
          <w:strike/>
        </w:rPr>
        <w:t>(3) Have written policies specific to this services.</w:t>
      </w:r>
    </w:p>
    <w:p w14:paraId="5E2497F1" w14:textId="16153D25" w:rsidR="00FD148C" w:rsidRPr="0029305C" w:rsidRDefault="007B0C05" w:rsidP="0029305C">
      <w:pPr>
        <w:jc w:val="both"/>
        <w:rPr>
          <w:rFonts w:ascii="Arial" w:hAnsi="Arial" w:cs="Arial"/>
          <w:strike/>
        </w:rPr>
      </w:pPr>
      <w:r w:rsidRPr="00E16CC5">
        <w:rPr>
          <w:rFonts w:ascii="Arial" w:hAnsi="Arial" w:cs="Arial"/>
          <w:strike/>
        </w:rPr>
        <w:t>(c)</w:t>
      </w:r>
      <w:r w:rsidR="00475D18">
        <w:rPr>
          <w:rFonts w:ascii="Arial" w:hAnsi="Arial" w:cs="Arial"/>
          <w:strike/>
        </w:rPr>
        <w:t xml:space="preserve"> </w:t>
      </w:r>
      <w:r w:rsidRPr="00E16CC5">
        <w:rPr>
          <w:rFonts w:ascii="Arial" w:hAnsi="Arial" w:cs="Arial"/>
          <w:strike/>
        </w:rPr>
        <w:t>Compliance for 450:17-3-201 shall be determined by a review of the following:  documentation of activities and agreements; clinical records; PICIS reporting data; and, CMHC policy and procedures.</w:t>
      </w:r>
    </w:p>
    <w:p w14:paraId="36DB8678" w14:textId="77777777" w:rsidR="00E16CC5" w:rsidRDefault="00E16CC5"/>
    <w:p w14:paraId="5FE41D7D" w14:textId="77777777" w:rsidR="008F73CA" w:rsidRPr="004F3201" w:rsidRDefault="008F73CA" w:rsidP="008F73CA">
      <w:pPr>
        <w:jc w:val="center"/>
        <w:rPr>
          <w:rFonts w:ascii="Arial" w:hAnsi="Arial"/>
          <w:b/>
        </w:rPr>
      </w:pPr>
      <w:r w:rsidRPr="004F3201">
        <w:rPr>
          <w:rFonts w:ascii="Arial" w:hAnsi="Arial"/>
          <w:b/>
        </w:rPr>
        <w:t>SUBCHAPTER 5.</w:t>
      </w:r>
      <w:r>
        <w:rPr>
          <w:rFonts w:ascii="Arial" w:hAnsi="Arial"/>
          <w:b/>
        </w:rPr>
        <w:t xml:space="preserve"> </w:t>
      </w:r>
      <w:r w:rsidRPr="004F3201">
        <w:rPr>
          <w:rFonts w:ascii="Arial" w:hAnsi="Arial"/>
          <w:b/>
        </w:rPr>
        <w:t xml:space="preserve"> </w:t>
      </w:r>
      <w:bookmarkStart w:id="4" w:name="OPTIONAL_SERVICES"/>
      <w:r w:rsidRPr="004F3201">
        <w:rPr>
          <w:rFonts w:ascii="Arial" w:hAnsi="Arial"/>
          <w:b/>
        </w:rPr>
        <w:t>OPTIONAL SERVICES</w:t>
      </w:r>
      <w:bookmarkEnd w:id="4"/>
    </w:p>
    <w:p w14:paraId="7C68E9F4" w14:textId="77777777" w:rsidR="008F73CA" w:rsidRDefault="008F73CA"/>
    <w:p w14:paraId="63DB067F" w14:textId="10EF826F" w:rsidR="00FB7538" w:rsidRPr="00E16CC5" w:rsidRDefault="00FB7538" w:rsidP="00FB7538">
      <w:pPr>
        <w:jc w:val="center"/>
        <w:rPr>
          <w:rFonts w:ascii="Arial" w:hAnsi="Arial"/>
          <w:u w:val="single"/>
        </w:rPr>
      </w:pPr>
      <w:r w:rsidRPr="00E16CC5">
        <w:rPr>
          <w:rFonts w:ascii="Arial" w:hAnsi="Arial"/>
          <w:b/>
          <w:u w:val="single"/>
        </w:rPr>
        <w:t>PART 10.  WELLNESS SERVICES AND RELATED ACTIVITIES</w:t>
      </w:r>
    </w:p>
    <w:p w14:paraId="64951691" w14:textId="77777777" w:rsidR="00FB7538" w:rsidRPr="00E16CC5" w:rsidRDefault="00FB7538" w:rsidP="00FB7538">
      <w:pPr>
        <w:jc w:val="both"/>
        <w:rPr>
          <w:rFonts w:ascii="Arial" w:hAnsi="Arial"/>
        </w:rPr>
      </w:pPr>
    </w:p>
    <w:p w14:paraId="468FB01D" w14:textId="77777777" w:rsidR="00FB7538" w:rsidRPr="00E16CC5" w:rsidRDefault="00FB7538" w:rsidP="00FB7538">
      <w:pPr>
        <w:jc w:val="both"/>
        <w:rPr>
          <w:rFonts w:ascii="Arial" w:hAnsi="Arial" w:cs="Arial"/>
          <w:u w:val="single"/>
        </w:rPr>
      </w:pPr>
      <w:r w:rsidRPr="00E16CC5">
        <w:rPr>
          <w:rFonts w:ascii="Arial" w:hAnsi="Arial" w:cs="Arial"/>
          <w:b/>
          <w:u w:val="single"/>
        </w:rPr>
        <w:t xml:space="preserve">450:17-5-48.  Wellness Services and Related Activities </w:t>
      </w:r>
    </w:p>
    <w:p w14:paraId="1164108B" w14:textId="26FCADB7" w:rsidR="00FB7538" w:rsidRPr="00E16CC5" w:rsidRDefault="00FB7538" w:rsidP="00FB7538">
      <w:pPr>
        <w:jc w:val="both"/>
        <w:rPr>
          <w:rFonts w:ascii="Arial" w:hAnsi="Arial" w:cs="Arial"/>
          <w:u w:val="single"/>
        </w:rPr>
      </w:pPr>
      <w:r w:rsidRPr="00E16CC5">
        <w:rPr>
          <w:rFonts w:ascii="Arial" w:hAnsi="Arial" w:cs="Arial"/>
          <w:u w:val="single"/>
        </w:rPr>
        <w:t>(a)</w:t>
      </w:r>
      <w:r w:rsidR="00E16CC5">
        <w:rPr>
          <w:rFonts w:ascii="Arial" w:hAnsi="Arial" w:cs="Arial"/>
          <w:u w:val="single"/>
        </w:rPr>
        <w:t xml:space="preserve"> </w:t>
      </w:r>
      <w:r w:rsidRPr="00E16CC5">
        <w:rPr>
          <w:rFonts w:ascii="Arial" w:hAnsi="Arial" w:cs="Arial"/>
          <w:u w:val="single"/>
        </w:rPr>
        <w:t>Wellness Services and Related Activities are consumer-driven services and supports that promote healthy lifestyles and behaviors which may include smoking cessation activities, exercise, stress management, and education on nutrition.</w:t>
      </w:r>
    </w:p>
    <w:p w14:paraId="46DB6D54" w14:textId="29E2F083" w:rsidR="00FB7538" w:rsidRPr="00E16CC5" w:rsidRDefault="00FB7538" w:rsidP="00FB7538">
      <w:pPr>
        <w:jc w:val="both"/>
        <w:rPr>
          <w:rFonts w:ascii="Arial" w:hAnsi="Arial" w:cs="Arial"/>
          <w:u w:val="single"/>
        </w:rPr>
      </w:pPr>
      <w:r w:rsidRPr="00E16CC5">
        <w:rPr>
          <w:rFonts w:ascii="Arial" w:hAnsi="Arial" w:cs="Arial"/>
          <w:u w:val="single"/>
        </w:rPr>
        <w:t>(b)</w:t>
      </w:r>
      <w:r w:rsidR="00E16CC5">
        <w:rPr>
          <w:rFonts w:ascii="Arial" w:hAnsi="Arial" w:cs="Arial"/>
          <w:u w:val="single"/>
        </w:rPr>
        <w:t xml:space="preserve"> </w:t>
      </w:r>
      <w:r w:rsidRPr="00E16CC5">
        <w:rPr>
          <w:rFonts w:ascii="Arial" w:hAnsi="Arial" w:cs="Arial"/>
          <w:u w:val="single"/>
        </w:rPr>
        <w:t>These services shall:</w:t>
      </w:r>
    </w:p>
    <w:p w14:paraId="6AFDF845" w14:textId="77777777" w:rsidR="00FB7538" w:rsidRPr="00E16CC5" w:rsidRDefault="00FB7538" w:rsidP="00FB7538">
      <w:pPr>
        <w:ind w:left="360"/>
        <w:jc w:val="both"/>
        <w:rPr>
          <w:rFonts w:ascii="Arial" w:hAnsi="Arial" w:cs="Arial"/>
          <w:u w:val="single"/>
        </w:rPr>
      </w:pPr>
      <w:r w:rsidRPr="00E16CC5">
        <w:rPr>
          <w:rFonts w:ascii="Arial" w:hAnsi="Arial" w:cs="Arial"/>
          <w:u w:val="single"/>
        </w:rPr>
        <w:t xml:space="preserve">(1) Be based on an individualized, recovery-focused service philosophy that allows individuals the opportunity to learn to manage their own wellness; and </w:t>
      </w:r>
    </w:p>
    <w:p w14:paraId="2C2A5738" w14:textId="77777777" w:rsidR="00FB7538" w:rsidRPr="00E16CC5" w:rsidRDefault="00FB7538" w:rsidP="00FB7538">
      <w:pPr>
        <w:ind w:left="360"/>
        <w:jc w:val="both"/>
        <w:rPr>
          <w:rFonts w:ascii="Arial" w:hAnsi="Arial" w:cs="Arial"/>
          <w:u w:val="single"/>
        </w:rPr>
      </w:pPr>
      <w:r w:rsidRPr="00E16CC5">
        <w:rPr>
          <w:rFonts w:ascii="Arial" w:hAnsi="Arial" w:cs="Arial"/>
          <w:u w:val="single"/>
        </w:rPr>
        <w:t>(2) Have written policies specific to these services.</w:t>
      </w:r>
    </w:p>
    <w:p w14:paraId="6F60C566" w14:textId="4403A9BB" w:rsidR="00FB7538" w:rsidRPr="00E041B8" w:rsidRDefault="00FB7538" w:rsidP="00FB7538">
      <w:pPr>
        <w:pStyle w:val="BodyText"/>
        <w:widowControl/>
        <w:jc w:val="both"/>
        <w:rPr>
          <w:rFonts w:ascii="Arial" w:hAnsi="Arial" w:cs="Arial"/>
          <w:u w:val="single"/>
        </w:rPr>
      </w:pPr>
      <w:r w:rsidRPr="00E16CC5">
        <w:rPr>
          <w:rFonts w:ascii="Arial" w:hAnsi="Arial" w:cs="Arial"/>
          <w:u w:val="single"/>
        </w:rPr>
        <w:t>(c)</w:t>
      </w:r>
      <w:r w:rsidR="00E16CC5">
        <w:rPr>
          <w:rFonts w:ascii="Arial" w:hAnsi="Arial" w:cs="Arial"/>
          <w:u w:val="single"/>
        </w:rPr>
        <w:t xml:space="preserve"> </w:t>
      </w:r>
      <w:r w:rsidRPr="00E16CC5">
        <w:rPr>
          <w:rFonts w:ascii="Arial" w:hAnsi="Arial" w:cs="Arial"/>
          <w:u w:val="single"/>
        </w:rPr>
        <w:t>Compliance with 450:17-5-48 shall be determined by a review of the following:  documentation of activities and agreements; clinical records; PICIS reporting data; and, CMHC policy and procedures.</w:t>
      </w:r>
    </w:p>
    <w:p w14:paraId="70CC2CAE" w14:textId="77777777" w:rsidR="00FB7538" w:rsidRDefault="00FB7538"/>
    <w:p w14:paraId="51189D08" w14:textId="77777777" w:rsidR="006D1526" w:rsidRPr="00FC71A1" w:rsidRDefault="006D1526" w:rsidP="006D1526">
      <w:pPr>
        <w:jc w:val="center"/>
        <w:rPr>
          <w:rFonts w:ascii="Arial" w:hAnsi="Arial" w:cs="Arial"/>
          <w:b/>
          <w:szCs w:val="24"/>
        </w:rPr>
      </w:pPr>
      <w:r w:rsidRPr="00FC71A1">
        <w:rPr>
          <w:rFonts w:ascii="Arial" w:hAnsi="Arial" w:cs="Arial"/>
          <w:b/>
          <w:szCs w:val="24"/>
        </w:rPr>
        <w:t xml:space="preserve">PART 25. </w:t>
      </w:r>
      <w:bookmarkStart w:id="5" w:name="CCBHC"/>
      <w:r w:rsidRPr="00FC71A1">
        <w:rPr>
          <w:rFonts w:ascii="Arial" w:hAnsi="Arial" w:cs="Arial"/>
          <w:b/>
          <w:szCs w:val="24"/>
        </w:rPr>
        <w:t>CERTIFIED COMMUNITY BEHAVIORAL HEALTH CLINICS</w:t>
      </w:r>
      <w:bookmarkEnd w:id="5"/>
    </w:p>
    <w:p w14:paraId="384D163C" w14:textId="77777777" w:rsidR="006D1526" w:rsidRPr="00FC71A1" w:rsidRDefault="006D1526" w:rsidP="006D1526">
      <w:pPr>
        <w:jc w:val="both"/>
        <w:rPr>
          <w:rFonts w:ascii="Arial" w:hAnsi="Arial" w:cs="Arial"/>
          <w:b/>
          <w:szCs w:val="24"/>
        </w:rPr>
      </w:pPr>
    </w:p>
    <w:p w14:paraId="005AC12F" w14:textId="77777777" w:rsidR="006D1526" w:rsidRPr="00FC71A1" w:rsidRDefault="006D1526" w:rsidP="006D1526">
      <w:pPr>
        <w:jc w:val="both"/>
        <w:rPr>
          <w:rFonts w:ascii="Arial" w:hAnsi="Arial" w:cs="Arial"/>
          <w:b/>
          <w:szCs w:val="24"/>
        </w:rPr>
      </w:pPr>
      <w:r w:rsidRPr="5EC127E4">
        <w:rPr>
          <w:rFonts w:ascii="Arial" w:hAnsi="Arial" w:cs="Arial"/>
          <w:b/>
          <w:bCs/>
        </w:rPr>
        <w:t>450:17-5-170. Certified Community Behavioral Health Clinic</w:t>
      </w:r>
    </w:p>
    <w:p w14:paraId="34B1E332" w14:textId="77777777" w:rsidR="006D1526" w:rsidRDefault="006D1526" w:rsidP="006D1526">
      <w:pPr>
        <w:jc w:val="both"/>
        <w:rPr>
          <w:rFonts w:ascii="Arial" w:eastAsia="Arial" w:hAnsi="Arial" w:cs="Arial"/>
          <w:szCs w:val="24"/>
          <w:u w:val="single"/>
        </w:rPr>
      </w:pPr>
      <w:r w:rsidRPr="5EC127E4">
        <w:rPr>
          <w:rFonts w:ascii="Arial" w:eastAsia="Arial" w:hAnsi="Arial" w:cs="Arial"/>
          <w:szCs w:val="24"/>
        </w:rPr>
        <w:t>(a) The purpose of this Part is to set forth, in addition to all other applicable rules, program requirements, activities and services for CMHCs who opt to operate as a Certified Community Behavioral Health Clinic (CCBHC).</w:t>
      </w:r>
    </w:p>
    <w:p w14:paraId="2765B4B5" w14:textId="77777777" w:rsidR="006D1526" w:rsidRDefault="006D1526" w:rsidP="006D1526">
      <w:pPr>
        <w:jc w:val="both"/>
        <w:rPr>
          <w:rFonts w:ascii="Arial" w:eastAsia="Arial" w:hAnsi="Arial" w:cs="Arial"/>
          <w:szCs w:val="24"/>
          <w:u w:val="single"/>
        </w:rPr>
      </w:pPr>
      <w:r w:rsidRPr="5EC127E4">
        <w:rPr>
          <w:rFonts w:ascii="Arial" w:eastAsia="Arial" w:hAnsi="Arial" w:cs="Arial"/>
          <w:szCs w:val="24"/>
        </w:rPr>
        <w:t>(b) The purpose of a CCBHC is to:</w:t>
      </w:r>
    </w:p>
    <w:p w14:paraId="03D246D2" w14:textId="77777777" w:rsidR="006D1526" w:rsidRDefault="006D1526" w:rsidP="006D1526">
      <w:pPr>
        <w:ind w:left="360"/>
        <w:jc w:val="both"/>
        <w:rPr>
          <w:rFonts w:ascii="Arial" w:eastAsia="Arial" w:hAnsi="Arial" w:cs="Arial"/>
          <w:szCs w:val="24"/>
          <w:u w:val="single"/>
        </w:rPr>
      </w:pPr>
      <w:r w:rsidRPr="5EC127E4">
        <w:rPr>
          <w:rFonts w:ascii="Arial" w:eastAsia="Arial" w:hAnsi="Arial" w:cs="Arial"/>
          <w:szCs w:val="24"/>
        </w:rPr>
        <w:t>(1) Provide access to integrated services for all individuals regardless of pay source or ability to pay;</w:t>
      </w:r>
    </w:p>
    <w:p w14:paraId="34F38935" w14:textId="77777777" w:rsidR="006D1526" w:rsidRDefault="006D1526" w:rsidP="006D1526">
      <w:pPr>
        <w:ind w:left="360"/>
        <w:jc w:val="both"/>
        <w:rPr>
          <w:rFonts w:ascii="Arial" w:eastAsia="Arial" w:hAnsi="Arial" w:cs="Arial"/>
          <w:szCs w:val="24"/>
          <w:u w:val="single"/>
        </w:rPr>
      </w:pPr>
      <w:r w:rsidRPr="5EC127E4">
        <w:rPr>
          <w:rFonts w:ascii="Arial" w:eastAsia="Arial" w:hAnsi="Arial" w:cs="Arial"/>
          <w:szCs w:val="24"/>
        </w:rPr>
        <w:t xml:space="preserve">(2) Provide a full array of mental health and substance use disorder services in every </w:t>
      </w:r>
      <w:r w:rsidRPr="00407CB4">
        <w:rPr>
          <w:rFonts w:ascii="Arial" w:eastAsia="Arial" w:hAnsi="Arial" w:cs="Arial"/>
          <w:szCs w:val="24"/>
        </w:rPr>
        <w:lastRenderedPageBreak/>
        <w:t>certified location</w:t>
      </w:r>
      <w:r w:rsidRPr="00407CB4">
        <w:rPr>
          <w:rFonts w:ascii="Arial" w:eastAsia="Arial" w:hAnsi="Arial" w:cs="Arial"/>
          <w:strike/>
          <w:szCs w:val="24"/>
        </w:rPr>
        <w:t>,</w:t>
      </w:r>
      <w:r w:rsidRPr="00407CB4">
        <w:rPr>
          <w:rFonts w:ascii="Arial" w:eastAsia="Arial" w:hAnsi="Arial" w:cs="Arial"/>
          <w:szCs w:val="24"/>
        </w:rPr>
        <w:t xml:space="preserve"> and </w:t>
      </w:r>
      <w:r w:rsidRPr="00407CB4">
        <w:rPr>
          <w:rFonts w:ascii="Arial" w:eastAsia="Arial" w:hAnsi="Arial" w:cs="Arial"/>
          <w:strike/>
          <w:szCs w:val="24"/>
        </w:rPr>
        <w:t>provide, or coordinate with,</w:t>
      </w:r>
      <w:r w:rsidRPr="00407CB4">
        <w:rPr>
          <w:rFonts w:ascii="Arial" w:eastAsia="Arial" w:hAnsi="Arial" w:cs="Arial"/>
          <w:szCs w:val="24"/>
          <w:u w:val="single"/>
        </w:rPr>
        <w:t>ensure coordination of</w:t>
      </w:r>
      <w:r w:rsidRPr="00407CB4">
        <w:rPr>
          <w:rFonts w:ascii="Arial" w:eastAsia="Arial" w:hAnsi="Arial" w:cs="Arial"/>
          <w:szCs w:val="24"/>
        </w:rPr>
        <w:t xml:space="preserve"> primary</w:t>
      </w:r>
      <w:r w:rsidRPr="5EC127E4">
        <w:rPr>
          <w:rFonts w:ascii="Arial" w:eastAsia="Arial" w:hAnsi="Arial" w:cs="Arial"/>
          <w:szCs w:val="24"/>
        </w:rPr>
        <w:t xml:space="preserve"> care services;</w:t>
      </w:r>
    </w:p>
    <w:p w14:paraId="7DE38274" w14:textId="77777777" w:rsidR="006D1526" w:rsidRDefault="006D1526" w:rsidP="006D1526">
      <w:pPr>
        <w:ind w:left="360"/>
        <w:jc w:val="both"/>
        <w:rPr>
          <w:rFonts w:ascii="Arial" w:eastAsia="Arial" w:hAnsi="Arial" w:cs="Arial"/>
          <w:szCs w:val="24"/>
          <w:u w:val="single"/>
        </w:rPr>
      </w:pPr>
      <w:r w:rsidRPr="5EC127E4">
        <w:rPr>
          <w:rFonts w:ascii="Arial" w:eastAsia="Arial" w:hAnsi="Arial" w:cs="Arial"/>
          <w:szCs w:val="24"/>
        </w:rPr>
        <w:t>(3) Provide quality-driven and outcome-driven services as demonstrated through data reports and outcomes reports generated by the ODMHSAS or its contractor; and</w:t>
      </w:r>
    </w:p>
    <w:p w14:paraId="1C1091EE" w14:textId="77777777" w:rsidR="006D1526" w:rsidRDefault="006D1526" w:rsidP="006D1526">
      <w:pPr>
        <w:ind w:left="360"/>
        <w:jc w:val="both"/>
        <w:rPr>
          <w:rFonts w:ascii="Arial" w:eastAsia="Arial" w:hAnsi="Arial" w:cs="Arial"/>
          <w:szCs w:val="24"/>
        </w:rPr>
      </w:pPr>
      <w:r w:rsidRPr="5EC127E4">
        <w:rPr>
          <w:rFonts w:ascii="Arial" w:eastAsia="Arial" w:hAnsi="Arial" w:cs="Arial"/>
          <w:szCs w:val="24"/>
        </w:rPr>
        <w:t>(4) Provide enhanced integration and coordination of mental health, primary, and substance use disorder services and supports for persons across the lifespan utilizing an interdisciplinary, team-based approach and in compliance with all requirements in the CCBHC Manual.</w:t>
      </w:r>
    </w:p>
    <w:p w14:paraId="42BB1F9E" w14:textId="77777777" w:rsidR="006D1526" w:rsidRDefault="006D1526" w:rsidP="006D1526">
      <w:pPr>
        <w:jc w:val="both"/>
        <w:rPr>
          <w:rFonts w:ascii="Arial" w:eastAsia="Arial" w:hAnsi="Arial" w:cs="Arial"/>
          <w:szCs w:val="24"/>
        </w:rPr>
      </w:pPr>
      <w:r w:rsidRPr="5EC127E4">
        <w:rPr>
          <w:rFonts w:ascii="Arial" w:eastAsia="Arial" w:hAnsi="Arial" w:cs="Arial"/>
          <w:szCs w:val="24"/>
        </w:rPr>
        <w:t xml:space="preserve">(c) In order to be certified as a </w:t>
      </w:r>
      <w:r w:rsidRPr="00C22781">
        <w:rPr>
          <w:rFonts w:ascii="Arial" w:eastAsia="Arial" w:hAnsi="Arial" w:cs="Arial"/>
          <w:szCs w:val="24"/>
        </w:rPr>
        <w:t>CCBHC,</w:t>
      </w:r>
      <w:r w:rsidRPr="5EC127E4">
        <w:rPr>
          <w:rFonts w:ascii="Arial" w:eastAsia="Arial" w:hAnsi="Arial" w:cs="Arial"/>
          <w:szCs w:val="24"/>
        </w:rPr>
        <w:t xml:space="preserve"> an entity must have a current contract in good standing for CCBHC services </w:t>
      </w:r>
      <w:r w:rsidRPr="008F6F9C">
        <w:rPr>
          <w:rFonts w:ascii="Arial" w:eastAsia="Arial" w:hAnsi="Arial" w:cs="Arial"/>
          <w:szCs w:val="24"/>
        </w:rPr>
        <w:t>from ODMHSAS.</w:t>
      </w:r>
    </w:p>
    <w:p w14:paraId="199A576D" w14:textId="77777777" w:rsidR="006D1526" w:rsidRDefault="006D1526"/>
    <w:p w14:paraId="717C96F0" w14:textId="77777777" w:rsidR="000514E2" w:rsidRPr="0081256B" w:rsidRDefault="000514E2" w:rsidP="000514E2">
      <w:pPr>
        <w:widowControl/>
        <w:autoSpaceDE w:val="0"/>
        <w:autoSpaceDN w:val="0"/>
        <w:adjustRightInd w:val="0"/>
        <w:jc w:val="both"/>
        <w:rPr>
          <w:rFonts w:ascii="Arial" w:hAnsi="Arial" w:cs="Arial"/>
          <w:b/>
          <w:snapToGrid/>
          <w:szCs w:val="24"/>
        </w:rPr>
      </w:pPr>
      <w:r w:rsidRPr="0081256B">
        <w:rPr>
          <w:rFonts w:ascii="Arial" w:hAnsi="Arial" w:cs="Arial"/>
          <w:b/>
          <w:snapToGrid/>
          <w:szCs w:val="24"/>
        </w:rPr>
        <w:t>450:17-5-173. Staffing; Treatment team</w:t>
      </w:r>
    </w:p>
    <w:p w14:paraId="53B76175" w14:textId="77777777" w:rsidR="000514E2" w:rsidRPr="001B5A9A" w:rsidRDefault="000514E2" w:rsidP="000514E2">
      <w:pPr>
        <w:widowControl/>
        <w:autoSpaceDE w:val="0"/>
        <w:autoSpaceDN w:val="0"/>
        <w:adjustRightInd w:val="0"/>
        <w:jc w:val="both"/>
        <w:rPr>
          <w:rFonts w:ascii="Arial" w:hAnsi="Arial" w:cs="Arial"/>
          <w:snapToGrid/>
          <w:szCs w:val="24"/>
        </w:rPr>
      </w:pPr>
      <w:r w:rsidRPr="001B5A9A">
        <w:rPr>
          <w:rFonts w:ascii="Arial" w:hAnsi="Arial" w:cs="Arial"/>
          <w:szCs w:val="24"/>
        </w:rPr>
        <w:t>(a) The treatment team includes the consumer, the family/caregiver of child consumers, the adult consumer's family to the extent the consumer does not object, any other person the consumer chooses, and identified staff as appropriate to the needs of the individual consumer. Each facility shall maintain a core staff comprised of employed and, as needed, contracted staff, which shall, at a minimum, include the following positions:</w:t>
      </w:r>
    </w:p>
    <w:p w14:paraId="3D22B17A" w14:textId="77777777" w:rsidR="000514E2" w:rsidRPr="001B5A9A" w:rsidRDefault="000514E2" w:rsidP="000514E2">
      <w:pPr>
        <w:widowControl/>
        <w:autoSpaceDE w:val="0"/>
        <w:autoSpaceDN w:val="0"/>
        <w:adjustRightInd w:val="0"/>
        <w:ind w:left="360"/>
        <w:jc w:val="both"/>
        <w:rPr>
          <w:rFonts w:ascii="Arial" w:hAnsi="Arial" w:cs="Arial"/>
          <w:szCs w:val="24"/>
        </w:rPr>
      </w:pPr>
      <w:r w:rsidRPr="001B5A9A">
        <w:rPr>
          <w:rFonts w:ascii="Arial" w:hAnsi="Arial" w:cs="Arial"/>
          <w:szCs w:val="24"/>
        </w:rPr>
        <w:t xml:space="preserve">(1) Licensed Psychiatrist; </w:t>
      </w:r>
    </w:p>
    <w:p w14:paraId="76FF6557" w14:textId="77777777" w:rsidR="000514E2" w:rsidRPr="001B5A9A" w:rsidRDefault="000514E2" w:rsidP="000514E2">
      <w:pPr>
        <w:widowControl/>
        <w:autoSpaceDE w:val="0"/>
        <w:autoSpaceDN w:val="0"/>
        <w:adjustRightInd w:val="0"/>
        <w:ind w:left="360"/>
        <w:jc w:val="both"/>
        <w:rPr>
          <w:rFonts w:ascii="Arial" w:hAnsi="Arial" w:cs="Arial"/>
          <w:szCs w:val="24"/>
        </w:rPr>
      </w:pPr>
      <w:r w:rsidRPr="001B5A9A">
        <w:rPr>
          <w:rFonts w:ascii="Arial" w:hAnsi="Arial" w:cs="Arial"/>
          <w:szCs w:val="24"/>
        </w:rPr>
        <w:t xml:space="preserve">(2) Licensed Nurse Care Manager (RN or LPN); </w:t>
      </w:r>
    </w:p>
    <w:p w14:paraId="3EDFBA82" w14:textId="77777777" w:rsidR="000514E2" w:rsidRPr="001B5A9A" w:rsidRDefault="000514E2" w:rsidP="000514E2">
      <w:pPr>
        <w:widowControl/>
        <w:autoSpaceDE w:val="0"/>
        <w:autoSpaceDN w:val="0"/>
        <w:adjustRightInd w:val="0"/>
        <w:ind w:left="360"/>
        <w:jc w:val="both"/>
        <w:rPr>
          <w:rFonts w:ascii="Arial" w:hAnsi="Arial" w:cs="Arial"/>
          <w:szCs w:val="24"/>
        </w:rPr>
      </w:pPr>
      <w:r w:rsidRPr="001B5A9A">
        <w:rPr>
          <w:rFonts w:ascii="Arial" w:hAnsi="Arial" w:cs="Arial"/>
          <w:szCs w:val="24"/>
        </w:rPr>
        <w:t xml:space="preserve">(3) Consulting Primary Care Physician, Advanced Practice Registered Nurse, or Physician Assistant; </w:t>
      </w:r>
    </w:p>
    <w:p w14:paraId="2802E977" w14:textId="77777777" w:rsidR="000514E2" w:rsidRPr="001B5A9A" w:rsidRDefault="000514E2" w:rsidP="000514E2">
      <w:pPr>
        <w:widowControl/>
        <w:autoSpaceDE w:val="0"/>
        <w:autoSpaceDN w:val="0"/>
        <w:adjustRightInd w:val="0"/>
        <w:ind w:left="360"/>
        <w:jc w:val="both"/>
        <w:rPr>
          <w:rFonts w:ascii="Arial" w:hAnsi="Arial" w:cs="Arial"/>
          <w:szCs w:val="24"/>
        </w:rPr>
      </w:pPr>
      <w:r w:rsidRPr="001B5A9A">
        <w:rPr>
          <w:rFonts w:ascii="Arial" w:hAnsi="Arial" w:cs="Arial"/>
          <w:szCs w:val="24"/>
        </w:rPr>
        <w:t>(4) At least one (1) Licensed Behavioral Health Professional (LBHP) and may include additional LBHPs or Licensure Candidates;</w:t>
      </w:r>
    </w:p>
    <w:p w14:paraId="12C344B6" w14:textId="77777777" w:rsidR="000514E2" w:rsidRPr="001B5A9A" w:rsidRDefault="000514E2" w:rsidP="000514E2">
      <w:pPr>
        <w:widowControl/>
        <w:autoSpaceDE w:val="0"/>
        <w:autoSpaceDN w:val="0"/>
        <w:adjustRightInd w:val="0"/>
        <w:ind w:left="360"/>
        <w:jc w:val="both"/>
        <w:rPr>
          <w:rFonts w:ascii="Arial" w:hAnsi="Arial" w:cs="Arial"/>
        </w:rPr>
      </w:pPr>
      <w:r w:rsidRPr="007AD88B">
        <w:rPr>
          <w:rFonts w:ascii="Arial" w:hAnsi="Arial" w:cs="Arial"/>
        </w:rPr>
        <w:t xml:space="preserve">(5) Behavioral Health Case Manager II or Certified Alcohol and Drug Counselor; </w:t>
      </w:r>
    </w:p>
    <w:p w14:paraId="682FC2B8" w14:textId="77777777" w:rsidR="000514E2" w:rsidRPr="001B5A9A" w:rsidRDefault="000514E2" w:rsidP="000514E2">
      <w:pPr>
        <w:widowControl/>
        <w:autoSpaceDE w:val="0"/>
        <w:autoSpaceDN w:val="0"/>
        <w:adjustRightInd w:val="0"/>
        <w:ind w:left="360"/>
        <w:jc w:val="both"/>
        <w:rPr>
          <w:rFonts w:ascii="Arial" w:hAnsi="Arial" w:cs="Arial"/>
        </w:rPr>
      </w:pPr>
      <w:r w:rsidRPr="007AD88B">
        <w:rPr>
          <w:rFonts w:ascii="Arial" w:hAnsi="Arial" w:cs="Arial"/>
        </w:rPr>
        <w:t xml:space="preserve">(6) Peer Recovery Support Specialist; </w:t>
      </w:r>
    </w:p>
    <w:p w14:paraId="0B4E0D6D" w14:textId="77777777" w:rsidR="000514E2" w:rsidRPr="004E2D9B" w:rsidRDefault="000514E2" w:rsidP="000514E2">
      <w:pPr>
        <w:widowControl/>
        <w:autoSpaceDE w:val="0"/>
        <w:autoSpaceDN w:val="0"/>
        <w:adjustRightInd w:val="0"/>
        <w:ind w:left="360"/>
        <w:jc w:val="both"/>
        <w:rPr>
          <w:rFonts w:ascii="Arial" w:hAnsi="Arial" w:cs="Arial"/>
          <w:u w:val="single"/>
        </w:rPr>
      </w:pPr>
      <w:r w:rsidRPr="007AD88B">
        <w:rPr>
          <w:rFonts w:ascii="Arial" w:hAnsi="Arial" w:cs="Arial"/>
        </w:rPr>
        <w:t>(7) Family Peer Recovery Support Specialist;</w:t>
      </w:r>
      <w:r>
        <w:rPr>
          <w:rFonts w:ascii="Arial" w:hAnsi="Arial" w:cs="Arial"/>
          <w:u w:val="single"/>
        </w:rPr>
        <w:t xml:space="preserve"> and</w:t>
      </w:r>
    </w:p>
    <w:p w14:paraId="4C65B662" w14:textId="77777777" w:rsidR="000514E2" w:rsidRPr="004E2D9B" w:rsidRDefault="000514E2" w:rsidP="000514E2">
      <w:pPr>
        <w:widowControl/>
        <w:autoSpaceDE w:val="0"/>
        <w:autoSpaceDN w:val="0"/>
        <w:adjustRightInd w:val="0"/>
        <w:ind w:left="360"/>
        <w:jc w:val="both"/>
        <w:rPr>
          <w:rFonts w:ascii="Arial" w:hAnsi="Arial" w:cs="Arial"/>
          <w:szCs w:val="24"/>
          <w:u w:val="single"/>
        </w:rPr>
      </w:pPr>
      <w:r w:rsidRPr="001B5A9A">
        <w:rPr>
          <w:rFonts w:ascii="Arial" w:hAnsi="Arial" w:cs="Arial"/>
          <w:szCs w:val="24"/>
        </w:rPr>
        <w:t>(8) Qualified Behavioral Health Aide</w:t>
      </w:r>
      <w:r w:rsidRPr="004E2D9B">
        <w:rPr>
          <w:rFonts w:ascii="Arial" w:hAnsi="Arial" w:cs="Arial"/>
          <w:strike/>
          <w:szCs w:val="24"/>
        </w:rPr>
        <w:t>; and</w:t>
      </w:r>
      <w:r>
        <w:rPr>
          <w:rFonts w:ascii="Arial" w:hAnsi="Arial" w:cs="Arial"/>
          <w:szCs w:val="24"/>
          <w:u w:val="single"/>
        </w:rPr>
        <w:t>.</w:t>
      </w:r>
    </w:p>
    <w:p w14:paraId="7512B8BF" w14:textId="77777777" w:rsidR="000514E2" w:rsidRPr="004E2D9B" w:rsidRDefault="000514E2" w:rsidP="000514E2">
      <w:pPr>
        <w:widowControl/>
        <w:autoSpaceDE w:val="0"/>
        <w:autoSpaceDN w:val="0"/>
        <w:adjustRightInd w:val="0"/>
        <w:ind w:left="360"/>
        <w:jc w:val="both"/>
        <w:rPr>
          <w:rFonts w:ascii="Arial" w:hAnsi="Arial" w:cs="Arial"/>
          <w:strike/>
          <w:szCs w:val="24"/>
        </w:rPr>
      </w:pPr>
      <w:r w:rsidRPr="00913E9D">
        <w:rPr>
          <w:rFonts w:ascii="Arial" w:hAnsi="Arial" w:cs="Arial"/>
          <w:strike/>
          <w:szCs w:val="24"/>
        </w:rPr>
        <w:t>(9) Wellness Coach.</w:t>
      </w:r>
    </w:p>
    <w:p w14:paraId="6A466DD9" w14:textId="77777777" w:rsidR="000514E2" w:rsidRPr="001B5A9A" w:rsidRDefault="000514E2" w:rsidP="000514E2">
      <w:pPr>
        <w:widowControl/>
        <w:autoSpaceDE w:val="0"/>
        <w:autoSpaceDN w:val="0"/>
        <w:adjustRightInd w:val="0"/>
        <w:jc w:val="both"/>
        <w:rPr>
          <w:rFonts w:ascii="Arial" w:hAnsi="Arial" w:cs="Arial"/>
          <w:szCs w:val="24"/>
        </w:rPr>
      </w:pPr>
      <w:r w:rsidRPr="001B5A9A">
        <w:rPr>
          <w:rFonts w:ascii="Arial" w:hAnsi="Arial" w:cs="Arial"/>
          <w:szCs w:val="24"/>
        </w:rPr>
        <w:t>(b) Optional positions, to be included as necessary based on community needs assessments and the caseload of the CCBHC, may include:</w:t>
      </w:r>
    </w:p>
    <w:p w14:paraId="2AF0FE6B" w14:textId="77777777" w:rsidR="000514E2" w:rsidRPr="001B5A9A" w:rsidRDefault="000514E2" w:rsidP="000514E2">
      <w:pPr>
        <w:widowControl/>
        <w:autoSpaceDE w:val="0"/>
        <w:autoSpaceDN w:val="0"/>
        <w:adjustRightInd w:val="0"/>
        <w:ind w:left="360"/>
        <w:jc w:val="both"/>
        <w:rPr>
          <w:rFonts w:ascii="Arial" w:hAnsi="Arial" w:cs="Arial"/>
          <w:szCs w:val="24"/>
        </w:rPr>
      </w:pPr>
      <w:r w:rsidRPr="001B5A9A">
        <w:rPr>
          <w:rFonts w:ascii="Arial" w:hAnsi="Arial" w:cs="Arial"/>
          <w:szCs w:val="24"/>
        </w:rPr>
        <w:t>(1) Certified Behavioral Health Case Manager I;</w:t>
      </w:r>
    </w:p>
    <w:p w14:paraId="7A5D0783" w14:textId="77777777" w:rsidR="000514E2" w:rsidRPr="001B5A9A" w:rsidRDefault="000514E2" w:rsidP="000514E2">
      <w:pPr>
        <w:widowControl/>
        <w:autoSpaceDE w:val="0"/>
        <w:autoSpaceDN w:val="0"/>
        <w:adjustRightInd w:val="0"/>
        <w:ind w:left="360"/>
        <w:jc w:val="both"/>
        <w:rPr>
          <w:rFonts w:ascii="Arial" w:hAnsi="Arial" w:cs="Arial"/>
          <w:szCs w:val="24"/>
        </w:rPr>
      </w:pPr>
      <w:r w:rsidRPr="001B5A9A">
        <w:rPr>
          <w:rFonts w:ascii="Arial" w:hAnsi="Arial" w:cs="Arial"/>
          <w:szCs w:val="24"/>
        </w:rPr>
        <w:t>(2) Licensed nutritionist;</w:t>
      </w:r>
    </w:p>
    <w:p w14:paraId="5DF63914" w14:textId="77777777" w:rsidR="000514E2" w:rsidRPr="001B5A9A" w:rsidRDefault="000514E2" w:rsidP="000514E2">
      <w:pPr>
        <w:widowControl/>
        <w:autoSpaceDE w:val="0"/>
        <w:autoSpaceDN w:val="0"/>
        <w:adjustRightInd w:val="0"/>
        <w:ind w:left="360"/>
        <w:jc w:val="both"/>
        <w:rPr>
          <w:rFonts w:ascii="Arial" w:hAnsi="Arial" w:cs="Arial"/>
          <w:szCs w:val="24"/>
        </w:rPr>
      </w:pPr>
      <w:r w:rsidRPr="001B5A9A">
        <w:rPr>
          <w:rFonts w:ascii="Arial" w:hAnsi="Arial" w:cs="Arial"/>
          <w:szCs w:val="24"/>
        </w:rPr>
        <w:t>(3) Occupational therapist; and/or</w:t>
      </w:r>
    </w:p>
    <w:p w14:paraId="49F8A448" w14:textId="77777777" w:rsidR="000514E2" w:rsidRPr="001B5A9A" w:rsidRDefault="000514E2" w:rsidP="000514E2">
      <w:pPr>
        <w:widowControl/>
        <w:autoSpaceDE w:val="0"/>
        <w:autoSpaceDN w:val="0"/>
        <w:adjustRightInd w:val="0"/>
        <w:ind w:left="360"/>
        <w:jc w:val="both"/>
        <w:rPr>
          <w:rFonts w:ascii="Arial" w:hAnsi="Arial" w:cs="Arial"/>
          <w:szCs w:val="24"/>
        </w:rPr>
      </w:pPr>
      <w:r w:rsidRPr="001B5A9A">
        <w:rPr>
          <w:rFonts w:ascii="Arial" w:hAnsi="Arial" w:cs="Arial"/>
          <w:szCs w:val="24"/>
        </w:rPr>
        <w:t xml:space="preserve">(4) Occupational therapist assistant under the supervision of a licensed occupational therapist. </w:t>
      </w:r>
    </w:p>
    <w:p w14:paraId="57D6FE7A" w14:textId="0A00DB51" w:rsidR="006D1526" w:rsidRPr="00913E9D" w:rsidRDefault="000514E2" w:rsidP="00913E9D">
      <w:pPr>
        <w:autoSpaceDE w:val="0"/>
        <w:autoSpaceDN w:val="0"/>
        <w:adjustRightInd w:val="0"/>
        <w:jc w:val="both"/>
        <w:rPr>
          <w:rFonts w:ascii="Arial" w:hAnsi="Arial" w:cs="Arial"/>
          <w:szCs w:val="24"/>
        </w:rPr>
      </w:pPr>
      <w:r w:rsidRPr="001B5A9A">
        <w:rPr>
          <w:rFonts w:ascii="Arial" w:hAnsi="Arial" w:cs="Arial"/>
          <w:szCs w:val="24"/>
        </w:rPr>
        <w:t>(c) Compliance with this Section shall be determined by a review of personnel files and privileging documents.</w:t>
      </w:r>
    </w:p>
    <w:p w14:paraId="690C632C" w14:textId="77777777" w:rsidR="000514E2" w:rsidRDefault="000514E2"/>
    <w:p w14:paraId="35DE70FF" w14:textId="77777777" w:rsidR="006E4E52" w:rsidRPr="00FC71A1" w:rsidRDefault="006E4E52" w:rsidP="006E4E52">
      <w:pPr>
        <w:jc w:val="both"/>
        <w:rPr>
          <w:rFonts w:ascii="Arial" w:hAnsi="Arial" w:cs="Arial"/>
          <w:b/>
          <w:szCs w:val="24"/>
        </w:rPr>
      </w:pPr>
      <w:r w:rsidRPr="00FC71A1">
        <w:rPr>
          <w:rFonts w:ascii="Arial" w:hAnsi="Arial" w:cs="Arial"/>
          <w:b/>
          <w:szCs w:val="24"/>
        </w:rPr>
        <w:t>450:17-5-177. General service provisions</w:t>
      </w:r>
    </w:p>
    <w:p w14:paraId="31A1B709" w14:textId="77777777" w:rsidR="006E4E52" w:rsidRPr="00FC71A1" w:rsidRDefault="006E4E52" w:rsidP="006E4E52">
      <w:pPr>
        <w:jc w:val="both"/>
        <w:rPr>
          <w:rFonts w:ascii="Arial" w:hAnsi="Arial" w:cs="Arial"/>
          <w:szCs w:val="24"/>
        </w:rPr>
      </w:pPr>
      <w:r w:rsidRPr="00FC71A1">
        <w:rPr>
          <w:rFonts w:ascii="Arial" w:hAnsi="Arial" w:cs="Arial"/>
          <w:szCs w:val="24"/>
        </w:rPr>
        <w:t xml:space="preserve">(a) Facility is responsible for the provision of the following services: </w:t>
      </w:r>
    </w:p>
    <w:p w14:paraId="23F7AA4A" w14:textId="77777777" w:rsidR="006E4E52" w:rsidRPr="00FC71A1" w:rsidRDefault="006E4E52" w:rsidP="006E4E52">
      <w:pPr>
        <w:ind w:left="360"/>
        <w:jc w:val="both"/>
        <w:rPr>
          <w:rFonts w:ascii="Arial" w:hAnsi="Arial" w:cs="Arial"/>
          <w:szCs w:val="24"/>
        </w:rPr>
      </w:pPr>
      <w:r w:rsidRPr="00FC71A1">
        <w:rPr>
          <w:rFonts w:ascii="Arial" w:hAnsi="Arial" w:cs="Arial"/>
          <w:szCs w:val="24"/>
        </w:rPr>
        <w:t xml:space="preserve">(1) Screening, assessment and treatment planning; </w:t>
      </w:r>
    </w:p>
    <w:p w14:paraId="6F4CA070" w14:textId="77777777" w:rsidR="006E4E52" w:rsidRPr="00FC71A1" w:rsidRDefault="006E4E52" w:rsidP="006E4E52">
      <w:pPr>
        <w:ind w:left="360"/>
        <w:jc w:val="both"/>
        <w:rPr>
          <w:rFonts w:ascii="Arial" w:eastAsia="Arial" w:hAnsi="Arial" w:cs="Arial"/>
          <w:szCs w:val="24"/>
        </w:rPr>
      </w:pPr>
      <w:r w:rsidRPr="7B2A287D">
        <w:rPr>
          <w:rFonts w:ascii="Arial" w:hAnsi="Arial" w:cs="Arial"/>
        </w:rPr>
        <w:t xml:space="preserve">(2) Crisis Services </w:t>
      </w:r>
      <w:r w:rsidRPr="7B2A287D">
        <w:rPr>
          <w:rFonts w:ascii="Arial" w:eastAsia="Arial" w:hAnsi="Arial" w:cs="Arial"/>
          <w:szCs w:val="24"/>
        </w:rPr>
        <w:t>(24/7 walk-in crisis clinic or urgent care);</w:t>
      </w:r>
    </w:p>
    <w:p w14:paraId="69B3D46F" w14:textId="77777777" w:rsidR="006E4E52" w:rsidRPr="006D7929" w:rsidRDefault="006E4E52" w:rsidP="006E4E52">
      <w:pPr>
        <w:ind w:left="360"/>
        <w:jc w:val="both"/>
        <w:rPr>
          <w:rFonts w:ascii="Arial" w:hAnsi="Arial" w:cs="Arial"/>
          <w:szCs w:val="24"/>
        </w:rPr>
      </w:pPr>
      <w:r w:rsidRPr="006D7929">
        <w:rPr>
          <w:rFonts w:ascii="Arial" w:hAnsi="Arial" w:cs="Arial"/>
          <w:szCs w:val="24"/>
        </w:rPr>
        <w:t xml:space="preserve">(3) Outpatient </w:t>
      </w:r>
      <w:r w:rsidRPr="006D7929">
        <w:rPr>
          <w:rFonts w:ascii="Arial" w:hAnsi="Arial" w:cs="Arial"/>
          <w:strike/>
          <w:szCs w:val="24"/>
        </w:rPr>
        <w:t>behavioral health</w:t>
      </w:r>
      <w:r w:rsidRPr="006D7929">
        <w:rPr>
          <w:rFonts w:ascii="Arial" w:hAnsi="Arial" w:cs="Arial"/>
          <w:szCs w:val="24"/>
          <w:u w:val="single"/>
        </w:rPr>
        <w:t>mental health and substance use disorder</w:t>
      </w:r>
      <w:r w:rsidRPr="006D7929">
        <w:rPr>
          <w:rFonts w:ascii="Arial" w:hAnsi="Arial" w:cs="Arial"/>
          <w:szCs w:val="24"/>
        </w:rPr>
        <w:t xml:space="preserve"> services; </w:t>
      </w:r>
    </w:p>
    <w:p w14:paraId="32E987F5" w14:textId="77777777" w:rsidR="006E4E52" w:rsidRPr="006D7929" w:rsidRDefault="006E4E52" w:rsidP="006E4E52">
      <w:pPr>
        <w:ind w:left="360"/>
        <w:jc w:val="both"/>
        <w:rPr>
          <w:rFonts w:ascii="Arial" w:hAnsi="Arial" w:cs="Arial"/>
          <w:szCs w:val="24"/>
        </w:rPr>
      </w:pPr>
      <w:r w:rsidRPr="006D7929">
        <w:rPr>
          <w:rFonts w:ascii="Arial" w:hAnsi="Arial" w:cs="Arial"/>
          <w:szCs w:val="24"/>
        </w:rPr>
        <w:t xml:space="preserve">(4) Outpatient primary care screening and monitoring; </w:t>
      </w:r>
    </w:p>
    <w:p w14:paraId="44118F7B" w14:textId="77777777" w:rsidR="006E4E52" w:rsidRPr="006D7929" w:rsidRDefault="006E4E52" w:rsidP="006E4E52">
      <w:pPr>
        <w:ind w:left="360"/>
        <w:jc w:val="both"/>
        <w:rPr>
          <w:rFonts w:ascii="Arial" w:hAnsi="Arial" w:cs="Arial"/>
          <w:szCs w:val="24"/>
        </w:rPr>
      </w:pPr>
      <w:r w:rsidRPr="006D7929">
        <w:rPr>
          <w:rFonts w:ascii="Arial" w:hAnsi="Arial" w:cs="Arial"/>
          <w:szCs w:val="24"/>
        </w:rPr>
        <w:t>(5) Case management;</w:t>
      </w:r>
    </w:p>
    <w:p w14:paraId="70BA347A" w14:textId="77777777" w:rsidR="006E4E52" w:rsidRPr="006D7929" w:rsidRDefault="006E4E52" w:rsidP="006E4E52">
      <w:pPr>
        <w:ind w:left="360"/>
        <w:jc w:val="both"/>
        <w:rPr>
          <w:rFonts w:ascii="Arial" w:hAnsi="Arial" w:cs="Arial"/>
          <w:szCs w:val="24"/>
        </w:rPr>
      </w:pPr>
      <w:r w:rsidRPr="006D7929">
        <w:rPr>
          <w:rFonts w:ascii="Arial" w:hAnsi="Arial" w:cs="Arial"/>
          <w:szCs w:val="24"/>
        </w:rPr>
        <w:t xml:space="preserve">(6) Psychiatric rehabilitation; </w:t>
      </w:r>
    </w:p>
    <w:p w14:paraId="327C2182" w14:textId="77777777" w:rsidR="006E4E52" w:rsidRPr="006D7929" w:rsidRDefault="006E4E52" w:rsidP="006E4E52">
      <w:pPr>
        <w:ind w:left="360"/>
        <w:jc w:val="both"/>
        <w:rPr>
          <w:rFonts w:ascii="Arial" w:hAnsi="Arial" w:cs="Arial"/>
          <w:szCs w:val="24"/>
        </w:rPr>
      </w:pPr>
      <w:r w:rsidRPr="006D7929">
        <w:rPr>
          <w:rFonts w:ascii="Arial" w:hAnsi="Arial" w:cs="Arial"/>
          <w:szCs w:val="24"/>
        </w:rPr>
        <w:lastRenderedPageBreak/>
        <w:t xml:space="preserve">(7) Peer and family supports; </w:t>
      </w:r>
    </w:p>
    <w:p w14:paraId="5F1E555C" w14:textId="77777777" w:rsidR="006E4E52" w:rsidRPr="006D7929" w:rsidRDefault="006E4E52" w:rsidP="006E4E52">
      <w:pPr>
        <w:ind w:left="360"/>
        <w:jc w:val="both"/>
        <w:rPr>
          <w:rFonts w:ascii="Arial" w:hAnsi="Arial" w:cs="Arial"/>
          <w:u w:val="single"/>
        </w:rPr>
      </w:pPr>
      <w:r w:rsidRPr="006D7929">
        <w:rPr>
          <w:rFonts w:ascii="Arial" w:hAnsi="Arial" w:cs="Arial"/>
        </w:rPr>
        <w:t>(8) Intensive community-based outpatient behavioral health care for members of the US Armed Forces and veterans;</w:t>
      </w:r>
    </w:p>
    <w:p w14:paraId="29BDA229" w14:textId="20EE596B" w:rsidR="006E4E52" w:rsidRPr="006D7929" w:rsidRDefault="006E4E52" w:rsidP="006E4E52">
      <w:pPr>
        <w:ind w:left="360"/>
        <w:jc w:val="both"/>
        <w:rPr>
          <w:rFonts w:ascii="Arial" w:eastAsia="Arial" w:hAnsi="Arial" w:cs="Arial"/>
          <w:szCs w:val="24"/>
        </w:rPr>
      </w:pPr>
      <w:r w:rsidRPr="006D7929">
        <w:rPr>
          <w:rFonts w:ascii="Arial" w:eastAsia="Arial" w:hAnsi="Arial" w:cs="Arial"/>
          <w:szCs w:val="24"/>
        </w:rPr>
        <w:t xml:space="preserve">(9) Coordination and services for persons </w:t>
      </w:r>
      <w:r w:rsidRPr="006D7929">
        <w:rPr>
          <w:rFonts w:ascii="Arial" w:eastAsia="Arial" w:hAnsi="Arial" w:cs="Arial"/>
          <w:strike/>
          <w:szCs w:val="24"/>
        </w:rPr>
        <w:t>discharging</w:t>
      </w:r>
      <w:r w:rsidR="007456A4" w:rsidRPr="006D7929">
        <w:rPr>
          <w:rFonts w:ascii="Arial" w:eastAsia="Arial" w:hAnsi="Arial" w:cs="Arial"/>
          <w:szCs w:val="24"/>
          <w:u w:val="single"/>
        </w:rPr>
        <w:t>being released</w:t>
      </w:r>
      <w:r w:rsidRPr="006D7929">
        <w:rPr>
          <w:rFonts w:ascii="Arial" w:eastAsia="Arial" w:hAnsi="Arial" w:cs="Arial"/>
          <w:szCs w:val="24"/>
        </w:rPr>
        <w:t xml:space="preserve"> from jail and, when possible, persons </w:t>
      </w:r>
      <w:r w:rsidRPr="006D7929">
        <w:rPr>
          <w:rFonts w:ascii="Arial" w:eastAsia="Arial" w:hAnsi="Arial" w:cs="Arial"/>
          <w:strike/>
          <w:szCs w:val="24"/>
        </w:rPr>
        <w:t>discharging</w:t>
      </w:r>
      <w:r w:rsidR="006D7929" w:rsidRPr="006D7929">
        <w:rPr>
          <w:rFonts w:ascii="Arial" w:eastAsia="Arial" w:hAnsi="Arial" w:cs="Arial"/>
          <w:szCs w:val="24"/>
          <w:u w:val="single"/>
        </w:rPr>
        <w:t>being released</w:t>
      </w:r>
      <w:r w:rsidRPr="006D7929">
        <w:rPr>
          <w:rFonts w:ascii="Arial" w:eastAsia="Arial" w:hAnsi="Arial" w:cs="Arial"/>
          <w:szCs w:val="24"/>
        </w:rPr>
        <w:t xml:space="preserve"> from prison;</w:t>
      </w:r>
      <w:r w:rsidRPr="006D7929">
        <w:rPr>
          <w:rFonts w:ascii="Arial" w:eastAsia="Arial" w:hAnsi="Arial" w:cs="Arial"/>
          <w:szCs w:val="24"/>
          <w:u w:val="single"/>
        </w:rPr>
        <w:t xml:space="preserve"> and</w:t>
      </w:r>
    </w:p>
    <w:p w14:paraId="6B02BC69" w14:textId="77777777" w:rsidR="006E4E52" w:rsidRPr="006D7929" w:rsidRDefault="006E4E52" w:rsidP="006E4E52">
      <w:pPr>
        <w:ind w:left="360"/>
        <w:jc w:val="both"/>
        <w:rPr>
          <w:rFonts w:ascii="Arial" w:eastAsia="Arial" w:hAnsi="Arial" w:cs="Arial"/>
          <w:strike/>
        </w:rPr>
      </w:pPr>
      <w:r w:rsidRPr="006D7929">
        <w:rPr>
          <w:rFonts w:ascii="Arial" w:eastAsia="Arial" w:hAnsi="Arial" w:cs="Arial"/>
          <w:strike/>
        </w:rPr>
        <w:t>(10) Extensive outreach and intensive community-based outpatient behavioral health care for historically disadvantaged populations and older persons to ensure consumers served are representative of the communities served; and</w:t>
      </w:r>
    </w:p>
    <w:p w14:paraId="6302E6DA" w14:textId="77777777" w:rsidR="006E4E52" w:rsidRPr="006D7929" w:rsidRDefault="006E4E52" w:rsidP="006E4E52">
      <w:pPr>
        <w:ind w:left="360"/>
        <w:jc w:val="both"/>
        <w:rPr>
          <w:rFonts w:ascii="Arial" w:eastAsia="Arial" w:hAnsi="Arial" w:cs="Arial"/>
          <w:u w:val="single"/>
        </w:rPr>
      </w:pPr>
      <w:r w:rsidRPr="006D7929">
        <w:rPr>
          <w:rFonts w:ascii="Arial" w:eastAsia="Arial" w:hAnsi="Arial" w:cs="Arial"/>
          <w:u w:val="single"/>
        </w:rPr>
        <w:t xml:space="preserve">(10) Targeted outreach and engagement for identified populations within the community needs assessment. </w:t>
      </w:r>
    </w:p>
    <w:p w14:paraId="015F29D1" w14:textId="77777777" w:rsidR="006E4E52" w:rsidRPr="006D7929" w:rsidRDefault="006E4E52" w:rsidP="006E4E52">
      <w:pPr>
        <w:ind w:left="360"/>
        <w:jc w:val="both"/>
        <w:rPr>
          <w:rFonts w:ascii="Arial" w:eastAsia="Arial" w:hAnsi="Arial" w:cs="Arial"/>
        </w:rPr>
      </w:pPr>
      <w:r w:rsidRPr="006D7929">
        <w:rPr>
          <w:rFonts w:ascii="Arial" w:eastAsia="Arial" w:hAnsi="Arial" w:cs="Arial"/>
          <w:strike/>
        </w:rPr>
        <w:t>(11) Individual Placement and Support (IPS) Services</w:t>
      </w:r>
      <w:r w:rsidRPr="006D7929">
        <w:rPr>
          <w:rFonts w:ascii="Arial" w:eastAsia="Arial" w:hAnsi="Arial" w:cs="Arial"/>
        </w:rPr>
        <w:t>.</w:t>
      </w:r>
    </w:p>
    <w:p w14:paraId="3AD3EAA0" w14:textId="77777777" w:rsidR="006E4E52" w:rsidRPr="00FC71A1" w:rsidRDefault="006E4E52" w:rsidP="006E4E52">
      <w:pPr>
        <w:jc w:val="both"/>
        <w:rPr>
          <w:rFonts w:ascii="Arial" w:hAnsi="Arial" w:cs="Arial"/>
        </w:rPr>
      </w:pPr>
      <w:r w:rsidRPr="006D7929">
        <w:rPr>
          <w:rFonts w:ascii="Arial" w:hAnsi="Arial" w:cs="Arial"/>
        </w:rPr>
        <w:t>(b) Certain services may be provided either directly by the facility</w:t>
      </w:r>
      <w:r w:rsidRPr="7B2A287D">
        <w:rPr>
          <w:rFonts w:ascii="Arial" w:hAnsi="Arial" w:cs="Arial"/>
        </w:rPr>
        <w:t xml:space="preserve"> or through formal relationships with other providers. Whether directly supplied by the facility or by a Designated Collaborating Organization (DCO) through a formal arrangement, the facility is ultimately clinically responsible for all care provided. The facility must have </w:t>
      </w:r>
      <w:r w:rsidRPr="00742315">
        <w:rPr>
          <w:rFonts w:ascii="Arial" w:hAnsi="Arial" w:cs="Arial"/>
        </w:rPr>
        <w:t xml:space="preserve">policies and procedures that ensure DCO-provided services for facility's consumers </w:t>
      </w:r>
      <w:r w:rsidRPr="00742315">
        <w:rPr>
          <w:rFonts w:ascii="Arial" w:hAnsi="Arial" w:cs="Arial"/>
          <w:strike/>
        </w:rPr>
        <w:t xml:space="preserve">must </w:t>
      </w:r>
      <w:r w:rsidRPr="00742315">
        <w:rPr>
          <w:rFonts w:ascii="Arial" w:hAnsi="Arial" w:cs="Arial"/>
        </w:rPr>
        <w:t>meet</w:t>
      </w:r>
      <w:r w:rsidRPr="7B2A287D">
        <w:rPr>
          <w:rFonts w:ascii="Arial" w:hAnsi="Arial" w:cs="Arial"/>
        </w:rPr>
        <w:t xml:space="preserve"> the same quality standards as those provided by the facility. </w:t>
      </w:r>
    </w:p>
    <w:p w14:paraId="6EDCE2B3" w14:textId="77777777" w:rsidR="006E4E52" w:rsidRDefault="006E4E52" w:rsidP="006E4E52">
      <w:pPr>
        <w:jc w:val="both"/>
        <w:rPr>
          <w:rFonts w:ascii="Arial" w:hAnsi="Arial" w:cs="Arial"/>
          <w:szCs w:val="24"/>
        </w:rPr>
      </w:pPr>
      <w:r w:rsidRPr="00FC71A1">
        <w:rPr>
          <w:rFonts w:ascii="Arial" w:hAnsi="Arial" w:cs="Arial"/>
          <w:szCs w:val="24"/>
        </w:rPr>
        <w:t xml:space="preserve">(c) Compliance with this Section shall be determined by a review of policies, procedures and consumer records. </w:t>
      </w:r>
    </w:p>
    <w:p w14:paraId="54990CDF" w14:textId="77777777" w:rsidR="000514E2" w:rsidRDefault="000514E2"/>
    <w:p w14:paraId="39F826E5" w14:textId="77777777" w:rsidR="002A7F7D" w:rsidRPr="00FC71A1" w:rsidRDefault="002A7F7D" w:rsidP="002A7F7D">
      <w:pPr>
        <w:jc w:val="both"/>
        <w:rPr>
          <w:rFonts w:ascii="Arial" w:hAnsi="Arial" w:cs="Arial"/>
          <w:b/>
          <w:szCs w:val="24"/>
        </w:rPr>
      </w:pPr>
      <w:r w:rsidRPr="00FC71A1">
        <w:rPr>
          <w:rFonts w:ascii="Arial" w:hAnsi="Arial" w:cs="Arial"/>
          <w:b/>
          <w:szCs w:val="24"/>
        </w:rPr>
        <w:t>450:17-5-179. Primary care screening and monitoring</w:t>
      </w:r>
    </w:p>
    <w:p w14:paraId="7FF8FA87" w14:textId="77777777" w:rsidR="002A7F7D" w:rsidRPr="00AA4286" w:rsidRDefault="002A7F7D" w:rsidP="002A7F7D">
      <w:pPr>
        <w:jc w:val="both"/>
        <w:rPr>
          <w:rFonts w:ascii="Arial" w:hAnsi="Arial" w:cs="Arial"/>
          <w:szCs w:val="24"/>
        </w:rPr>
      </w:pPr>
      <w:r w:rsidRPr="00FC71A1">
        <w:rPr>
          <w:rFonts w:ascii="Arial" w:hAnsi="Arial" w:cs="Arial"/>
          <w:szCs w:val="24"/>
        </w:rPr>
        <w:t xml:space="preserve">(a) The facility is responsible for outpatient clinic primary care screening and monitoring of key health indicators and health risk. Facility shall have policies and procedures to </w:t>
      </w:r>
      <w:r w:rsidRPr="00AA4286">
        <w:rPr>
          <w:rFonts w:ascii="Arial" w:hAnsi="Arial" w:cs="Arial"/>
          <w:szCs w:val="24"/>
        </w:rPr>
        <w:t>ensure that these services are received in a timely fashion, whether provided directly by the facility or through a DCO.</w:t>
      </w:r>
      <w:r w:rsidRPr="00AA4286">
        <w:rPr>
          <w:rFonts w:ascii="Arial" w:hAnsi="Arial" w:cs="Arial"/>
          <w:szCs w:val="24"/>
          <w:u w:val="single"/>
        </w:rPr>
        <w:t xml:space="preserve"> For individuals who receive primary care screening and monitoring through a separate primary care provider, the CCBHC shall establish protocols and/or care coordination agreements that ensure services are coordinated and not duplicated.</w:t>
      </w:r>
      <w:r w:rsidRPr="00AA4286">
        <w:rPr>
          <w:rFonts w:ascii="Arial" w:hAnsi="Arial" w:cs="Arial"/>
          <w:szCs w:val="24"/>
        </w:rPr>
        <w:t xml:space="preserve"> </w:t>
      </w:r>
    </w:p>
    <w:p w14:paraId="0DAFF6FF" w14:textId="77777777" w:rsidR="002A7F7D" w:rsidRPr="00AA4286" w:rsidRDefault="002A7F7D" w:rsidP="002A7F7D">
      <w:pPr>
        <w:jc w:val="both"/>
        <w:rPr>
          <w:rFonts w:ascii="Arial" w:hAnsi="Arial" w:cs="Arial"/>
          <w:szCs w:val="24"/>
          <w:u w:val="single"/>
        </w:rPr>
      </w:pPr>
      <w:r w:rsidRPr="00AA4286">
        <w:rPr>
          <w:rFonts w:ascii="Arial" w:hAnsi="Arial" w:cs="Arial"/>
        </w:rPr>
        <w:t xml:space="preserve">(b) Required primary care screening and monitoring of key health indicators and health risk provided by the facility shall </w:t>
      </w:r>
      <w:r w:rsidRPr="00AA4286">
        <w:rPr>
          <w:rFonts w:ascii="Arial" w:hAnsi="Arial" w:cs="Arial"/>
          <w:strike/>
        </w:rPr>
        <w:t>include but not be limited to the following</w:t>
      </w:r>
      <w:r w:rsidRPr="00AA4286">
        <w:rPr>
          <w:rFonts w:ascii="Arial" w:hAnsi="Arial" w:cs="Arial"/>
          <w:u w:val="single"/>
        </w:rPr>
        <w:t>be provided as specified in the CCBHC Manual.</w:t>
      </w:r>
    </w:p>
    <w:p w14:paraId="32A3421F" w14:textId="77777777" w:rsidR="002A7F7D" w:rsidRPr="00AA4286" w:rsidRDefault="002A7F7D" w:rsidP="002A7F7D">
      <w:pPr>
        <w:ind w:left="360"/>
        <w:jc w:val="both"/>
        <w:rPr>
          <w:rFonts w:ascii="Arial" w:eastAsia="Arial" w:hAnsi="Arial" w:cs="Arial"/>
          <w:strike/>
          <w:color w:val="000000" w:themeColor="text1"/>
          <w:szCs w:val="24"/>
        </w:rPr>
      </w:pPr>
      <w:r w:rsidRPr="00AA4286">
        <w:rPr>
          <w:rFonts w:ascii="Arial" w:eastAsia="Arial" w:hAnsi="Arial" w:cs="Arial"/>
          <w:strike/>
          <w:color w:val="000000" w:themeColor="text1"/>
          <w:szCs w:val="24"/>
        </w:rPr>
        <w:t>(1) For all consumers, as applicable based on age as specified in the CCBHC Manual:</w:t>
      </w:r>
    </w:p>
    <w:p w14:paraId="3C2C5C8E" w14:textId="77777777" w:rsidR="002A7F7D" w:rsidRPr="00AA4286" w:rsidRDefault="002A7F7D" w:rsidP="002A7F7D">
      <w:pPr>
        <w:ind w:left="720"/>
        <w:rPr>
          <w:rFonts w:ascii="Arial" w:eastAsia="Arial" w:hAnsi="Arial" w:cs="Arial"/>
          <w:strike/>
          <w:color w:val="000000" w:themeColor="text1"/>
          <w:szCs w:val="24"/>
        </w:rPr>
      </w:pPr>
      <w:r w:rsidRPr="00AA4286">
        <w:rPr>
          <w:rFonts w:ascii="Arial" w:eastAsia="Arial" w:hAnsi="Arial" w:cs="Arial"/>
          <w:strike/>
          <w:color w:val="000000" w:themeColor="text1"/>
          <w:szCs w:val="24"/>
        </w:rPr>
        <w:t>(A) Adult Body Mass Index (BMI) screening and follow-up for adults or weight assessment and counseling for nutrition and physical activity for children/adolescents (WCC);</w:t>
      </w:r>
    </w:p>
    <w:p w14:paraId="0CE77D65" w14:textId="77777777" w:rsidR="002A7F7D" w:rsidRPr="00AA4286" w:rsidRDefault="002A7F7D" w:rsidP="002A7F7D">
      <w:pPr>
        <w:ind w:left="720"/>
        <w:rPr>
          <w:rFonts w:ascii="Arial" w:eastAsia="Arial" w:hAnsi="Arial" w:cs="Arial"/>
          <w:strike/>
          <w:color w:val="000000" w:themeColor="text1"/>
          <w:szCs w:val="24"/>
        </w:rPr>
      </w:pPr>
      <w:r w:rsidRPr="00AA4286">
        <w:rPr>
          <w:rFonts w:ascii="Arial" w:eastAsia="Arial" w:hAnsi="Arial" w:cs="Arial"/>
          <w:strike/>
          <w:color w:val="000000" w:themeColor="text1"/>
          <w:szCs w:val="24"/>
        </w:rPr>
        <w:t>(B) Blood pressure;</w:t>
      </w:r>
    </w:p>
    <w:p w14:paraId="27C23BF2" w14:textId="77777777" w:rsidR="002A7F7D" w:rsidRPr="00AA4286" w:rsidRDefault="002A7F7D" w:rsidP="002A7F7D">
      <w:pPr>
        <w:ind w:left="720"/>
        <w:jc w:val="both"/>
        <w:rPr>
          <w:rFonts w:ascii="Arial" w:eastAsia="Arial" w:hAnsi="Arial" w:cs="Arial"/>
          <w:strike/>
          <w:color w:val="000000" w:themeColor="text1"/>
          <w:szCs w:val="24"/>
        </w:rPr>
      </w:pPr>
      <w:r w:rsidRPr="00AA4286">
        <w:rPr>
          <w:rFonts w:ascii="Arial" w:eastAsia="Arial" w:hAnsi="Arial" w:cs="Arial"/>
          <w:strike/>
          <w:color w:val="000000" w:themeColor="text1"/>
          <w:szCs w:val="24"/>
        </w:rPr>
        <w:t>(C) Screening for clinical depression and follow-up plan;</w:t>
      </w:r>
    </w:p>
    <w:p w14:paraId="61828BDA" w14:textId="77777777" w:rsidR="002A7F7D" w:rsidRPr="00AA4286" w:rsidRDefault="002A7F7D" w:rsidP="002A7F7D">
      <w:pPr>
        <w:ind w:left="720"/>
        <w:jc w:val="both"/>
        <w:rPr>
          <w:rFonts w:ascii="Arial" w:eastAsia="Arial" w:hAnsi="Arial" w:cs="Arial"/>
          <w:strike/>
          <w:color w:val="000000" w:themeColor="text1"/>
          <w:szCs w:val="24"/>
        </w:rPr>
      </w:pPr>
      <w:r w:rsidRPr="00AA4286">
        <w:rPr>
          <w:rFonts w:ascii="Arial" w:eastAsia="Arial" w:hAnsi="Arial" w:cs="Arial"/>
          <w:strike/>
          <w:color w:val="000000" w:themeColor="text1"/>
          <w:szCs w:val="24"/>
        </w:rPr>
        <w:t>(D) Tobacco use: Screening and cessation intervention; and</w:t>
      </w:r>
    </w:p>
    <w:p w14:paraId="683C1B56" w14:textId="77777777" w:rsidR="002A7F7D" w:rsidRPr="00AA4286" w:rsidRDefault="002A7F7D" w:rsidP="002A7F7D">
      <w:pPr>
        <w:ind w:left="720"/>
        <w:jc w:val="both"/>
        <w:rPr>
          <w:rFonts w:ascii="Arial" w:eastAsia="Arial" w:hAnsi="Arial" w:cs="Arial"/>
          <w:strike/>
          <w:color w:val="000000" w:themeColor="text1"/>
          <w:szCs w:val="24"/>
        </w:rPr>
      </w:pPr>
      <w:r w:rsidRPr="00AA4286">
        <w:rPr>
          <w:rFonts w:ascii="Arial" w:eastAsia="Arial" w:hAnsi="Arial" w:cs="Arial"/>
          <w:strike/>
          <w:color w:val="000000" w:themeColor="text1"/>
          <w:szCs w:val="24"/>
        </w:rPr>
        <w:t>(E) Unhealthy alcohol use.</w:t>
      </w:r>
    </w:p>
    <w:p w14:paraId="64F196B8" w14:textId="77777777" w:rsidR="002A7F7D" w:rsidRPr="00AA4286" w:rsidRDefault="002A7F7D" w:rsidP="002A7F7D">
      <w:pPr>
        <w:ind w:left="360"/>
        <w:jc w:val="both"/>
        <w:rPr>
          <w:rFonts w:ascii="Arial" w:eastAsia="Arial" w:hAnsi="Arial" w:cs="Arial"/>
          <w:strike/>
          <w:color w:val="000000" w:themeColor="text1"/>
          <w:szCs w:val="24"/>
        </w:rPr>
      </w:pPr>
      <w:r w:rsidRPr="00AA4286">
        <w:rPr>
          <w:rFonts w:ascii="Arial" w:eastAsia="Arial" w:hAnsi="Arial" w:cs="Arial"/>
          <w:strike/>
          <w:color w:val="000000" w:themeColor="text1"/>
          <w:szCs w:val="24"/>
        </w:rPr>
        <w:t>(2) As applicable:</w:t>
      </w:r>
    </w:p>
    <w:p w14:paraId="233000F0" w14:textId="77777777" w:rsidR="002A7F7D" w:rsidRPr="00AA4286" w:rsidRDefault="002A7F7D" w:rsidP="002A7F7D">
      <w:pPr>
        <w:ind w:left="720"/>
        <w:jc w:val="both"/>
        <w:rPr>
          <w:rFonts w:ascii="Arial" w:eastAsia="Arial" w:hAnsi="Arial" w:cs="Arial"/>
          <w:strike/>
          <w:color w:val="000000" w:themeColor="text1"/>
          <w:szCs w:val="24"/>
        </w:rPr>
      </w:pPr>
      <w:r w:rsidRPr="00AA4286">
        <w:rPr>
          <w:rFonts w:ascii="Arial" w:eastAsia="Arial" w:hAnsi="Arial" w:cs="Arial"/>
          <w:strike/>
          <w:color w:val="000000" w:themeColor="text1"/>
          <w:szCs w:val="24"/>
        </w:rPr>
        <w:t>(A) Adherence to antipsychotic medications for individuals with Schizophrenia;</w:t>
      </w:r>
    </w:p>
    <w:p w14:paraId="03A0C6D7" w14:textId="77777777" w:rsidR="002A7F7D" w:rsidRPr="00AA4286" w:rsidRDefault="002A7F7D" w:rsidP="002A7F7D">
      <w:pPr>
        <w:ind w:left="720"/>
        <w:jc w:val="both"/>
        <w:rPr>
          <w:rFonts w:ascii="Arial" w:eastAsia="Arial" w:hAnsi="Arial" w:cs="Arial"/>
          <w:strike/>
          <w:color w:val="000000" w:themeColor="text1"/>
          <w:szCs w:val="24"/>
        </w:rPr>
      </w:pPr>
      <w:r w:rsidRPr="00AA4286">
        <w:rPr>
          <w:rFonts w:ascii="Arial" w:eastAsia="Arial" w:hAnsi="Arial" w:cs="Arial"/>
          <w:strike/>
          <w:color w:val="000000" w:themeColor="text1"/>
          <w:szCs w:val="24"/>
        </w:rPr>
        <w:t>(B) Adherence to mood stabilizers for individuals with Bipolar I Disorder;</w:t>
      </w:r>
      <w:r w:rsidRPr="00AA4286">
        <w:rPr>
          <w:rFonts w:ascii="Arial" w:eastAsia="Arial" w:hAnsi="Arial" w:cs="Arial"/>
          <w:strike/>
          <w:color w:val="000000" w:themeColor="text1"/>
          <w:szCs w:val="24"/>
          <w:u w:val="single"/>
        </w:rPr>
        <w:t xml:space="preserve"> </w:t>
      </w:r>
    </w:p>
    <w:p w14:paraId="49F8DCCE" w14:textId="77777777" w:rsidR="002A7F7D" w:rsidRPr="00AA4286" w:rsidRDefault="002A7F7D" w:rsidP="002A7F7D">
      <w:pPr>
        <w:ind w:left="720"/>
        <w:jc w:val="both"/>
        <w:rPr>
          <w:rFonts w:ascii="Arial" w:eastAsia="Arial" w:hAnsi="Arial" w:cs="Arial"/>
          <w:strike/>
          <w:color w:val="000000" w:themeColor="text1"/>
          <w:szCs w:val="24"/>
        </w:rPr>
      </w:pPr>
      <w:r w:rsidRPr="00AA4286">
        <w:rPr>
          <w:rFonts w:ascii="Arial" w:eastAsia="Arial" w:hAnsi="Arial" w:cs="Arial"/>
          <w:strike/>
          <w:color w:val="000000" w:themeColor="text1"/>
          <w:szCs w:val="24"/>
        </w:rPr>
        <w:t>(C) Antidepressant medication management;</w:t>
      </w:r>
    </w:p>
    <w:p w14:paraId="6B3B953D" w14:textId="77777777" w:rsidR="002A7F7D" w:rsidRPr="00AA4286" w:rsidRDefault="002A7F7D" w:rsidP="002A7F7D">
      <w:pPr>
        <w:ind w:left="720"/>
        <w:jc w:val="both"/>
        <w:rPr>
          <w:rFonts w:ascii="Arial" w:eastAsia="Arial" w:hAnsi="Arial" w:cs="Arial"/>
          <w:strike/>
          <w:color w:val="000000" w:themeColor="text1"/>
          <w:szCs w:val="24"/>
        </w:rPr>
      </w:pPr>
      <w:r w:rsidRPr="00AA4286">
        <w:rPr>
          <w:rFonts w:ascii="Arial" w:eastAsia="Arial" w:hAnsi="Arial" w:cs="Arial"/>
          <w:strike/>
          <w:color w:val="000000" w:themeColor="text1"/>
          <w:szCs w:val="24"/>
        </w:rPr>
        <w:t>(D) Cardiovascular health screening for people with schizophrenia;</w:t>
      </w:r>
      <w:r w:rsidRPr="00AA4286">
        <w:rPr>
          <w:rFonts w:ascii="Arial" w:eastAsia="Arial" w:hAnsi="Arial" w:cs="Arial"/>
          <w:strike/>
          <w:color w:val="000000" w:themeColor="text1"/>
          <w:szCs w:val="24"/>
          <w:u w:val="single"/>
        </w:rPr>
        <w:t xml:space="preserve"> </w:t>
      </w:r>
    </w:p>
    <w:p w14:paraId="67D92D29" w14:textId="77777777" w:rsidR="002A7F7D" w:rsidRPr="00AA4286" w:rsidRDefault="002A7F7D" w:rsidP="002A7F7D">
      <w:pPr>
        <w:ind w:left="720"/>
        <w:jc w:val="both"/>
        <w:rPr>
          <w:rFonts w:ascii="Arial" w:eastAsia="Arial" w:hAnsi="Arial" w:cs="Arial"/>
          <w:strike/>
          <w:color w:val="000000" w:themeColor="text1"/>
          <w:szCs w:val="24"/>
        </w:rPr>
      </w:pPr>
      <w:r w:rsidRPr="00AA4286">
        <w:rPr>
          <w:rFonts w:ascii="Arial" w:eastAsia="Arial" w:hAnsi="Arial" w:cs="Arial"/>
          <w:strike/>
          <w:color w:val="000000" w:themeColor="text1"/>
          <w:szCs w:val="24"/>
        </w:rPr>
        <w:t>(E) Diabetes care for people with serious mental illness;</w:t>
      </w:r>
    </w:p>
    <w:p w14:paraId="11A65C3B" w14:textId="77777777" w:rsidR="002A7F7D" w:rsidRPr="00AA4286" w:rsidRDefault="002A7F7D" w:rsidP="002A7F7D">
      <w:pPr>
        <w:ind w:left="720"/>
        <w:jc w:val="both"/>
        <w:rPr>
          <w:rFonts w:ascii="Arial" w:eastAsia="Arial" w:hAnsi="Arial" w:cs="Arial"/>
          <w:strike/>
          <w:color w:val="000000" w:themeColor="text1"/>
          <w:u w:val="single"/>
        </w:rPr>
      </w:pPr>
      <w:r w:rsidRPr="00AA4286">
        <w:rPr>
          <w:rFonts w:ascii="Arial" w:eastAsia="Arial" w:hAnsi="Arial" w:cs="Arial"/>
          <w:strike/>
          <w:color w:val="000000" w:themeColor="text1"/>
        </w:rPr>
        <w:t xml:space="preserve">(F) Diabetes screening for people with schizophrenia or bipolar disorder who are </w:t>
      </w:r>
      <w:r w:rsidRPr="00AA4286">
        <w:rPr>
          <w:rFonts w:ascii="Arial" w:eastAsia="Arial" w:hAnsi="Arial" w:cs="Arial"/>
          <w:strike/>
          <w:color w:val="000000" w:themeColor="text1"/>
        </w:rPr>
        <w:lastRenderedPageBreak/>
        <w:t>using antipsychotic medications;</w:t>
      </w:r>
    </w:p>
    <w:p w14:paraId="362D1136" w14:textId="77777777" w:rsidR="002A7F7D" w:rsidRPr="00AA4286" w:rsidRDefault="002A7F7D" w:rsidP="002A7F7D">
      <w:pPr>
        <w:ind w:left="720"/>
        <w:jc w:val="both"/>
        <w:rPr>
          <w:rFonts w:ascii="Arial" w:eastAsia="Arial" w:hAnsi="Arial" w:cs="Arial"/>
          <w:strike/>
          <w:color w:val="000000" w:themeColor="text1"/>
          <w:szCs w:val="24"/>
        </w:rPr>
      </w:pPr>
      <w:r w:rsidRPr="00AA4286">
        <w:rPr>
          <w:rFonts w:ascii="Arial" w:eastAsia="Arial" w:hAnsi="Arial" w:cs="Arial"/>
          <w:strike/>
          <w:color w:val="000000" w:themeColor="text1"/>
        </w:rPr>
        <w:t>(G) Metabolic monitoring for children and adolescents on antipsychotics.</w:t>
      </w:r>
    </w:p>
    <w:p w14:paraId="79FA0CEB" w14:textId="77777777" w:rsidR="002A7F7D" w:rsidRPr="00AA4286" w:rsidRDefault="002A7F7D" w:rsidP="002A7F7D">
      <w:pPr>
        <w:ind w:left="720"/>
        <w:jc w:val="both"/>
        <w:rPr>
          <w:rFonts w:ascii="Arial" w:eastAsia="Arial" w:hAnsi="Arial" w:cs="Arial"/>
          <w:strike/>
          <w:color w:val="000000" w:themeColor="text1"/>
        </w:rPr>
      </w:pPr>
      <w:r w:rsidRPr="00AA4286">
        <w:rPr>
          <w:rFonts w:ascii="Arial" w:eastAsia="Arial" w:hAnsi="Arial" w:cs="Arial"/>
          <w:strike/>
          <w:color w:val="000000" w:themeColor="text1"/>
        </w:rPr>
        <w:t>(H) HIV and viral hepatitis; and</w:t>
      </w:r>
    </w:p>
    <w:p w14:paraId="08CE9E71" w14:textId="77777777" w:rsidR="002A7F7D" w:rsidRPr="008E7F57" w:rsidRDefault="002A7F7D" w:rsidP="002A7F7D">
      <w:pPr>
        <w:ind w:left="720"/>
        <w:jc w:val="both"/>
        <w:rPr>
          <w:strike/>
        </w:rPr>
      </w:pPr>
      <w:r w:rsidRPr="00AA4286">
        <w:rPr>
          <w:rFonts w:ascii="Arial" w:eastAsia="Arial" w:hAnsi="Arial" w:cs="Arial"/>
          <w:strike/>
          <w:color w:val="000000" w:themeColor="text1"/>
        </w:rPr>
        <w:t>(I) Other clinically indicated primary care key health indicators, as determined by the CCBHC Medical Director and based on environmental factors, social determinants of health, and common physical health conditions experienced by the CCBHC service population.</w:t>
      </w:r>
    </w:p>
    <w:p w14:paraId="79A10D52" w14:textId="77777777" w:rsidR="002A7F7D" w:rsidRPr="00FC71A1" w:rsidRDefault="002A7F7D" w:rsidP="002A7F7D">
      <w:pPr>
        <w:jc w:val="both"/>
        <w:rPr>
          <w:rFonts w:ascii="Arial" w:hAnsi="Arial" w:cs="Arial"/>
        </w:rPr>
      </w:pPr>
      <w:r w:rsidRPr="3AC344EE">
        <w:rPr>
          <w:rFonts w:ascii="Arial" w:hAnsi="Arial" w:cs="Arial"/>
        </w:rPr>
        <w:t xml:space="preserve">(c) The facility will ensure children receive age appropriate screening and preventive interventions including, where appropriate, assessment of learning disabilities, and older adults receive age appropriate screening and preventive interventions. </w:t>
      </w:r>
    </w:p>
    <w:p w14:paraId="3288EC70" w14:textId="77777777" w:rsidR="002A7F7D" w:rsidRDefault="002A7F7D" w:rsidP="002A7F7D">
      <w:pPr>
        <w:jc w:val="both"/>
        <w:rPr>
          <w:rFonts w:ascii="Arial" w:hAnsi="Arial" w:cs="Arial"/>
        </w:rPr>
      </w:pPr>
      <w:r w:rsidRPr="3AC344EE">
        <w:rPr>
          <w:rFonts w:ascii="Arial" w:hAnsi="Arial" w:cs="Arial"/>
        </w:rPr>
        <w:t>(d) The Medical Director shall develop organizational protocols to ensure that people receiving services who are at risk for common physical health conditions experienced by CCBHC populations receive appropriate screening across the lifespan. Protocols shall include methods for identifying service recipients with chronic diseases, ensuring service recipients are asked about physical health symptoms, and establishing procedures for the collection and analysis of laboratory samples.</w:t>
      </w:r>
    </w:p>
    <w:p w14:paraId="34263CD2" w14:textId="49E36306" w:rsidR="002A7F7D" w:rsidRDefault="002A7F7D" w:rsidP="002A7F7D">
      <w:pPr>
        <w:rPr>
          <w:rFonts w:ascii="Arial" w:hAnsi="Arial" w:cs="Arial"/>
        </w:rPr>
      </w:pPr>
      <w:r w:rsidRPr="3AC344EE">
        <w:rPr>
          <w:rFonts w:ascii="Arial" w:hAnsi="Arial" w:cs="Arial"/>
        </w:rPr>
        <w:t>(e) Compliance with this Section will be determined by a review of facility policies and consumer records.</w:t>
      </w:r>
    </w:p>
    <w:p w14:paraId="55F4D703" w14:textId="77777777" w:rsidR="002A7F7D" w:rsidRDefault="002A7F7D" w:rsidP="002A7F7D">
      <w:pPr>
        <w:rPr>
          <w:rFonts w:ascii="Arial" w:hAnsi="Arial" w:cs="Arial"/>
        </w:rPr>
      </w:pPr>
    </w:p>
    <w:p w14:paraId="49A6806E" w14:textId="77777777" w:rsidR="00A243E2" w:rsidRPr="0063098E" w:rsidRDefault="00A243E2" w:rsidP="00A243E2">
      <w:pPr>
        <w:widowControl/>
        <w:autoSpaceDE w:val="0"/>
        <w:autoSpaceDN w:val="0"/>
        <w:adjustRightInd w:val="0"/>
        <w:jc w:val="both"/>
        <w:rPr>
          <w:rFonts w:ascii="Arial" w:hAnsi="Arial" w:cs="Arial"/>
          <w:b/>
          <w:snapToGrid/>
          <w:szCs w:val="24"/>
        </w:rPr>
      </w:pPr>
      <w:r w:rsidRPr="0063098E">
        <w:rPr>
          <w:rFonts w:ascii="Arial" w:hAnsi="Arial" w:cs="Arial"/>
          <w:b/>
          <w:snapToGrid/>
          <w:szCs w:val="24"/>
        </w:rPr>
        <w:t>450:17-5-183. Care coordination</w:t>
      </w:r>
    </w:p>
    <w:p w14:paraId="1399E131" w14:textId="77777777" w:rsidR="00A243E2" w:rsidRPr="00AA4286" w:rsidRDefault="00A243E2" w:rsidP="00A243E2">
      <w:pPr>
        <w:widowControl/>
        <w:autoSpaceDE w:val="0"/>
        <w:autoSpaceDN w:val="0"/>
        <w:adjustRightInd w:val="0"/>
        <w:jc w:val="both"/>
        <w:rPr>
          <w:rFonts w:ascii="Arial" w:hAnsi="Arial" w:cs="Arial"/>
          <w:snapToGrid/>
          <w:szCs w:val="24"/>
          <w:u w:val="single"/>
        </w:rPr>
      </w:pPr>
      <w:r w:rsidRPr="0063098E">
        <w:rPr>
          <w:rFonts w:ascii="Arial" w:hAnsi="Arial" w:cs="Arial"/>
          <w:snapToGrid/>
          <w:szCs w:val="24"/>
        </w:rPr>
        <w:t xml:space="preserve">(a)  Based on a person and family-centered care plan and as appropriate, the facility will coordinate care for the consumer across the spectrum of health services, including access to physical health (both acute and chronic) and behavioral health care, as well as </w:t>
      </w:r>
      <w:r w:rsidRPr="00AA4286">
        <w:rPr>
          <w:rFonts w:ascii="Arial" w:hAnsi="Arial" w:cs="Arial"/>
          <w:snapToGrid/>
          <w:szCs w:val="24"/>
        </w:rPr>
        <w:t>social services, housing, educational systems, and employment opportunities as necessary to facilitate wellness and recovery of the whole person.  This care coordination shall include not only referral but follow up after referral to ensure that services were obtained, to gather the outcome of those services, and to identify next steps needed.</w:t>
      </w:r>
      <w:r w:rsidRPr="00AA4286">
        <w:rPr>
          <w:rFonts w:ascii="Arial" w:hAnsi="Arial" w:cs="Arial"/>
          <w:snapToGrid/>
          <w:szCs w:val="24"/>
          <w:u w:val="single"/>
        </w:rPr>
        <w:t xml:space="preserve"> Additionally, care coordination agreements shall be established to clearly delineate services provided between the CCBHC and other service providers to ensure that services provided by the CCBHC are not duplicated.</w:t>
      </w:r>
    </w:p>
    <w:p w14:paraId="1160D77D" w14:textId="77777777" w:rsidR="00A243E2" w:rsidRPr="0063098E" w:rsidRDefault="00A243E2" w:rsidP="00A243E2">
      <w:pPr>
        <w:widowControl/>
        <w:autoSpaceDE w:val="0"/>
        <w:autoSpaceDN w:val="0"/>
        <w:adjustRightInd w:val="0"/>
        <w:jc w:val="both"/>
        <w:rPr>
          <w:rFonts w:ascii="Arial" w:hAnsi="Arial" w:cs="Arial"/>
          <w:snapToGrid/>
          <w:szCs w:val="24"/>
        </w:rPr>
      </w:pPr>
      <w:r w:rsidRPr="00AA4286">
        <w:rPr>
          <w:rFonts w:ascii="Arial" w:hAnsi="Arial" w:cs="Arial"/>
          <w:snapToGrid/>
          <w:szCs w:val="24"/>
        </w:rPr>
        <w:t>(b) The facility must have procedures and agreements in place to facilitate referral for services needed beyond the scope of the facility. At a minimum, the facility will have agreements establishing care coordination expectations with</w:t>
      </w:r>
      <w:r w:rsidRPr="006051A4">
        <w:rPr>
          <w:rFonts w:ascii="Arial" w:hAnsi="Arial" w:cs="Arial"/>
          <w:snapToGrid/>
          <w:szCs w:val="24"/>
        </w:rPr>
        <w:t xml:space="preserve"> Federally Qualified Health Centers (FQHCs) and, as applicable, Rural Health Centers (RHCs) to provide healthcare services for consumers who are not already served by a primary healthcare provider.</w:t>
      </w:r>
    </w:p>
    <w:p w14:paraId="4B37A336" w14:textId="77777777" w:rsidR="00A243E2" w:rsidRPr="0063098E" w:rsidRDefault="00A243E2" w:rsidP="00A243E2">
      <w:pPr>
        <w:widowControl/>
        <w:autoSpaceDE w:val="0"/>
        <w:autoSpaceDN w:val="0"/>
        <w:adjustRightInd w:val="0"/>
        <w:jc w:val="both"/>
        <w:rPr>
          <w:rFonts w:ascii="Arial" w:hAnsi="Arial" w:cs="Arial"/>
          <w:snapToGrid/>
          <w:szCs w:val="24"/>
        </w:rPr>
      </w:pPr>
      <w:r w:rsidRPr="0063098E">
        <w:rPr>
          <w:rFonts w:ascii="Arial" w:hAnsi="Arial" w:cs="Arial"/>
          <w:snapToGrid/>
          <w:szCs w:val="24"/>
        </w:rPr>
        <w:t xml:space="preserve">(c) The facility must have procedures and agreements in place establishing care coordination expectations with community or regional services, supports and providers including but not limited to: </w:t>
      </w:r>
    </w:p>
    <w:p w14:paraId="307D2F6D" w14:textId="77777777" w:rsidR="00A243E2" w:rsidRPr="0063098E" w:rsidRDefault="00A243E2" w:rsidP="00A243E2">
      <w:pPr>
        <w:widowControl/>
        <w:autoSpaceDE w:val="0"/>
        <w:autoSpaceDN w:val="0"/>
        <w:adjustRightInd w:val="0"/>
        <w:ind w:left="360"/>
        <w:jc w:val="both"/>
        <w:rPr>
          <w:rFonts w:ascii="Arial" w:hAnsi="Arial" w:cs="Arial"/>
          <w:snapToGrid/>
          <w:szCs w:val="24"/>
        </w:rPr>
      </w:pPr>
      <w:r w:rsidRPr="0063098E">
        <w:rPr>
          <w:rFonts w:ascii="Arial" w:hAnsi="Arial" w:cs="Arial"/>
          <w:snapToGrid/>
          <w:szCs w:val="24"/>
        </w:rPr>
        <w:t xml:space="preserve">(1) Schools; </w:t>
      </w:r>
    </w:p>
    <w:p w14:paraId="4D913626" w14:textId="77777777" w:rsidR="00A243E2" w:rsidRPr="0063098E" w:rsidRDefault="00A243E2" w:rsidP="00A243E2">
      <w:pPr>
        <w:widowControl/>
        <w:autoSpaceDE w:val="0"/>
        <w:autoSpaceDN w:val="0"/>
        <w:adjustRightInd w:val="0"/>
        <w:ind w:left="360"/>
        <w:jc w:val="both"/>
        <w:rPr>
          <w:rFonts w:ascii="Arial" w:hAnsi="Arial" w:cs="Arial"/>
          <w:snapToGrid/>
          <w:szCs w:val="24"/>
        </w:rPr>
      </w:pPr>
      <w:r w:rsidRPr="0063098E">
        <w:rPr>
          <w:rFonts w:ascii="Arial" w:hAnsi="Arial" w:cs="Arial"/>
          <w:snapToGrid/>
          <w:szCs w:val="24"/>
        </w:rPr>
        <w:t xml:space="preserve">(2) OKDHS child welfare; </w:t>
      </w:r>
    </w:p>
    <w:p w14:paraId="56D72991" w14:textId="77777777" w:rsidR="00A243E2" w:rsidRPr="0063098E" w:rsidRDefault="00A243E2" w:rsidP="00A243E2">
      <w:pPr>
        <w:widowControl/>
        <w:autoSpaceDE w:val="0"/>
        <w:autoSpaceDN w:val="0"/>
        <w:adjustRightInd w:val="0"/>
        <w:ind w:left="360"/>
        <w:jc w:val="both"/>
        <w:rPr>
          <w:rFonts w:ascii="Arial" w:hAnsi="Arial" w:cs="Arial"/>
          <w:snapToGrid/>
          <w:szCs w:val="24"/>
        </w:rPr>
      </w:pPr>
      <w:r w:rsidRPr="0063098E">
        <w:rPr>
          <w:rFonts w:ascii="Arial" w:hAnsi="Arial" w:cs="Arial"/>
          <w:snapToGrid/>
          <w:szCs w:val="24"/>
        </w:rPr>
        <w:t>(3) Juvenile and criminal justice agencies;</w:t>
      </w:r>
    </w:p>
    <w:p w14:paraId="176290BF" w14:textId="77777777" w:rsidR="00A243E2" w:rsidRPr="0063098E" w:rsidRDefault="00A243E2" w:rsidP="00A243E2">
      <w:pPr>
        <w:widowControl/>
        <w:autoSpaceDE w:val="0"/>
        <w:autoSpaceDN w:val="0"/>
        <w:adjustRightInd w:val="0"/>
        <w:ind w:left="360"/>
        <w:jc w:val="both"/>
        <w:rPr>
          <w:rFonts w:ascii="Arial" w:hAnsi="Arial" w:cs="Arial"/>
          <w:snapToGrid/>
        </w:rPr>
      </w:pPr>
      <w:r w:rsidRPr="3AC344EE">
        <w:rPr>
          <w:rFonts w:ascii="Arial" w:hAnsi="Arial" w:cs="Arial"/>
          <w:snapToGrid/>
        </w:rPr>
        <w:t xml:space="preserve">(4) Department of Veterans Affairs' medical center, independent clinic, drop-in center, or other facility of the Department; </w:t>
      </w:r>
    </w:p>
    <w:p w14:paraId="3B57A689" w14:textId="77777777" w:rsidR="00A243E2" w:rsidRPr="0063098E" w:rsidRDefault="00A243E2" w:rsidP="00A243E2">
      <w:pPr>
        <w:widowControl/>
        <w:autoSpaceDE w:val="0"/>
        <w:autoSpaceDN w:val="0"/>
        <w:adjustRightInd w:val="0"/>
        <w:ind w:left="360"/>
        <w:jc w:val="both"/>
        <w:rPr>
          <w:rFonts w:ascii="Arial" w:hAnsi="Arial" w:cs="Arial"/>
        </w:rPr>
      </w:pPr>
      <w:r w:rsidRPr="3AC344EE">
        <w:rPr>
          <w:rFonts w:ascii="Arial" w:hAnsi="Arial" w:cs="Arial"/>
          <w:snapToGrid/>
        </w:rPr>
        <w:t>(5) Indian Health Service regional treatment centers; and</w:t>
      </w:r>
    </w:p>
    <w:p w14:paraId="2C9CA39F" w14:textId="77777777" w:rsidR="00A243E2" w:rsidRPr="0063098E" w:rsidRDefault="00A243E2" w:rsidP="00A243E2">
      <w:pPr>
        <w:widowControl/>
        <w:autoSpaceDE w:val="0"/>
        <w:autoSpaceDN w:val="0"/>
        <w:adjustRightInd w:val="0"/>
        <w:ind w:left="360"/>
        <w:jc w:val="both"/>
      </w:pPr>
      <w:r w:rsidRPr="3AC344EE">
        <w:rPr>
          <w:rFonts w:ascii="Arial" w:hAnsi="Arial" w:cs="Arial"/>
        </w:rPr>
        <w:t>(6) State licensed and nationally accredited child placing agencies for therapeutic foster care services.</w:t>
      </w:r>
    </w:p>
    <w:p w14:paraId="103DDA0A" w14:textId="77777777" w:rsidR="00A243E2" w:rsidRPr="0063098E" w:rsidRDefault="00A243E2" w:rsidP="00A243E2">
      <w:pPr>
        <w:widowControl/>
        <w:autoSpaceDE w:val="0"/>
        <w:autoSpaceDN w:val="0"/>
        <w:adjustRightInd w:val="0"/>
        <w:jc w:val="both"/>
        <w:rPr>
          <w:rFonts w:ascii="Arial" w:hAnsi="Arial" w:cs="Arial"/>
          <w:snapToGrid/>
        </w:rPr>
      </w:pPr>
      <w:r w:rsidRPr="5EC127E4">
        <w:rPr>
          <w:rFonts w:ascii="Arial" w:hAnsi="Arial" w:cs="Arial"/>
          <w:snapToGrid/>
        </w:rPr>
        <w:lastRenderedPageBreak/>
        <w:t xml:space="preserve">(d) The facility will develop contracts, memoranda of understanding (MOUs), or care coordination agreements with regional hospital(s), Emergency Departments, Psychiatric Residential Treatment Facilities (PRTF), ambulatory and medical withdrawal management facilities or other system(s) to ensure a formalized structure for transitional care planning, to include communication of inpatient admissions and discharges. </w:t>
      </w:r>
      <w:r w:rsidRPr="3AC344EE">
        <w:rPr>
          <w:rFonts w:ascii="Arial" w:hAnsi="Arial" w:cs="Arial"/>
        </w:rPr>
        <w:t>If, after reasonable effort, the CCBHC is unable to attain contracts, memoranda of understanding (MOUs), or care coordination agreements, the CCBHC will establish written protocols to coordinate care.</w:t>
      </w:r>
    </w:p>
    <w:p w14:paraId="2FE26BDA" w14:textId="77777777" w:rsidR="00A243E2" w:rsidRPr="0063098E" w:rsidRDefault="00A243E2" w:rsidP="00A243E2">
      <w:pPr>
        <w:widowControl/>
        <w:autoSpaceDE w:val="0"/>
        <w:autoSpaceDN w:val="0"/>
        <w:adjustRightInd w:val="0"/>
        <w:ind w:left="360"/>
        <w:jc w:val="both"/>
        <w:rPr>
          <w:rFonts w:ascii="Arial" w:hAnsi="Arial" w:cs="Arial"/>
          <w:snapToGrid/>
          <w:szCs w:val="24"/>
        </w:rPr>
      </w:pPr>
      <w:r w:rsidRPr="0063098E">
        <w:rPr>
          <w:rFonts w:ascii="Arial" w:hAnsi="Arial" w:cs="Arial"/>
          <w:snapToGrid/>
          <w:szCs w:val="24"/>
        </w:rPr>
        <w:t xml:space="preserve">(1) Transitional care will be provided by the facility for consumers who have been hospitalized or placed in other non-community settings, such as psychiatric residential treatment facilities. </w:t>
      </w:r>
      <w:r w:rsidRPr="00986850">
        <w:rPr>
          <w:rFonts w:ascii="Arial" w:hAnsi="Arial" w:cs="Arial"/>
          <w:snapToGrid/>
          <w:szCs w:val="24"/>
        </w:rPr>
        <w:t xml:space="preserve">The CCBHC will provide care coordination while the consumer is hospitalized as soon as it becomes known.  A team member will go to the hospital setting to engage the consumer in person and/or will connect through telehealth as a face to face meeting.  Reasonable attempts to fulfill this important contact shall be documented.  In addition, </w:t>
      </w:r>
      <w:r>
        <w:rPr>
          <w:rFonts w:ascii="Arial" w:hAnsi="Arial" w:cs="Arial"/>
          <w:snapToGrid/>
          <w:szCs w:val="24"/>
        </w:rPr>
        <w:t>t</w:t>
      </w:r>
      <w:r w:rsidRPr="0063098E">
        <w:rPr>
          <w:rFonts w:ascii="Arial" w:hAnsi="Arial" w:cs="Arial"/>
          <w:snapToGrid/>
          <w:szCs w:val="24"/>
        </w:rPr>
        <w:t>he facility will make and document reasonable attempts to contact all consumers who are discharged from these settings within 24 hours of discharge.</w:t>
      </w:r>
    </w:p>
    <w:p w14:paraId="1C506935" w14:textId="77777777" w:rsidR="00A243E2" w:rsidRPr="0063098E" w:rsidRDefault="00A243E2" w:rsidP="00A243E2">
      <w:pPr>
        <w:widowControl/>
        <w:autoSpaceDE w:val="0"/>
        <w:autoSpaceDN w:val="0"/>
        <w:adjustRightInd w:val="0"/>
        <w:ind w:left="360"/>
        <w:jc w:val="both"/>
        <w:rPr>
          <w:rFonts w:ascii="Arial" w:hAnsi="Arial" w:cs="Arial"/>
          <w:snapToGrid/>
          <w:szCs w:val="24"/>
        </w:rPr>
      </w:pPr>
      <w:r w:rsidRPr="0063098E">
        <w:rPr>
          <w:rFonts w:ascii="Arial" w:hAnsi="Arial" w:cs="Arial"/>
          <w:snapToGrid/>
          <w:szCs w:val="24"/>
        </w:rPr>
        <w:t>(2) The facility will collaborate with all parties involved including the discharging/admitting facility, primary care physician, and community providers to ensure a smooth discharge and transition into the community and prevent subsequent re-admission(s).</w:t>
      </w:r>
    </w:p>
    <w:p w14:paraId="53E0D604" w14:textId="77777777" w:rsidR="00A243E2" w:rsidRPr="0063098E" w:rsidRDefault="00A243E2" w:rsidP="00A243E2">
      <w:pPr>
        <w:widowControl/>
        <w:autoSpaceDE w:val="0"/>
        <w:autoSpaceDN w:val="0"/>
        <w:adjustRightInd w:val="0"/>
        <w:ind w:left="360"/>
        <w:jc w:val="both"/>
        <w:rPr>
          <w:rFonts w:ascii="Arial" w:hAnsi="Arial" w:cs="Arial"/>
          <w:snapToGrid/>
          <w:szCs w:val="24"/>
        </w:rPr>
      </w:pPr>
      <w:r w:rsidRPr="0063098E">
        <w:rPr>
          <w:rFonts w:ascii="Arial" w:hAnsi="Arial" w:cs="Arial"/>
          <w:snapToGrid/>
          <w:szCs w:val="24"/>
        </w:rPr>
        <w:t xml:space="preserve">(3) Transitional care is not limited to institutional transitions, but applies to all transitions that will occur throughout the development of the enrollee and includes transition from and to school-based services and pediatric services to adult services. </w:t>
      </w:r>
    </w:p>
    <w:p w14:paraId="737F4765" w14:textId="77777777" w:rsidR="00A243E2" w:rsidRPr="0063098E" w:rsidRDefault="00A243E2" w:rsidP="00A243E2">
      <w:pPr>
        <w:widowControl/>
        <w:autoSpaceDE w:val="0"/>
        <w:autoSpaceDN w:val="0"/>
        <w:adjustRightInd w:val="0"/>
        <w:ind w:left="360"/>
        <w:jc w:val="both"/>
        <w:rPr>
          <w:rFonts w:ascii="Arial" w:hAnsi="Arial" w:cs="Arial"/>
          <w:snapToGrid/>
          <w:szCs w:val="24"/>
        </w:rPr>
      </w:pPr>
      <w:r w:rsidRPr="0063098E">
        <w:rPr>
          <w:rFonts w:ascii="Arial" w:hAnsi="Arial" w:cs="Arial"/>
          <w:snapToGrid/>
          <w:szCs w:val="24"/>
        </w:rPr>
        <w:t>(4) The facility will document transitional care provided in the clinical records.</w:t>
      </w:r>
    </w:p>
    <w:p w14:paraId="74E2D5C4" w14:textId="77777777" w:rsidR="00A243E2" w:rsidRDefault="00A243E2" w:rsidP="00A243E2">
      <w:pPr>
        <w:widowControl/>
        <w:autoSpaceDE w:val="0"/>
        <w:autoSpaceDN w:val="0"/>
        <w:adjustRightInd w:val="0"/>
        <w:jc w:val="both"/>
        <w:rPr>
          <w:rFonts w:ascii="Arial" w:hAnsi="Arial" w:cs="Arial"/>
          <w:snapToGrid/>
          <w:szCs w:val="24"/>
        </w:rPr>
      </w:pPr>
      <w:r w:rsidRPr="007336E2">
        <w:rPr>
          <w:rFonts w:ascii="Arial" w:hAnsi="Arial" w:cs="Arial"/>
          <w:snapToGrid/>
          <w:szCs w:val="24"/>
        </w:rPr>
        <w:t xml:space="preserve">(e) Care Coordination activities shall include use of population health management tools, such as dashboards, patient registries, and team staffings.   </w:t>
      </w:r>
    </w:p>
    <w:p w14:paraId="3D2FA595" w14:textId="77777777" w:rsidR="00A243E2" w:rsidRPr="0063098E" w:rsidRDefault="00A243E2" w:rsidP="00A243E2">
      <w:pPr>
        <w:widowControl/>
        <w:autoSpaceDE w:val="0"/>
        <w:autoSpaceDN w:val="0"/>
        <w:adjustRightInd w:val="0"/>
        <w:jc w:val="both"/>
        <w:rPr>
          <w:rFonts w:ascii="Arial" w:hAnsi="Arial" w:cs="Arial"/>
        </w:rPr>
      </w:pPr>
      <w:r w:rsidRPr="3AC344EE">
        <w:rPr>
          <w:rFonts w:ascii="Arial" w:hAnsi="Arial" w:cs="Arial"/>
          <w:snapToGrid/>
        </w:rPr>
        <w:t xml:space="preserve">(f) Care coordination activities will be carried out in keeping with the consumer's preferences and needs for care, to the extent possible and in accordance with the consumer's expressed preferences, with the consumer's family/caregiver and other supports identified by the consumer. </w:t>
      </w:r>
    </w:p>
    <w:p w14:paraId="67F015D3" w14:textId="77777777" w:rsidR="00A243E2" w:rsidRPr="0063098E" w:rsidRDefault="00A243E2" w:rsidP="00A243E2">
      <w:pPr>
        <w:widowControl/>
        <w:autoSpaceDE w:val="0"/>
        <w:autoSpaceDN w:val="0"/>
        <w:adjustRightInd w:val="0"/>
        <w:jc w:val="both"/>
        <w:rPr>
          <w:rFonts w:ascii="Arial" w:hAnsi="Arial" w:cs="Arial"/>
        </w:rPr>
      </w:pPr>
      <w:r w:rsidRPr="3AC344EE">
        <w:rPr>
          <w:rFonts w:ascii="Arial" w:hAnsi="Arial" w:cs="Arial"/>
        </w:rPr>
        <w:t>(g) The CCBHC shall develop a crisis plan with each person receiving services. At minimum, people receiving services should be counseled about the use of the National Suicide &amp; Crisis Lifeline, 988, local hotlines, mobile crisis, and stabilization services should a crisis arise when providers are not in their office. Crisis plans may support the development of a Psychiatric Advanced Directive, if desired by the consumer. Psychiatric Advance Directives, if developed, must be entered in the electronic health record of the person receiving services so that the information is available to providers in emergency care settings where those electronic health records are accessible.</w:t>
      </w:r>
    </w:p>
    <w:p w14:paraId="0082318C" w14:textId="77777777" w:rsidR="00A243E2" w:rsidRPr="0063098E" w:rsidRDefault="00A243E2" w:rsidP="00A243E2">
      <w:pPr>
        <w:widowControl/>
        <w:autoSpaceDE w:val="0"/>
        <w:autoSpaceDN w:val="0"/>
        <w:adjustRightInd w:val="0"/>
        <w:jc w:val="both"/>
        <w:rPr>
          <w:rFonts w:ascii="Arial" w:hAnsi="Arial" w:cs="Arial"/>
          <w:snapToGrid/>
        </w:rPr>
      </w:pPr>
      <w:r w:rsidRPr="3AC344EE">
        <w:rPr>
          <w:rFonts w:ascii="Arial" w:hAnsi="Arial" w:cs="Arial"/>
          <w:snapToGrid/>
        </w:rPr>
        <w:t>(h) Referral documents and releases of information shall comply with applicable privacy and consumer consent requirements.</w:t>
      </w:r>
    </w:p>
    <w:p w14:paraId="1DB37EEF" w14:textId="77777777" w:rsidR="00A243E2" w:rsidRPr="00364601" w:rsidRDefault="00A243E2" w:rsidP="00A243E2">
      <w:pPr>
        <w:autoSpaceDE w:val="0"/>
        <w:autoSpaceDN w:val="0"/>
        <w:adjustRightInd w:val="0"/>
        <w:jc w:val="both"/>
        <w:rPr>
          <w:rFonts w:ascii="Arial" w:hAnsi="Arial" w:cs="Arial"/>
        </w:rPr>
      </w:pPr>
      <w:r w:rsidRPr="3AC344EE">
        <w:rPr>
          <w:rFonts w:ascii="Arial" w:hAnsi="Arial" w:cs="Arial"/>
          <w:snapToGrid/>
        </w:rPr>
        <w:t>(i) Compliance with this Section will be determined by on-site observation, review of organizational documents, contracts, MOUs, and clinical records.</w:t>
      </w:r>
    </w:p>
    <w:p w14:paraId="1535D9BE" w14:textId="77777777" w:rsidR="002A7F7D" w:rsidRDefault="002A7F7D" w:rsidP="002A7F7D"/>
    <w:p w14:paraId="7385B11E" w14:textId="77777777" w:rsidR="00973CDC" w:rsidRPr="00FC71A1" w:rsidRDefault="00973CDC" w:rsidP="00973CDC">
      <w:pPr>
        <w:autoSpaceDE w:val="0"/>
        <w:autoSpaceDN w:val="0"/>
        <w:adjustRightInd w:val="0"/>
        <w:jc w:val="both"/>
        <w:rPr>
          <w:rFonts w:ascii="Arial" w:hAnsi="Arial" w:cs="Arial"/>
          <w:b/>
          <w:szCs w:val="24"/>
        </w:rPr>
      </w:pPr>
      <w:r w:rsidRPr="00FC71A1">
        <w:rPr>
          <w:rFonts w:ascii="Arial" w:hAnsi="Arial" w:cs="Arial"/>
          <w:b/>
          <w:szCs w:val="24"/>
        </w:rPr>
        <w:t>450:17-5-187. Behavioral health rehabilitation services</w:t>
      </w:r>
    </w:p>
    <w:p w14:paraId="6AE8CEF2" w14:textId="77777777" w:rsidR="00973CDC" w:rsidRPr="00244DBA" w:rsidRDefault="00973CDC" w:rsidP="00973CDC">
      <w:pPr>
        <w:autoSpaceDE w:val="0"/>
        <w:autoSpaceDN w:val="0"/>
        <w:adjustRightInd w:val="0"/>
        <w:jc w:val="both"/>
        <w:rPr>
          <w:rFonts w:ascii="Arial" w:hAnsi="Arial" w:cs="Arial"/>
          <w:szCs w:val="24"/>
        </w:rPr>
      </w:pPr>
      <w:r w:rsidRPr="00244DBA">
        <w:rPr>
          <w:rFonts w:ascii="Arial" w:hAnsi="Arial" w:cs="Arial"/>
          <w:szCs w:val="24"/>
        </w:rPr>
        <w:t xml:space="preserve">(a) The facility is responsible for providing evidence-based and other psychiatric </w:t>
      </w:r>
      <w:r w:rsidRPr="00244DBA">
        <w:rPr>
          <w:rFonts w:ascii="Arial" w:hAnsi="Arial" w:cs="Arial"/>
          <w:szCs w:val="24"/>
        </w:rPr>
        <w:lastRenderedPageBreak/>
        <w:t xml:space="preserve">rehabilitation services. Services to be considered include: </w:t>
      </w:r>
    </w:p>
    <w:p w14:paraId="00580E48" w14:textId="77777777" w:rsidR="00973CDC" w:rsidRPr="00244DBA" w:rsidRDefault="00973CDC" w:rsidP="00973CDC">
      <w:pPr>
        <w:autoSpaceDE w:val="0"/>
        <w:autoSpaceDN w:val="0"/>
        <w:adjustRightInd w:val="0"/>
        <w:ind w:left="360"/>
        <w:jc w:val="both"/>
        <w:rPr>
          <w:rFonts w:ascii="Arial" w:hAnsi="Arial" w:cs="Arial"/>
          <w:szCs w:val="24"/>
        </w:rPr>
      </w:pPr>
      <w:r w:rsidRPr="00244DBA">
        <w:rPr>
          <w:rFonts w:ascii="Arial" w:hAnsi="Arial" w:cs="Arial"/>
          <w:szCs w:val="24"/>
        </w:rPr>
        <w:t xml:space="preserve">(1) Medication education; </w:t>
      </w:r>
    </w:p>
    <w:p w14:paraId="4D289714" w14:textId="77777777" w:rsidR="00973CDC" w:rsidRPr="00244DBA" w:rsidRDefault="00973CDC" w:rsidP="00973CDC">
      <w:pPr>
        <w:autoSpaceDE w:val="0"/>
        <w:autoSpaceDN w:val="0"/>
        <w:adjustRightInd w:val="0"/>
        <w:ind w:left="360"/>
        <w:jc w:val="both"/>
        <w:rPr>
          <w:rFonts w:ascii="Arial" w:hAnsi="Arial" w:cs="Arial"/>
          <w:szCs w:val="24"/>
        </w:rPr>
      </w:pPr>
      <w:r w:rsidRPr="00244DBA">
        <w:rPr>
          <w:rFonts w:ascii="Arial" w:hAnsi="Arial" w:cs="Arial"/>
          <w:szCs w:val="24"/>
        </w:rPr>
        <w:t xml:space="preserve">(2) Self-management education; </w:t>
      </w:r>
    </w:p>
    <w:p w14:paraId="2938B994" w14:textId="77777777" w:rsidR="00973CDC" w:rsidRPr="00244DBA" w:rsidRDefault="00973CDC" w:rsidP="00973CDC">
      <w:pPr>
        <w:autoSpaceDE w:val="0"/>
        <w:autoSpaceDN w:val="0"/>
        <w:adjustRightInd w:val="0"/>
        <w:ind w:left="360"/>
        <w:jc w:val="both"/>
        <w:rPr>
          <w:rFonts w:ascii="Arial" w:hAnsi="Arial" w:cs="Arial"/>
          <w:szCs w:val="24"/>
        </w:rPr>
      </w:pPr>
      <w:r w:rsidRPr="00244DBA">
        <w:rPr>
          <w:rFonts w:ascii="Arial" w:hAnsi="Arial" w:cs="Arial"/>
          <w:szCs w:val="24"/>
        </w:rPr>
        <w:t xml:space="preserve">(3) Community integration services; </w:t>
      </w:r>
    </w:p>
    <w:p w14:paraId="0034266E" w14:textId="77777777" w:rsidR="00973CDC" w:rsidRPr="005A52CA" w:rsidRDefault="00973CDC" w:rsidP="00973CDC">
      <w:pPr>
        <w:autoSpaceDE w:val="0"/>
        <w:autoSpaceDN w:val="0"/>
        <w:adjustRightInd w:val="0"/>
        <w:ind w:left="360"/>
        <w:jc w:val="both"/>
        <w:rPr>
          <w:rFonts w:ascii="Arial" w:hAnsi="Arial" w:cs="Arial"/>
          <w:szCs w:val="24"/>
        </w:rPr>
      </w:pPr>
      <w:r w:rsidRPr="005A52CA">
        <w:rPr>
          <w:rFonts w:ascii="Arial" w:hAnsi="Arial" w:cs="Arial"/>
          <w:szCs w:val="24"/>
        </w:rPr>
        <w:t>(4) Recovery support services</w:t>
      </w:r>
      <w:r w:rsidRPr="005A52CA">
        <w:rPr>
          <w:rFonts w:ascii="Arial" w:hAnsi="Arial" w:cs="Arial"/>
          <w:szCs w:val="24"/>
          <w:u w:val="single"/>
        </w:rPr>
        <w:t>,</w:t>
      </w:r>
      <w:r w:rsidRPr="005A52CA">
        <w:rPr>
          <w:rFonts w:ascii="Arial" w:hAnsi="Arial" w:cs="Arial"/>
          <w:szCs w:val="24"/>
        </w:rPr>
        <w:t xml:space="preserve"> including Illness Management &amp; Recovery; </w:t>
      </w:r>
    </w:p>
    <w:p w14:paraId="6BB2FE42" w14:textId="77777777" w:rsidR="00973CDC" w:rsidRPr="005A52CA" w:rsidRDefault="00973CDC" w:rsidP="00973CDC">
      <w:pPr>
        <w:autoSpaceDE w:val="0"/>
        <w:autoSpaceDN w:val="0"/>
        <w:adjustRightInd w:val="0"/>
        <w:ind w:left="360"/>
        <w:jc w:val="both"/>
        <w:rPr>
          <w:rFonts w:ascii="Arial" w:hAnsi="Arial" w:cs="Arial"/>
          <w:szCs w:val="24"/>
        </w:rPr>
      </w:pPr>
      <w:r w:rsidRPr="005A52CA">
        <w:rPr>
          <w:rFonts w:ascii="Arial" w:hAnsi="Arial" w:cs="Arial"/>
          <w:szCs w:val="24"/>
        </w:rPr>
        <w:t>(5) Financial management education;</w:t>
      </w:r>
    </w:p>
    <w:p w14:paraId="4CD121F0" w14:textId="77777777" w:rsidR="00973CDC" w:rsidRPr="005A52CA" w:rsidRDefault="00973CDC" w:rsidP="00973CDC">
      <w:pPr>
        <w:autoSpaceDE w:val="0"/>
        <w:autoSpaceDN w:val="0"/>
        <w:adjustRightInd w:val="0"/>
        <w:ind w:left="360"/>
        <w:jc w:val="both"/>
        <w:rPr>
          <w:rFonts w:ascii="Arial" w:hAnsi="Arial" w:cs="Arial"/>
          <w:szCs w:val="24"/>
        </w:rPr>
      </w:pPr>
      <w:r w:rsidRPr="005A52CA">
        <w:rPr>
          <w:rFonts w:ascii="Arial" w:hAnsi="Arial" w:cs="Arial"/>
          <w:szCs w:val="24"/>
        </w:rPr>
        <w:t>(6) Dietary and wellness education; and</w:t>
      </w:r>
    </w:p>
    <w:p w14:paraId="0E0FD513" w14:textId="77777777" w:rsidR="00973CDC" w:rsidRPr="005A52CA" w:rsidRDefault="00973CDC" w:rsidP="00973CDC">
      <w:pPr>
        <w:autoSpaceDE w:val="0"/>
        <w:autoSpaceDN w:val="0"/>
        <w:adjustRightInd w:val="0"/>
        <w:ind w:left="360"/>
        <w:jc w:val="both"/>
        <w:rPr>
          <w:rFonts w:ascii="Arial" w:hAnsi="Arial" w:cs="Arial"/>
          <w:szCs w:val="24"/>
        </w:rPr>
      </w:pPr>
      <w:r w:rsidRPr="005A52CA">
        <w:rPr>
          <w:rFonts w:ascii="Arial" w:hAnsi="Arial" w:cs="Arial"/>
          <w:szCs w:val="24"/>
        </w:rPr>
        <w:t xml:space="preserve">(7) Other </w:t>
      </w:r>
      <w:r w:rsidRPr="005A52CA">
        <w:rPr>
          <w:rFonts w:ascii="Arial" w:hAnsi="Arial" w:cs="Arial"/>
          <w:strike/>
          <w:szCs w:val="24"/>
        </w:rPr>
        <w:t>services</w:t>
      </w:r>
      <w:r w:rsidRPr="005A52CA">
        <w:rPr>
          <w:rFonts w:ascii="Arial" w:hAnsi="Arial" w:cs="Arial"/>
          <w:szCs w:val="24"/>
          <w:u w:val="single"/>
        </w:rPr>
        <w:t>evidence-based and best practices</w:t>
      </w:r>
      <w:r w:rsidRPr="005A52CA">
        <w:rPr>
          <w:rFonts w:ascii="Arial" w:hAnsi="Arial" w:cs="Arial"/>
          <w:szCs w:val="24"/>
        </w:rPr>
        <w:t xml:space="preserve"> referenced in the CCBHC Manual.</w:t>
      </w:r>
    </w:p>
    <w:p w14:paraId="106DE810" w14:textId="77777777" w:rsidR="00973CDC" w:rsidRPr="005A52CA" w:rsidRDefault="00973CDC" w:rsidP="00973CDC">
      <w:pPr>
        <w:autoSpaceDE w:val="0"/>
        <w:autoSpaceDN w:val="0"/>
        <w:adjustRightInd w:val="0"/>
        <w:jc w:val="both"/>
        <w:rPr>
          <w:rFonts w:ascii="Arial" w:hAnsi="Arial" w:cs="Arial"/>
          <w:strike/>
          <w:snapToGrid/>
          <w:szCs w:val="24"/>
        </w:rPr>
      </w:pPr>
      <w:r w:rsidRPr="005A52CA">
        <w:rPr>
          <w:rFonts w:ascii="Arial" w:hAnsi="Arial" w:cs="Arial"/>
          <w:strike/>
          <w:szCs w:val="24"/>
        </w:rPr>
        <w:t>(b) Evidence based and best practices shall include but not be limited to:</w:t>
      </w:r>
    </w:p>
    <w:p w14:paraId="636C5D17" w14:textId="77777777" w:rsidR="00973CDC" w:rsidRPr="005A52CA" w:rsidRDefault="00973CDC" w:rsidP="00973CDC">
      <w:pPr>
        <w:autoSpaceDE w:val="0"/>
        <w:autoSpaceDN w:val="0"/>
        <w:adjustRightInd w:val="0"/>
        <w:ind w:firstLine="360"/>
        <w:jc w:val="both"/>
        <w:rPr>
          <w:rFonts w:ascii="Arial" w:hAnsi="Arial" w:cs="Arial"/>
          <w:strike/>
          <w:szCs w:val="24"/>
        </w:rPr>
      </w:pPr>
      <w:r w:rsidRPr="005A52CA">
        <w:rPr>
          <w:rFonts w:ascii="Arial" w:hAnsi="Arial" w:cs="Arial"/>
          <w:strike/>
          <w:szCs w:val="24"/>
        </w:rPr>
        <w:t>(1) Individual Placement and Support (IPS) supported employment;</w:t>
      </w:r>
    </w:p>
    <w:p w14:paraId="4F3C2CCC" w14:textId="77777777" w:rsidR="00973CDC" w:rsidRPr="005A52CA" w:rsidRDefault="00973CDC" w:rsidP="00973CDC">
      <w:pPr>
        <w:autoSpaceDE w:val="0"/>
        <w:autoSpaceDN w:val="0"/>
        <w:adjustRightInd w:val="0"/>
        <w:ind w:left="360"/>
        <w:jc w:val="both"/>
        <w:rPr>
          <w:rFonts w:ascii="Arial" w:hAnsi="Arial" w:cs="Arial"/>
          <w:strike/>
          <w:szCs w:val="24"/>
        </w:rPr>
      </w:pPr>
      <w:r w:rsidRPr="005A52CA">
        <w:rPr>
          <w:rFonts w:ascii="Arial" w:hAnsi="Arial" w:cs="Arial"/>
          <w:strike/>
          <w:szCs w:val="24"/>
        </w:rPr>
        <w:t>(2) Illness Management &amp; Recovery (IMR) and Enhanced Illness Management &amp; Recovery (EIMR);</w:t>
      </w:r>
    </w:p>
    <w:p w14:paraId="528F6819" w14:textId="77777777" w:rsidR="00973CDC" w:rsidRPr="005A52CA" w:rsidRDefault="00973CDC" w:rsidP="00973CDC">
      <w:pPr>
        <w:autoSpaceDE w:val="0"/>
        <w:autoSpaceDN w:val="0"/>
        <w:adjustRightInd w:val="0"/>
        <w:ind w:firstLine="360"/>
        <w:jc w:val="both"/>
        <w:rPr>
          <w:rFonts w:ascii="Arial" w:hAnsi="Arial" w:cs="Arial"/>
          <w:strike/>
          <w:szCs w:val="24"/>
        </w:rPr>
      </w:pPr>
      <w:r w:rsidRPr="005A52CA">
        <w:rPr>
          <w:rFonts w:ascii="Arial" w:hAnsi="Arial" w:cs="Arial"/>
          <w:strike/>
          <w:szCs w:val="24"/>
        </w:rPr>
        <w:t xml:space="preserve">(3) Housing First Philosophy; and </w:t>
      </w:r>
    </w:p>
    <w:p w14:paraId="629966B0" w14:textId="77777777" w:rsidR="00973CDC" w:rsidRPr="005A52CA" w:rsidRDefault="00973CDC" w:rsidP="00973CDC">
      <w:pPr>
        <w:autoSpaceDE w:val="0"/>
        <w:autoSpaceDN w:val="0"/>
        <w:adjustRightInd w:val="0"/>
        <w:ind w:firstLine="360"/>
        <w:jc w:val="both"/>
        <w:rPr>
          <w:rFonts w:ascii="Arial" w:hAnsi="Arial" w:cs="Arial"/>
          <w:strike/>
          <w:szCs w:val="24"/>
        </w:rPr>
      </w:pPr>
      <w:r w:rsidRPr="005A52CA">
        <w:rPr>
          <w:rFonts w:ascii="Arial" w:hAnsi="Arial" w:cs="Arial"/>
          <w:strike/>
          <w:szCs w:val="24"/>
        </w:rPr>
        <w:t>(4) Matrix model components, including contingency management.</w:t>
      </w:r>
    </w:p>
    <w:p w14:paraId="32056573" w14:textId="77777777" w:rsidR="00973CDC" w:rsidRPr="005A52CA" w:rsidRDefault="00973CDC" w:rsidP="00973CDC">
      <w:pPr>
        <w:autoSpaceDE w:val="0"/>
        <w:autoSpaceDN w:val="0"/>
        <w:adjustRightInd w:val="0"/>
        <w:jc w:val="both"/>
        <w:rPr>
          <w:rFonts w:ascii="Arial" w:hAnsi="Arial" w:cs="Arial"/>
          <w:szCs w:val="24"/>
        </w:rPr>
      </w:pPr>
      <w:r w:rsidRPr="005A52CA">
        <w:rPr>
          <w:rFonts w:ascii="Arial" w:hAnsi="Arial" w:cs="Arial"/>
          <w:strike/>
          <w:szCs w:val="24"/>
        </w:rPr>
        <w:t>(c)</w:t>
      </w:r>
      <w:r w:rsidRPr="005A52CA">
        <w:rPr>
          <w:rFonts w:ascii="Arial" w:hAnsi="Arial" w:cs="Arial"/>
          <w:szCs w:val="24"/>
          <w:u w:val="single"/>
        </w:rPr>
        <w:t>(b)</w:t>
      </w:r>
      <w:r w:rsidRPr="005A52CA">
        <w:rPr>
          <w:rFonts w:ascii="Arial" w:hAnsi="Arial" w:cs="Arial"/>
          <w:szCs w:val="24"/>
        </w:rPr>
        <w:t xml:space="preserve"> The provision of behavioral health rehabilitation services shall meet the requirements set forth in OAC 450:17-3 Part 15 and will be made available to all consumers, as appropriate and identified in the individual service plan. </w:t>
      </w:r>
    </w:p>
    <w:p w14:paraId="398D4ABB" w14:textId="1411BBC1" w:rsidR="00A243E2" w:rsidRDefault="00973CDC" w:rsidP="00973CDC">
      <w:pPr>
        <w:rPr>
          <w:rFonts w:ascii="Arial" w:hAnsi="Arial" w:cs="Arial"/>
          <w:szCs w:val="24"/>
        </w:rPr>
      </w:pPr>
      <w:r w:rsidRPr="005A52CA">
        <w:rPr>
          <w:rFonts w:ascii="Arial" w:hAnsi="Arial" w:cs="Arial"/>
          <w:strike/>
          <w:szCs w:val="24"/>
        </w:rPr>
        <w:t>(d)</w:t>
      </w:r>
      <w:r w:rsidRPr="005A52CA">
        <w:rPr>
          <w:rFonts w:ascii="Arial" w:hAnsi="Arial" w:cs="Arial"/>
          <w:szCs w:val="24"/>
          <w:u w:val="single"/>
        </w:rPr>
        <w:t>(c)</w:t>
      </w:r>
      <w:r w:rsidRPr="005A52CA">
        <w:rPr>
          <w:rFonts w:ascii="Arial" w:hAnsi="Arial" w:cs="Arial"/>
          <w:szCs w:val="24"/>
        </w:rPr>
        <w:t xml:space="preserve"> Compliance with this Section shall be determined by a review of facility policy and clinical records.</w:t>
      </w:r>
    </w:p>
    <w:p w14:paraId="74BFBD30" w14:textId="77777777" w:rsidR="00973CDC" w:rsidRDefault="00973CDC" w:rsidP="00973CDC">
      <w:pPr>
        <w:rPr>
          <w:rFonts w:ascii="Arial" w:hAnsi="Arial" w:cs="Arial"/>
          <w:szCs w:val="24"/>
        </w:rPr>
      </w:pPr>
    </w:p>
    <w:p w14:paraId="5EEAFE60" w14:textId="77777777" w:rsidR="0019630E" w:rsidRPr="003B7291" w:rsidRDefault="0019630E" w:rsidP="0019630E">
      <w:pPr>
        <w:jc w:val="both"/>
        <w:rPr>
          <w:rFonts w:ascii="Arial" w:eastAsia="Arial" w:hAnsi="Arial" w:cs="Arial"/>
          <w:color w:val="000000" w:themeColor="text1"/>
          <w:szCs w:val="24"/>
        </w:rPr>
      </w:pPr>
      <w:r w:rsidRPr="003B7291">
        <w:rPr>
          <w:rFonts w:ascii="Arial" w:eastAsia="Arial" w:hAnsi="Arial" w:cs="Arial"/>
          <w:b/>
          <w:bCs/>
          <w:color w:val="000000" w:themeColor="text1"/>
          <w:szCs w:val="24"/>
        </w:rPr>
        <w:t>450:17-5-189.1.  Individual Placement and Support services  [REVOKED]</w:t>
      </w:r>
    </w:p>
    <w:p w14:paraId="782D8422" w14:textId="77777777" w:rsidR="0019630E" w:rsidRPr="003B7291" w:rsidRDefault="0019630E" w:rsidP="0019630E">
      <w:pPr>
        <w:jc w:val="both"/>
        <w:rPr>
          <w:rFonts w:ascii="Arial" w:eastAsia="Arial" w:hAnsi="Arial" w:cs="Arial"/>
          <w:strike/>
          <w:color w:val="000000" w:themeColor="text1"/>
          <w:szCs w:val="24"/>
        </w:rPr>
      </w:pPr>
      <w:r w:rsidRPr="003B7291">
        <w:rPr>
          <w:rFonts w:ascii="Arial" w:eastAsia="Arial" w:hAnsi="Arial" w:cs="Arial"/>
          <w:strike/>
          <w:color w:val="000000" w:themeColor="text1"/>
          <w:szCs w:val="24"/>
        </w:rPr>
        <w:t>(a) The facility is responsible for the provision of Individual Placement and Support (IPS) services, which will be made available to all consumers as appropriate and identified in the individual service plan.</w:t>
      </w:r>
    </w:p>
    <w:p w14:paraId="053315B3" w14:textId="77777777" w:rsidR="0019630E" w:rsidRPr="003B7291" w:rsidRDefault="0019630E" w:rsidP="0019630E">
      <w:pPr>
        <w:jc w:val="both"/>
        <w:rPr>
          <w:rFonts w:ascii="Arial" w:eastAsia="Arial" w:hAnsi="Arial" w:cs="Arial"/>
          <w:strike/>
          <w:color w:val="000000" w:themeColor="text1"/>
          <w:szCs w:val="24"/>
        </w:rPr>
      </w:pPr>
      <w:r w:rsidRPr="003B7291">
        <w:rPr>
          <w:rFonts w:ascii="Arial" w:eastAsia="Arial" w:hAnsi="Arial" w:cs="Arial"/>
          <w:strike/>
          <w:color w:val="000000" w:themeColor="text1"/>
          <w:szCs w:val="24"/>
        </w:rPr>
        <w:t>(b) IPS services shall be provided by appropriately trained staff who have credentials as an IPS service provider.</w:t>
      </w:r>
      <w:r w:rsidRPr="003B7291">
        <w:rPr>
          <w:rFonts w:ascii="Arial" w:eastAsia="Arial" w:hAnsi="Arial" w:cs="Arial"/>
          <w:strike/>
          <w:color w:val="000000" w:themeColor="text1"/>
          <w:szCs w:val="24"/>
          <w:u w:val="single"/>
        </w:rPr>
        <w:t xml:space="preserve"> </w:t>
      </w:r>
    </w:p>
    <w:p w14:paraId="13D4258F" w14:textId="77777777" w:rsidR="0019630E" w:rsidRPr="00D91121" w:rsidRDefault="0019630E" w:rsidP="0019630E">
      <w:pPr>
        <w:jc w:val="both"/>
        <w:rPr>
          <w:rFonts w:ascii="Arial" w:eastAsia="Arial" w:hAnsi="Arial" w:cs="Arial"/>
          <w:strike/>
          <w:color w:val="000000" w:themeColor="text1"/>
        </w:rPr>
      </w:pPr>
      <w:r w:rsidRPr="003B7291">
        <w:rPr>
          <w:rFonts w:ascii="Arial" w:eastAsia="Arial" w:hAnsi="Arial" w:cs="Arial"/>
          <w:strike/>
          <w:color w:val="000000" w:themeColor="text1"/>
        </w:rPr>
        <w:t>(c) Compliance with this Section shall be determined by a review of facility policy and clinical records.</w:t>
      </w:r>
    </w:p>
    <w:p w14:paraId="2AB64FD8" w14:textId="77777777" w:rsidR="00973CDC" w:rsidRDefault="00973CDC" w:rsidP="00973CDC"/>
    <w:sectPr w:rsidR="00973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1B"/>
    <w:rsid w:val="000514E2"/>
    <w:rsid w:val="0019630E"/>
    <w:rsid w:val="0029305C"/>
    <w:rsid w:val="002A7F7D"/>
    <w:rsid w:val="003B7291"/>
    <w:rsid w:val="003E15EB"/>
    <w:rsid w:val="004032A7"/>
    <w:rsid w:val="00407CB4"/>
    <w:rsid w:val="00475D18"/>
    <w:rsid w:val="005A52CA"/>
    <w:rsid w:val="006D1526"/>
    <w:rsid w:val="006D7929"/>
    <w:rsid w:val="006E4E52"/>
    <w:rsid w:val="00742315"/>
    <w:rsid w:val="007456A4"/>
    <w:rsid w:val="007B0C05"/>
    <w:rsid w:val="008F73CA"/>
    <w:rsid w:val="00913E9D"/>
    <w:rsid w:val="00973CDC"/>
    <w:rsid w:val="00A243E2"/>
    <w:rsid w:val="00A5361B"/>
    <w:rsid w:val="00AA4286"/>
    <w:rsid w:val="00B80C2F"/>
    <w:rsid w:val="00BB3AA8"/>
    <w:rsid w:val="00BE18D1"/>
    <w:rsid w:val="00D90281"/>
    <w:rsid w:val="00E16CC5"/>
    <w:rsid w:val="00FB7538"/>
    <w:rsid w:val="00FD1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46F1"/>
  <w15:chartTrackingRefBased/>
  <w15:docId w15:val="{AA119302-9E1E-47B3-B542-CA974687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61B"/>
    <w:pPr>
      <w:widowControl w:val="0"/>
      <w:spacing w:after="0" w:line="240" w:lineRule="auto"/>
    </w:pPr>
    <w:rPr>
      <w:rFonts w:ascii="Courier New" w:eastAsia="Times New Roman" w:hAnsi="Courier New" w:cs="Times New Roman"/>
      <w:snapToGrid w:val="0"/>
      <w:kern w:val="0"/>
      <w:szCs w:val="20"/>
      <w14:ligatures w14:val="none"/>
    </w:rPr>
  </w:style>
  <w:style w:type="paragraph" w:styleId="Heading1">
    <w:name w:val="heading 1"/>
    <w:basedOn w:val="Normal"/>
    <w:next w:val="Normal"/>
    <w:link w:val="Heading1Char"/>
    <w:uiPriority w:val="9"/>
    <w:qFormat/>
    <w:rsid w:val="00A5361B"/>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361B"/>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361B"/>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361B"/>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5361B"/>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5361B"/>
    <w:pPr>
      <w:keepNext/>
      <w:keepLines/>
      <w:widowControl/>
      <w:spacing w:before="40" w:line="278" w:lineRule="auto"/>
      <w:outlineLvl w:val="5"/>
    </w:pPr>
    <w:rPr>
      <w:rFonts w:asciiTheme="minorHAnsi" w:eastAsiaTheme="majorEastAsia" w:hAnsiTheme="minorHAnsi" w:cstheme="majorBidi"/>
      <w:i/>
      <w:iCs/>
      <w:snapToGrid/>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5361B"/>
    <w:pPr>
      <w:keepNext/>
      <w:keepLines/>
      <w:widowControl/>
      <w:spacing w:before="40" w:line="278" w:lineRule="auto"/>
      <w:outlineLvl w:val="6"/>
    </w:pPr>
    <w:rPr>
      <w:rFonts w:asciiTheme="minorHAnsi" w:eastAsiaTheme="majorEastAsia" w:hAnsiTheme="minorHAnsi" w:cstheme="majorBidi"/>
      <w:snapToGrid/>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5361B"/>
    <w:pPr>
      <w:keepNext/>
      <w:keepLines/>
      <w:widowControl/>
      <w:spacing w:line="278" w:lineRule="auto"/>
      <w:outlineLvl w:val="7"/>
    </w:pPr>
    <w:rPr>
      <w:rFonts w:asciiTheme="minorHAnsi" w:eastAsiaTheme="majorEastAsia" w:hAnsiTheme="minorHAnsi" w:cstheme="majorBidi"/>
      <w:i/>
      <w:iCs/>
      <w:snapToGrid/>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5361B"/>
    <w:pPr>
      <w:keepNext/>
      <w:keepLines/>
      <w:widowControl/>
      <w:spacing w:line="278" w:lineRule="auto"/>
      <w:outlineLvl w:val="8"/>
    </w:pPr>
    <w:rPr>
      <w:rFonts w:asciiTheme="minorHAnsi" w:eastAsiaTheme="majorEastAsia" w:hAnsiTheme="minorHAnsi" w:cstheme="majorBidi"/>
      <w:snapToGrid/>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6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6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6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6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6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61B"/>
    <w:rPr>
      <w:rFonts w:eastAsiaTheme="majorEastAsia" w:cstheme="majorBidi"/>
      <w:color w:val="272727" w:themeColor="text1" w:themeTint="D8"/>
    </w:rPr>
  </w:style>
  <w:style w:type="paragraph" w:styleId="Title">
    <w:name w:val="Title"/>
    <w:basedOn w:val="Normal"/>
    <w:next w:val="Normal"/>
    <w:link w:val="TitleChar"/>
    <w:uiPriority w:val="10"/>
    <w:qFormat/>
    <w:rsid w:val="00A5361B"/>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A53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61B"/>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3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61B"/>
    <w:pPr>
      <w:widowControl/>
      <w:spacing w:before="160" w:after="160" w:line="278" w:lineRule="auto"/>
      <w:jc w:val="center"/>
    </w:pPr>
    <w:rPr>
      <w:rFonts w:asciiTheme="minorHAnsi" w:eastAsiaTheme="minorHAnsi" w:hAnsiTheme="minorHAnsi" w:cstheme="minorBidi"/>
      <w:i/>
      <w:iCs/>
      <w:snapToGrid/>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5361B"/>
    <w:rPr>
      <w:i/>
      <w:iCs/>
      <w:color w:val="404040" w:themeColor="text1" w:themeTint="BF"/>
    </w:rPr>
  </w:style>
  <w:style w:type="paragraph" w:styleId="ListParagraph">
    <w:name w:val="List Paragraph"/>
    <w:basedOn w:val="Normal"/>
    <w:uiPriority w:val="34"/>
    <w:qFormat/>
    <w:rsid w:val="00A5361B"/>
    <w:pPr>
      <w:widowControl/>
      <w:spacing w:after="160" w:line="278" w:lineRule="auto"/>
      <w:ind w:left="720"/>
      <w:contextualSpacing/>
    </w:pPr>
    <w:rPr>
      <w:rFonts w:asciiTheme="minorHAnsi" w:eastAsiaTheme="minorHAnsi" w:hAnsiTheme="minorHAnsi" w:cstheme="minorBidi"/>
      <w:snapToGrid/>
      <w:kern w:val="2"/>
      <w:szCs w:val="24"/>
      <w14:ligatures w14:val="standardContextual"/>
    </w:rPr>
  </w:style>
  <w:style w:type="character" w:styleId="IntenseEmphasis">
    <w:name w:val="Intense Emphasis"/>
    <w:basedOn w:val="DefaultParagraphFont"/>
    <w:uiPriority w:val="21"/>
    <w:qFormat/>
    <w:rsid w:val="00A5361B"/>
    <w:rPr>
      <w:i/>
      <w:iCs/>
      <w:color w:val="0F4761" w:themeColor="accent1" w:themeShade="BF"/>
    </w:rPr>
  </w:style>
  <w:style w:type="paragraph" w:styleId="IntenseQuote">
    <w:name w:val="Intense Quote"/>
    <w:basedOn w:val="Normal"/>
    <w:next w:val="Normal"/>
    <w:link w:val="IntenseQuoteChar"/>
    <w:uiPriority w:val="30"/>
    <w:qFormat/>
    <w:rsid w:val="00A5361B"/>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5361B"/>
    <w:rPr>
      <w:i/>
      <w:iCs/>
      <w:color w:val="0F4761" w:themeColor="accent1" w:themeShade="BF"/>
    </w:rPr>
  </w:style>
  <w:style w:type="character" w:styleId="IntenseReference">
    <w:name w:val="Intense Reference"/>
    <w:basedOn w:val="DefaultParagraphFont"/>
    <w:uiPriority w:val="32"/>
    <w:qFormat/>
    <w:rsid w:val="00A5361B"/>
    <w:rPr>
      <w:b/>
      <w:bCs/>
      <w:smallCaps/>
      <w:color w:val="0F4761" w:themeColor="accent1" w:themeShade="BF"/>
      <w:spacing w:val="5"/>
    </w:rPr>
  </w:style>
  <w:style w:type="paragraph" w:styleId="BodyText2">
    <w:name w:val="Body Text 2"/>
    <w:basedOn w:val="Normal"/>
    <w:link w:val="BodyText2Char"/>
    <w:rsid w:val="00A5361B"/>
    <w:pPr>
      <w:jc w:val="both"/>
    </w:pPr>
  </w:style>
  <w:style w:type="character" w:customStyle="1" w:styleId="BodyText2Char">
    <w:name w:val="Body Text 2 Char"/>
    <w:basedOn w:val="DefaultParagraphFont"/>
    <w:link w:val="BodyText2"/>
    <w:rsid w:val="00A5361B"/>
    <w:rPr>
      <w:rFonts w:ascii="Courier New" w:eastAsia="Times New Roman" w:hAnsi="Courier New" w:cs="Times New Roman"/>
      <w:snapToGrid w:val="0"/>
      <w:kern w:val="0"/>
      <w:szCs w:val="20"/>
      <w14:ligatures w14:val="none"/>
    </w:rPr>
  </w:style>
  <w:style w:type="paragraph" w:styleId="CommentText">
    <w:name w:val="annotation text"/>
    <w:basedOn w:val="Normal"/>
    <w:link w:val="CommentTextChar"/>
    <w:semiHidden/>
    <w:rsid w:val="00FD148C"/>
    <w:rPr>
      <w:sz w:val="20"/>
    </w:rPr>
  </w:style>
  <w:style w:type="character" w:customStyle="1" w:styleId="CommentTextChar">
    <w:name w:val="Comment Text Char"/>
    <w:basedOn w:val="DefaultParagraphFont"/>
    <w:link w:val="CommentText"/>
    <w:semiHidden/>
    <w:rsid w:val="00FD148C"/>
    <w:rPr>
      <w:rFonts w:ascii="Courier New" w:eastAsia="Times New Roman" w:hAnsi="Courier New" w:cs="Times New Roman"/>
      <w:snapToGrid w:val="0"/>
      <w:kern w:val="0"/>
      <w:sz w:val="20"/>
      <w:szCs w:val="20"/>
      <w14:ligatures w14:val="none"/>
    </w:rPr>
  </w:style>
  <w:style w:type="character" w:styleId="CommentReference">
    <w:name w:val="annotation reference"/>
    <w:basedOn w:val="DefaultParagraphFont"/>
    <w:semiHidden/>
    <w:unhideWhenUsed/>
    <w:rsid w:val="00FD148C"/>
    <w:rPr>
      <w:sz w:val="16"/>
      <w:szCs w:val="16"/>
    </w:rPr>
  </w:style>
  <w:style w:type="paragraph" w:styleId="BodyText">
    <w:name w:val="Body Text"/>
    <w:basedOn w:val="Normal"/>
    <w:link w:val="BodyTextChar"/>
    <w:unhideWhenUsed/>
    <w:rsid w:val="00FB7538"/>
    <w:pPr>
      <w:spacing w:after="120"/>
    </w:pPr>
  </w:style>
  <w:style w:type="character" w:customStyle="1" w:styleId="BodyTextChar">
    <w:name w:val="Body Text Char"/>
    <w:basedOn w:val="DefaultParagraphFont"/>
    <w:link w:val="BodyText"/>
    <w:rsid w:val="00FB7538"/>
    <w:rPr>
      <w:rFonts w:ascii="Courier New" w:eastAsia="Times New Roman" w:hAnsi="Courier New" w:cs="Times New Roman"/>
      <w:snapToGrid w:val="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a188608-300b-4491-b9b6-921d9247f009">
      <Terms xmlns="http://schemas.microsoft.com/office/infopath/2007/PartnerControls"/>
    </lcf76f155ced4ddcb4097134ff3c332f>
    <TaxCatchAll xmlns="ae2b8d1a-6e2d-4b9a-908a-5856382f4b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2550D731C7B449063C21E9B6CB8B6" ma:contentTypeVersion="15" ma:contentTypeDescription="Create a new document." ma:contentTypeScope="" ma:versionID="e1000d4db1fa9f83c26a43b21aef1be5">
  <xsd:schema xmlns:xsd="http://www.w3.org/2001/XMLSchema" xmlns:xs="http://www.w3.org/2001/XMLSchema" xmlns:p="http://schemas.microsoft.com/office/2006/metadata/properties" xmlns:ns1="http://schemas.microsoft.com/sharepoint/v3" xmlns:ns2="3a188608-300b-4491-b9b6-921d9247f009" xmlns:ns3="ae2b8d1a-6e2d-4b9a-908a-5856382f4bf9" targetNamespace="http://schemas.microsoft.com/office/2006/metadata/properties" ma:root="true" ma:fieldsID="ac17204ef1bb1fd0437323af76aeab38" ns1:_="" ns2:_="" ns3:_="">
    <xsd:import namespace="http://schemas.microsoft.com/sharepoint/v3"/>
    <xsd:import namespace="3a188608-300b-4491-b9b6-921d9247f009"/>
    <xsd:import namespace="ae2b8d1a-6e2d-4b9a-908a-5856382f4bf9"/>
    <xsd:element name="properties">
      <xsd:complexType>
        <xsd:sequence>
          <xsd:element name="documentManagement">
            <xsd:complexType>
              <xsd:all>
                <xsd:element ref="ns1:_ip_UnifiedCompliancePolicyProperties" minOccurs="0"/>
                <xsd:element ref="ns1:_ip_UnifiedCompliancePolicyUIAction" minOccurs="0"/>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188608-300b-4491-b9b6-921d9247f009" elementFormDefault="qualified">
    <xsd:import namespace="http://schemas.microsoft.com/office/2006/documentManagement/types"/>
    <xsd:import namespace="http://schemas.microsoft.com/office/infopath/2007/PartnerControls"/>
    <xsd:element name="MediaServiceBillingMetadata" ma:index="10" nillable="true" ma:displayName="MediaServiceBillingMetadata" ma:hidden="true" ma:internalName="MediaServiceBillingMetadata" ma:readOnly="true">
      <xsd:simpleType>
        <xsd:restriction base="dms:Not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2b8d1a-6e2d-4b9a-908a-5856382f4bf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02b000-e469-4478-bfd4-044368a25829}" ma:internalName="TaxCatchAll" ma:showField="CatchAllData" ma:web="ae2b8d1a-6e2d-4b9a-908a-5856382f4b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F52FC-1DE5-4F68-9BA9-ED2BB5A1413B}">
  <ds:schemaRefs>
    <ds:schemaRef ds:uri="166c4421-e5ef-4f5b-bc13-08a079f1f3bd"/>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9d6080dd-0690-45b6-ab81-ed626428c6fb"/>
    <ds:schemaRef ds:uri="http://purl.org/dc/dcmitype/"/>
    <ds:schemaRef ds:uri="http://purl.org/dc/elements/1.1/"/>
  </ds:schemaRefs>
</ds:datastoreItem>
</file>

<file path=customXml/itemProps2.xml><?xml version="1.0" encoding="utf-8"?>
<ds:datastoreItem xmlns:ds="http://schemas.openxmlformats.org/officeDocument/2006/customXml" ds:itemID="{E9F2C9C5-566D-4C3C-BE60-531AA7BFF5E9}"/>
</file>

<file path=customXml/itemProps3.xml><?xml version="1.0" encoding="utf-8"?>
<ds:datastoreItem xmlns:ds="http://schemas.openxmlformats.org/officeDocument/2006/customXml" ds:itemID="{56BE9E60-9A38-4DD0-8CCA-11E117BDCC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7502</Words>
  <Characters>42762</Characters>
  <Application>Microsoft Office Word</Application>
  <DocSecurity>0</DocSecurity>
  <Lines>356</Lines>
  <Paragraphs>100</Paragraphs>
  <ScaleCrop>false</ScaleCrop>
  <Company/>
  <LinksUpToDate>false</LinksUpToDate>
  <CharactersWithSpaces>50164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Melissa</dc:creator>
  <cp:keywords/>
  <dc:description/>
  <cp:lastModifiedBy>Miller, Melissa</cp:lastModifiedBy>
  <cp:revision>27</cp:revision>
  <dcterms:created xsi:type="dcterms:W3CDTF">2025-10-13T23:23:00Z</dcterms:created>
  <dcterms:modified xsi:type="dcterms:W3CDTF">2025-10-14T16:56:00Z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0x010100B0D2550D731C7B449063C21E9B6CB8B6</vt:lpwstr>
  </property>
  <property fmtid="{D5CDD505-2E9C-101B-9397-08002B2CF9AE}" pid="3" name="Order">
    <vt:r8>31800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