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9AA7E" w14:textId="77777777" w:rsidR="003F69DC" w:rsidRDefault="003F69DC" w:rsidP="003F69DC">
      <w:r>
        <w:t>Graphic: Oklahoma Rehabilitation Services</w:t>
      </w:r>
    </w:p>
    <w:p w14:paraId="395A1CDB" w14:textId="67F51D53" w:rsidR="003F69DC" w:rsidRDefault="003F69DC" w:rsidP="003F69DC">
      <w:pPr>
        <w:pStyle w:val="NoSpacing"/>
      </w:pPr>
      <w:r>
        <w:t>2020</w:t>
      </w:r>
      <w:r w:rsidR="00197D34">
        <w:t xml:space="preserve"> Annual Report</w:t>
      </w:r>
    </w:p>
    <w:p w14:paraId="0D250022" w14:textId="16919AC4" w:rsidR="003F69DC" w:rsidRDefault="003F69DC">
      <w:pPr>
        <w:sectPr w:rsidR="003F69DC">
          <w:footerReference w:type="default" r:id="rId7"/>
          <w:pgSz w:w="12240" w:h="15840"/>
          <w:pgMar w:top="1440" w:right="1440" w:bottom="1440" w:left="1440" w:header="720" w:footer="720" w:gutter="0"/>
          <w:cols w:space="720"/>
          <w:docGrid w:linePitch="360"/>
        </w:sectPr>
      </w:pPr>
      <w:r w:rsidRPr="003F69DC">
        <w:t>Photo: Woman walking on path</w:t>
      </w:r>
      <w:r w:rsidR="0060141D">
        <w:t xml:space="preserve"> in park</w:t>
      </w:r>
      <w:r w:rsidRPr="003F69DC">
        <w:t>, using a cane</w:t>
      </w:r>
      <w:r>
        <w:t>.</w:t>
      </w:r>
    </w:p>
    <w:p w14:paraId="68593C28" w14:textId="68C4981B" w:rsidR="003F69DC" w:rsidRDefault="003F69DC" w:rsidP="00112DA8">
      <w:pPr>
        <w:pStyle w:val="NoSpacing"/>
      </w:pPr>
      <w:r>
        <w:lastRenderedPageBreak/>
        <w:t xml:space="preserve">2020 </w:t>
      </w:r>
      <w:r w:rsidR="00197D34">
        <w:t>a</w:t>
      </w:r>
      <w:r>
        <w:t>gency highlights</w:t>
      </w:r>
    </w:p>
    <w:p w14:paraId="427B66BB" w14:textId="6ACCBB0F" w:rsidR="003F69DC" w:rsidRDefault="003F69DC" w:rsidP="003F69DC">
      <w:r>
        <w:t>76,134 Total number of people served by DRS in State Fiscal Year 2020 (DDS data is for Federal Fiscal Year 2020).</w:t>
      </w:r>
    </w:p>
    <w:p w14:paraId="7279E499" w14:textId="74345E6E" w:rsidR="003F69DC" w:rsidRDefault="003F69DC" w:rsidP="003F69DC">
      <w:r>
        <w:t>11,532 Individuals who received assistance from DRS’ Vocational Rehabilitation and Services for the Blind and Visually Impaired in SFY 2020.</w:t>
      </w:r>
    </w:p>
    <w:p w14:paraId="0B628DEA" w14:textId="420F4072" w:rsidR="003F69DC" w:rsidRDefault="003F69DC" w:rsidP="003F69DC">
      <w:r>
        <w:t>5,634 Individuals served by the state’s Library for the Blind and Physically Handicapped in SFY 2020.</w:t>
      </w:r>
    </w:p>
    <w:p w14:paraId="77A284F0" w14:textId="7A1D9BEF" w:rsidR="003F69DC" w:rsidRDefault="003F69DC" w:rsidP="003F69DC">
      <w:r>
        <w:t xml:space="preserve">$24,558 Annual average yearly earnings in SFY 2020 of clients who received VR and SBVI services. </w:t>
      </w:r>
    </w:p>
    <w:p w14:paraId="49D9EAED" w14:textId="77777777" w:rsidR="003F69DC" w:rsidRDefault="003F69DC" w:rsidP="003F69DC">
      <w:r>
        <w:t>$4 to $1 Federal financial support to state match for VR and SBVI employment programs in SFY 2020.</w:t>
      </w:r>
    </w:p>
    <w:p w14:paraId="41C94F75" w14:textId="77777777" w:rsidR="00C468CD" w:rsidRDefault="003F69DC" w:rsidP="003F69DC">
      <w:pPr>
        <w:sectPr w:rsidR="00C468CD">
          <w:footerReference w:type="default" r:id="rId8"/>
          <w:pgSz w:w="12240" w:h="15840"/>
          <w:pgMar w:top="1440" w:right="1440" w:bottom="1440" w:left="1440" w:header="720" w:footer="720" w:gutter="0"/>
          <w:cols w:space="720"/>
          <w:docGrid w:linePitch="360"/>
        </w:sectPr>
      </w:pPr>
      <w:r>
        <w:t>57,110 Individuals served by Disability Determination Services in SFY 2020.</w:t>
      </w:r>
    </w:p>
    <w:p w14:paraId="3D78C7F9" w14:textId="26898F0D" w:rsidR="003F69DC" w:rsidRDefault="003F69DC" w:rsidP="003F69DC">
      <w:r>
        <w:lastRenderedPageBreak/>
        <w:t>37,838 Total number of outreach direct services delivered by OSB and OSD in SFY 2020.</w:t>
      </w:r>
    </w:p>
    <w:p w14:paraId="4735008D" w14:textId="02E50BCE" w:rsidR="003F69DC" w:rsidRDefault="003F69DC" w:rsidP="003F69DC">
      <w:r>
        <w:t>$10,609 Average cost of services for DRS’ VR and SBVI clients in SFY 2020.</w:t>
      </w:r>
    </w:p>
    <w:p w14:paraId="7B0151C0" w14:textId="17710A2D" w:rsidR="003F69DC" w:rsidRDefault="003F69DC" w:rsidP="003F69DC">
      <w:pPr>
        <w:rPr>
          <w:spacing w:val="-3"/>
        </w:rPr>
      </w:pPr>
      <w:r>
        <w:t xml:space="preserve">$3,684 </w:t>
      </w:r>
      <w:r>
        <w:rPr>
          <w:spacing w:val="-3"/>
        </w:rPr>
        <w:t>Annual average taxes paid in SFY 2020 by clients who received VR and SBVI services. (Based on 15% tax rate.)</w:t>
      </w:r>
    </w:p>
    <w:p w14:paraId="6F72B883" w14:textId="77777777" w:rsidR="00C468CD" w:rsidRDefault="003F69DC" w:rsidP="003F69DC">
      <w:pPr>
        <w:sectPr w:rsidR="00C468CD">
          <w:footerReference w:type="default" r:id="rId9"/>
          <w:pgSz w:w="12240" w:h="15840"/>
          <w:pgMar w:top="1440" w:right="1440" w:bottom="1440" w:left="1440" w:header="720" w:footer="720" w:gutter="0"/>
          <w:cols w:space="720"/>
          <w:docGrid w:linePitch="360"/>
        </w:sectPr>
      </w:pPr>
      <w:r>
        <w:t>FFY = Federal Fiscal Year. SFY = State Fiscal Year.</w:t>
      </w:r>
    </w:p>
    <w:p w14:paraId="4F85995F" w14:textId="155ACFA7" w:rsidR="003F69DC" w:rsidRDefault="00C468CD" w:rsidP="00C468CD">
      <w:r>
        <w:lastRenderedPageBreak/>
        <w:t>Photo: Woman in wheelchair in front of hospital sign.</w:t>
      </w:r>
    </w:p>
    <w:p w14:paraId="524BAD0F" w14:textId="77777777" w:rsidR="00C468CD" w:rsidRDefault="00C468CD" w:rsidP="00112DA8">
      <w:pPr>
        <w:pStyle w:val="NoSpacing"/>
      </w:pPr>
      <w:r>
        <w:t>DRS helps Oklahomans build their futures</w:t>
      </w:r>
    </w:p>
    <w:p w14:paraId="3E36B0BC" w14:textId="77777777" w:rsidR="00C468CD" w:rsidRDefault="00C468CD" w:rsidP="00C468CD">
      <w:pPr>
        <w:rPr>
          <w:spacing w:val="2"/>
        </w:rPr>
      </w:pPr>
      <w:r>
        <w:rPr>
          <w:spacing w:val="2"/>
        </w:rPr>
        <w:t xml:space="preserve">The Oklahoma Department of Rehabilitation Services expands opportunities for work, independent </w:t>
      </w:r>
      <w:proofErr w:type="gramStart"/>
      <w:r>
        <w:rPr>
          <w:spacing w:val="2"/>
        </w:rPr>
        <w:t>living</w:t>
      </w:r>
      <w:proofErr w:type="gramEnd"/>
      <w:r>
        <w:rPr>
          <w:spacing w:val="2"/>
        </w:rPr>
        <w:t xml:space="preserve"> and economic self-sufficiency by helping Oklahomans with disabilities overcome barriers to success in the workplace, school and at home.   </w:t>
      </w:r>
    </w:p>
    <w:p w14:paraId="5326F7B5" w14:textId="77777777" w:rsidR="00C468CD" w:rsidRDefault="00C468CD" w:rsidP="00C468CD">
      <w:pPr>
        <w:rPr>
          <w:spacing w:val="2"/>
        </w:rPr>
      </w:pPr>
      <w:r>
        <w:rPr>
          <w:spacing w:val="2"/>
        </w:rPr>
        <w:t xml:space="preserve">One in six Oklahomans has a disability, and DRS’ Vocational Rehabilitation and Services for the Blind and Visually Impaired programs introduce or reinstate people with disabilities back into the work force, creating taxpayers and reducing dependence on disability benefits and social assistance. </w:t>
      </w:r>
    </w:p>
    <w:p w14:paraId="58CC1C72" w14:textId="77777777" w:rsidR="00C468CD" w:rsidRDefault="00C468CD" w:rsidP="00C468CD">
      <w:pPr>
        <w:rPr>
          <w:spacing w:val="2"/>
        </w:rPr>
        <w:sectPr w:rsidR="00C468CD">
          <w:footerReference w:type="default" r:id="rId10"/>
          <w:pgSz w:w="12240" w:h="15840"/>
          <w:pgMar w:top="1440" w:right="1440" w:bottom="1440" w:left="1440" w:header="720" w:footer="720" w:gutter="0"/>
          <w:cols w:space="720"/>
          <w:docGrid w:linePitch="360"/>
        </w:sectPr>
      </w:pPr>
      <w:r>
        <w:rPr>
          <w:spacing w:val="2"/>
        </w:rPr>
        <w:t>DRS clients exercise informed choice to achieve goals that promote equality of opportunity, full inclusion and integration into society, employment, independent living, and economic and social self-sufficiency.</w:t>
      </w:r>
    </w:p>
    <w:p w14:paraId="74E87844" w14:textId="7575122F" w:rsidR="00C468CD" w:rsidRDefault="00C468CD" w:rsidP="00C468CD">
      <w:r>
        <w:lastRenderedPageBreak/>
        <w:t>Graphic: Oklahoma Rehabilitation Services logo.</w:t>
      </w:r>
    </w:p>
    <w:p w14:paraId="0473858D" w14:textId="77777777" w:rsidR="00C468CD" w:rsidRDefault="00C468CD" w:rsidP="00C468CD">
      <w:r>
        <w:t>The Oklahoma Department of Rehabilitation Services is comprised of eight divisions highlighted below that work to serve the 1-in-6 Oklahomans who have a disability.</w:t>
      </w:r>
    </w:p>
    <w:p w14:paraId="4B83CB69" w14:textId="77777777" w:rsidR="00C468CD" w:rsidRDefault="00C468CD" w:rsidP="00C468CD">
      <w:pPr>
        <w:sectPr w:rsidR="00C468CD">
          <w:footerReference w:type="default" r:id="rId11"/>
          <w:pgSz w:w="12240" w:h="15840"/>
          <w:pgMar w:top="1440" w:right="1440" w:bottom="1440" w:left="1440" w:header="720" w:footer="720" w:gutter="0"/>
          <w:cols w:space="720"/>
          <w:docGrid w:linePitch="360"/>
        </w:sectPr>
      </w:pPr>
      <w:r>
        <w:t>Vocational Rehabilitation, Services for the Blind and Visually Impaired, Executive, Management Services, School for the Deaf, School for the Blind, Financial Services, Disability Determination Services</w:t>
      </w:r>
    </w:p>
    <w:p w14:paraId="1F0CA1C8" w14:textId="77777777" w:rsidR="00C468CD" w:rsidRDefault="00C468CD" w:rsidP="00C468CD">
      <w:pPr>
        <w:pStyle w:val="NoSpacing"/>
      </w:pPr>
      <w:r>
        <w:lastRenderedPageBreak/>
        <w:t>Commission for Rehabilitation Services</w:t>
      </w:r>
    </w:p>
    <w:p w14:paraId="2C1A2EE1" w14:textId="1494C89E" w:rsidR="00C468CD" w:rsidRDefault="00C468CD" w:rsidP="00112DA8">
      <w:pPr>
        <w:pStyle w:val="NoSpacing"/>
      </w:pPr>
      <w:r>
        <w:t>Chair Wes Hilliard</w:t>
      </w:r>
    </w:p>
    <w:p w14:paraId="2AE10AF9" w14:textId="178D6FB5" w:rsidR="00C468CD" w:rsidRDefault="00C468CD" w:rsidP="00C468CD">
      <w:r>
        <w:t xml:space="preserve">Photo: </w:t>
      </w:r>
      <w:proofErr w:type="gramStart"/>
      <w:r>
        <w:t>Man</w:t>
      </w:r>
      <w:proofErr w:type="gramEnd"/>
      <w:r>
        <w:t xml:space="preserve"> with glasses wearing a suit.</w:t>
      </w:r>
    </w:p>
    <w:p w14:paraId="0A0E240C" w14:textId="77777777" w:rsidR="00C468CD" w:rsidRDefault="00C468CD" w:rsidP="00C468CD">
      <w:pPr>
        <w:rPr>
          <w:spacing w:val="-2"/>
        </w:rPr>
      </w:pPr>
      <w:r>
        <w:rPr>
          <w:spacing w:val="-2"/>
        </w:rPr>
        <w:t>Chair Wes Hilliard is a Sulphur banker and former Oklahoma state representative.</w:t>
      </w:r>
    </w:p>
    <w:p w14:paraId="5B899854" w14:textId="77777777" w:rsidR="00C468CD" w:rsidRDefault="00C468CD" w:rsidP="00C468CD">
      <w:pPr>
        <w:rPr>
          <w:spacing w:val="-2"/>
        </w:rPr>
      </w:pPr>
      <w:r>
        <w:rPr>
          <w:spacing w:val="-2"/>
        </w:rPr>
        <w:t>Oklahoma House of Representatives Speaker Charles McCall, R-Atoka, appointed Hilliard to the Commission in July.</w:t>
      </w:r>
    </w:p>
    <w:p w14:paraId="48A5C2A7" w14:textId="77777777" w:rsidR="00C468CD" w:rsidRDefault="00C468CD" w:rsidP="00C468CD">
      <w:pPr>
        <w:rPr>
          <w:spacing w:val="-2"/>
        </w:rPr>
      </w:pPr>
      <w:r>
        <w:rPr>
          <w:spacing w:val="-2"/>
        </w:rPr>
        <w:t xml:space="preserve">Hilliard is president of Landmark Bank in Sulphur and Davis. He served in the Oklahoma House of Representatives from 2004 to 2012. </w:t>
      </w:r>
    </w:p>
    <w:p w14:paraId="1A296F57" w14:textId="77777777" w:rsidR="00C468CD" w:rsidRDefault="00C468CD" w:rsidP="00C468CD">
      <w:pPr>
        <w:rPr>
          <w:spacing w:val="-2"/>
        </w:rPr>
      </w:pPr>
      <w:r>
        <w:rPr>
          <w:spacing w:val="-2"/>
        </w:rPr>
        <w:t xml:space="preserve">He has a bachelor’s degree in political science from Oklahoma State University and a master’s in education from East Central University in Ada. </w:t>
      </w:r>
    </w:p>
    <w:p w14:paraId="42A11AF2" w14:textId="77777777" w:rsidR="00C468CD" w:rsidRDefault="00C468CD" w:rsidP="00C468CD">
      <w:pPr>
        <w:rPr>
          <w:spacing w:val="-2"/>
        </w:rPr>
      </w:pPr>
      <w:r>
        <w:rPr>
          <w:spacing w:val="-2"/>
        </w:rPr>
        <w:t xml:space="preserve">Hilliard and his wife Melissa have three children, Weston, </w:t>
      </w:r>
      <w:proofErr w:type="gramStart"/>
      <w:r>
        <w:rPr>
          <w:spacing w:val="-2"/>
        </w:rPr>
        <w:t>Jaxson</w:t>
      </w:r>
      <w:proofErr w:type="gramEnd"/>
      <w:r>
        <w:rPr>
          <w:spacing w:val="-2"/>
        </w:rPr>
        <w:t xml:space="preserve"> and Blake.</w:t>
      </w:r>
    </w:p>
    <w:p w14:paraId="28033D89" w14:textId="30725959" w:rsidR="00C468CD" w:rsidRPr="00C468CD" w:rsidRDefault="00C468CD" w:rsidP="00112DA8">
      <w:pPr>
        <w:pStyle w:val="NoSpacing"/>
      </w:pPr>
      <w:r>
        <w:t>Vice Chair Theresa Flannery</w:t>
      </w:r>
    </w:p>
    <w:p w14:paraId="7C5847B4" w14:textId="77777777" w:rsidR="00C468CD" w:rsidRDefault="00C468CD" w:rsidP="00C468CD">
      <w:pPr>
        <w:sectPr w:rsidR="00C468CD" w:rsidSect="00551EC5">
          <w:footerReference w:type="default" r:id="rId12"/>
          <w:pgSz w:w="12240" w:h="15840"/>
          <w:pgMar w:top="720" w:right="720" w:bottom="720" w:left="720" w:header="720" w:footer="720" w:gutter="0"/>
          <w:cols w:space="720"/>
          <w:noEndnote/>
        </w:sectPr>
      </w:pPr>
      <w:r>
        <w:t>Photo: Woman with brown hair in gray top.</w:t>
      </w:r>
    </w:p>
    <w:p w14:paraId="4BD3F5D0" w14:textId="77777777" w:rsidR="00C468CD" w:rsidRDefault="00C468CD" w:rsidP="00C468CD">
      <w:r>
        <w:lastRenderedPageBreak/>
        <w:t>Vice chair Theresa Flannery of Mustang was appointed by Gov. Kevin Stitt to serve as a member of the Commission for Rehabilitation Services.</w:t>
      </w:r>
    </w:p>
    <w:p w14:paraId="1D89FE9D" w14:textId="77777777" w:rsidR="00C468CD" w:rsidRDefault="00C468CD" w:rsidP="00C468CD">
      <w:r>
        <w:t>Flannery is a senior director for social services at Catholic Charities of the Archdiocese of Oklahoma City. Prior to that, she worked closely with DRS for 20 years when she was community resources and compliance director at Dale Rogers Training Center.</w:t>
      </w:r>
    </w:p>
    <w:p w14:paraId="51F97C8A" w14:textId="77777777" w:rsidR="00C468CD" w:rsidRDefault="00C468CD" w:rsidP="00C468CD">
      <w:r>
        <w:t>Flannery has received numerous awards for her work to help employ people with disabilities.</w:t>
      </w:r>
    </w:p>
    <w:p w14:paraId="55ABAC00" w14:textId="2F092501" w:rsidR="00C468CD" w:rsidRDefault="00C468CD" w:rsidP="00C468CD">
      <w:r>
        <w:t>She earned a bachelor’s degree in psychology from Southwestern Oklahoma State University in Weatherford.</w:t>
      </w:r>
    </w:p>
    <w:p w14:paraId="1BA68705" w14:textId="77777777" w:rsidR="00C468CD" w:rsidRDefault="00C468CD" w:rsidP="00112DA8">
      <w:pPr>
        <w:pStyle w:val="NoSpacing"/>
      </w:pPr>
      <w:r>
        <w:t>Jace Wolfe</w:t>
      </w:r>
    </w:p>
    <w:p w14:paraId="0CDD5B8D" w14:textId="12D32D32" w:rsidR="00C468CD" w:rsidRDefault="00C468CD" w:rsidP="00C468CD">
      <w:r>
        <w:t xml:space="preserve">Photo: </w:t>
      </w:r>
      <w:proofErr w:type="gramStart"/>
      <w:r>
        <w:t>Man</w:t>
      </w:r>
      <w:proofErr w:type="gramEnd"/>
      <w:r>
        <w:t xml:space="preserve"> in dark suit.</w:t>
      </w:r>
    </w:p>
    <w:p w14:paraId="3D3BC60C" w14:textId="77777777" w:rsidR="00C468CD" w:rsidRDefault="00C468CD" w:rsidP="00C468CD">
      <w:pPr>
        <w:rPr>
          <w:spacing w:val="-5"/>
        </w:rPr>
        <w:sectPr w:rsidR="00C468CD" w:rsidSect="00551EC5">
          <w:footerReference w:type="default" r:id="rId13"/>
          <w:pgSz w:w="12240" w:h="15840"/>
          <w:pgMar w:top="720" w:right="720" w:bottom="720" w:left="720" w:header="720" w:footer="720" w:gutter="0"/>
          <w:cols w:space="720"/>
          <w:noEndnote/>
        </w:sectPr>
      </w:pPr>
      <w:r>
        <w:rPr>
          <w:spacing w:val="-5"/>
        </w:rPr>
        <w:t>Jace Wolfe, of Edmond, is the director of audiology and research at the Hearts for Hearing Foundation in Oklahoma City.</w:t>
      </w:r>
    </w:p>
    <w:p w14:paraId="3D67CCC2" w14:textId="77777777" w:rsidR="00C468CD" w:rsidRDefault="00C468CD" w:rsidP="00C468CD">
      <w:pPr>
        <w:rPr>
          <w:spacing w:val="-5"/>
        </w:rPr>
      </w:pPr>
      <w:r>
        <w:rPr>
          <w:spacing w:val="-5"/>
        </w:rPr>
        <w:lastRenderedPageBreak/>
        <w:t>He is also an adjunct professor in the audiology department at the OU Health Sciences Center in Oklahoma City and Salus University.</w:t>
      </w:r>
    </w:p>
    <w:p w14:paraId="5226FEF3" w14:textId="77777777" w:rsidR="00C468CD" w:rsidRDefault="00C468CD" w:rsidP="00C468CD">
      <w:pPr>
        <w:rPr>
          <w:spacing w:val="-5"/>
        </w:rPr>
      </w:pPr>
      <w:r>
        <w:rPr>
          <w:spacing w:val="-5"/>
        </w:rPr>
        <w:t>He provides clinical services for children and adults with hearing loss and is actively engaged in research pertaining to hearing aids, cochlear implants, hybrid cochlear implants and personal remote microphone systems.</w:t>
      </w:r>
    </w:p>
    <w:p w14:paraId="57331DC3" w14:textId="77777777" w:rsidR="0082336C" w:rsidRDefault="00C468CD" w:rsidP="0082336C">
      <w:pPr>
        <w:pStyle w:val="NoSpacing"/>
        <w:sectPr w:rsidR="0082336C" w:rsidSect="00551EC5">
          <w:footerReference w:type="default" r:id="rId14"/>
          <w:pgSz w:w="12240" w:h="15840"/>
          <w:pgMar w:top="720" w:right="720" w:bottom="720" w:left="720" w:header="720" w:footer="720" w:gutter="0"/>
          <w:cols w:space="720"/>
          <w:noEndnote/>
        </w:sectPr>
      </w:pPr>
      <w:r>
        <w:t xml:space="preserve">Wolfe has authored and co-authored textbooks, </w:t>
      </w:r>
      <w:proofErr w:type="gramStart"/>
      <w:r>
        <w:t>publications</w:t>
      </w:r>
      <w:proofErr w:type="gramEnd"/>
      <w:r>
        <w:t xml:space="preserve"> and many articles in professional journals. He has also presented at state, </w:t>
      </w:r>
      <w:proofErr w:type="gramStart"/>
      <w:r>
        <w:t>national</w:t>
      </w:r>
      <w:proofErr w:type="gramEnd"/>
      <w:r>
        <w:t xml:space="preserve"> and international conferences.</w:t>
      </w:r>
    </w:p>
    <w:p w14:paraId="4A79A072" w14:textId="2A61AB91" w:rsidR="00C468CD" w:rsidRDefault="0082336C" w:rsidP="0082336C">
      <w:pPr>
        <w:pStyle w:val="NoSpacing"/>
      </w:pPr>
      <w:r>
        <w:lastRenderedPageBreak/>
        <w:t>Executive Director’s message</w:t>
      </w:r>
    </w:p>
    <w:p w14:paraId="274A88B7" w14:textId="027C9B62" w:rsidR="0082336C" w:rsidRDefault="0082336C" w:rsidP="0082336C">
      <w:pPr>
        <w:pStyle w:val="NoSpacing"/>
      </w:pPr>
      <w:r>
        <w:t>Agency innovated to ensure clients served despite challenges</w:t>
      </w:r>
    </w:p>
    <w:p w14:paraId="0161B441" w14:textId="40608C53" w:rsidR="0082336C" w:rsidRDefault="0082336C" w:rsidP="0082336C">
      <w:r>
        <w:t>Photo: Woman in dark suit, wearing glasses.</w:t>
      </w:r>
    </w:p>
    <w:p w14:paraId="7FFF94A4" w14:textId="43D95292" w:rsidR="0082336C" w:rsidRDefault="0082336C" w:rsidP="0082336C">
      <w:r>
        <w:t>Graphic: Melinda Fruendt signature.</w:t>
      </w:r>
    </w:p>
    <w:p w14:paraId="03417D50" w14:textId="20AE6037" w:rsidR="0082336C" w:rsidRDefault="0082336C" w:rsidP="0082336C">
      <w:r>
        <w:t>DRS Executive Director Melinda Fruendt</w:t>
      </w:r>
    </w:p>
    <w:p w14:paraId="630230DA" w14:textId="0DC27D9C" w:rsidR="0082336C" w:rsidRDefault="0082336C" w:rsidP="0082336C">
      <w:r>
        <w:t xml:space="preserve">Reflecting on the business of DRS during 2020, this year has been about adapting the customer experience of DRS services in the time of COVID-19. </w:t>
      </w:r>
    </w:p>
    <w:p w14:paraId="66190B36" w14:textId="77777777" w:rsidR="0082336C" w:rsidRDefault="0082336C" w:rsidP="0082336C">
      <w:r>
        <w:t xml:space="preserve">For vulnerable individuals, including those with disabilities and the DRS customer teams that serve them, the pandemic forced a rethinking of the delivery of customer services throughout the agency’s divisions including Vocational Rehabilitation, Services for the Blind and Visually Impaired, the Oklahoma School for the Deaf, the Oklahoma School for the Blind, Disability Determination Services and DRS’ state office. </w:t>
      </w:r>
    </w:p>
    <w:p w14:paraId="2600F64E" w14:textId="4A764864" w:rsidR="0082336C" w:rsidRPr="0082336C" w:rsidRDefault="0082336C" w:rsidP="0082336C">
      <w:pPr>
        <w:sectPr w:rsidR="0082336C" w:rsidRPr="0082336C" w:rsidSect="00551EC5">
          <w:footerReference w:type="default" r:id="rId15"/>
          <w:pgSz w:w="12240" w:h="15840"/>
          <w:pgMar w:top="720" w:right="720" w:bottom="720" w:left="720" w:header="720" w:footer="720" w:gutter="0"/>
          <w:cols w:space="720"/>
          <w:noEndnote/>
        </w:sectPr>
      </w:pPr>
      <w:r>
        <w:t>Suddenly, the customer’s journey and satisfaction gave way to their more urgent needs to be met and be delivered in the safest manner for both the customer and delivery team.</w:t>
      </w:r>
    </w:p>
    <w:p w14:paraId="6C760593" w14:textId="77777777" w:rsidR="0082336C" w:rsidRDefault="0082336C" w:rsidP="0082336C">
      <w:r>
        <w:lastRenderedPageBreak/>
        <w:t>The challenges set forth this year were care and connection; meeting customers where they are; re-imagining a post-COVID-19 state; and building capabilities for a fast-changing environment.  By staying true to our values and purpose, DRS teams were able to deliver socially distant services and genuine support that were safe and meaningful. Our agency ensured support to employees to empower them to deliver critical customer services in this new environment.</w:t>
      </w:r>
    </w:p>
    <w:p w14:paraId="06C0C8CC" w14:textId="77777777" w:rsidR="0082336C" w:rsidRDefault="0082336C" w:rsidP="0082336C">
      <w:r>
        <w:t xml:space="preserve">Accessible digital delivery has always been a factor in serving individuals with disabilities. Adoption has grown rapidly, even among those “digitally resistant.” The rate of learning new digital platforms grew overnight. Ensuring 508 compliant digital delivery remains critical to maintain access for all.  </w:t>
      </w:r>
    </w:p>
    <w:p w14:paraId="29582BE2" w14:textId="77777777" w:rsidR="0082336C" w:rsidRDefault="0082336C" w:rsidP="0082336C">
      <w:pPr>
        <w:sectPr w:rsidR="0082336C" w:rsidSect="00551EC5">
          <w:footerReference w:type="default" r:id="rId16"/>
          <w:pgSz w:w="12240" w:h="15840"/>
          <w:pgMar w:top="720" w:right="720" w:bottom="720" w:left="720" w:header="720" w:footer="720" w:gutter="0"/>
          <w:cols w:space="720"/>
          <w:noEndnote/>
        </w:sectPr>
      </w:pPr>
      <w:r>
        <w:t>The challenges we have endured and overcome this year will have a lasting impact.  The care and innovation we delivered during the pandemic will undoubtedly build positive and lasting relationships with our customers.</w:t>
      </w:r>
    </w:p>
    <w:p w14:paraId="5CADDD4B" w14:textId="6ED10C53" w:rsidR="0082336C" w:rsidRDefault="0082336C" w:rsidP="0082336C">
      <w:r>
        <w:lastRenderedPageBreak/>
        <w:t>Photo: Man using sign Language to chat with colleague via videophone.</w:t>
      </w:r>
    </w:p>
    <w:p w14:paraId="0E205D12" w14:textId="77777777" w:rsidR="0082336C" w:rsidRDefault="0082336C" w:rsidP="0082336C">
      <w:pPr>
        <w:pStyle w:val="NoSpacing"/>
      </w:pPr>
      <w:r>
        <w:t>DRS maximizes resources to help clients succeed</w:t>
      </w:r>
    </w:p>
    <w:p w14:paraId="5C7C4E95" w14:textId="77777777" w:rsidR="0082336C" w:rsidRDefault="0082336C" w:rsidP="0082336C">
      <w:r>
        <w:t xml:space="preserve">Oklahoma Department of Rehabilitation Services leverages state and federal resources to ensure Oklahomans with disabilities pursue lives of independence and realize their employment goals. </w:t>
      </w:r>
    </w:p>
    <w:p w14:paraId="27DF8B3D" w14:textId="77777777" w:rsidR="0082336C" w:rsidRDefault="0082336C" w:rsidP="0082336C">
      <w:r>
        <w:t>The motto for the agency is “Empowering Oklahomans with Disabilities,” and agency staff work every day to achieve that goal.</w:t>
      </w:r>
    </w:p>
    <w:p w14:paraId="783322D2" w14:textId="77777777" w:rsidR="0082336C" w:rsidRDefault="0082336C" w:rsidP="0082336C">
      <w:pPr>
        <w:sectPr w:rsidR="0082336C" w:rsidSect="00551EC5">
          <w:footerReference w:type="default" r:id="rId17"/>
          <w:pgSz w:w="12240" w:h="15840"/>
          <w:pgMar w:top="720" w:right="720" w:bottom="720" w:left="720" w:header="720" w:footer="720" w:gutter="0"/>
          <w:cols w:space="720"/>
          <w:noEndnote/>
        </w:sectPr>
      </w:pPr>
      <w:proofErr w:type="gramStart"/>
      <w:r>
        <w:t>The majority of</w:t>
      </w:r>
      <w:proofErr w:type="gramEnd"/>
      <w:r>
        <w:t xml:space="preserve"> funding for the Vocational Rehabilitation and Services for the Blind and Visually Impaired is eligible for a federal/state match of</w:t>
      </w:r>
      <w:r>
        <w:rPr>
          <w:b/>
          <w:bCs/>
        </w:rPr>
        <w:t xml:space="preserve"> </w:t>
      </w:r>
      <w:r>
        <w:t xml:space="preserve">78.7 percent/21.3 percent. The Oklahoma Library for the Blind and Physically Handicapped is </w:t>
      </w:r>
      <w:proofErr w:type="gramStart"/>
      <w:r>
        <w:t>state-funded</w:t>
      </w:r>
      <w:proofErr w:type="gramEnd"/>
      <w:r>
        <w:t>.</w:t>
      </w:r>
    </w:p>
    <w:p w14:paraId="3F7761FD" w14:textId="77777777" w:rsidR="0082336C" w:rsidRDefault="0082336C" w:rsidP="0082336C">
      <w:proofErr w:type="gramStart"/>
      <w:r>
        <w:lastRenderedPageBreak/>
        <w:t>The majority of</w:t>
      </w:r>
      <w:proofErr w:type="gramEnd"/>
      <w:r>
        <w:t xml:space="preserve"> funding for Oklahoma School for the Blind and the Oklahoma School for the Deaf is state appropriations. Other key OSD funding comes from the Equipment Distribution Program, which provides telecommunications and other equipment to deaf, hard-of-hearing, deaf-blind and severely speech-impaired individuals.</w:t>
      </w:r>
    </w:p>
    <w:p w14:paraId="61F6F31C" w14:textId="77777777" w:rsidR="0082336C" w:rsidRDefault="0082336C" w:rsidP="0082336C">
      <w:r>
        <w:t>In support services, DRS utilizes an indirect cost rate as the standardized method for individual programs to pay a fair share of support service (general administration) costs.</w:t>
      </w:r>
    </w:p>
    <w:p w14:paraId="37F452A1" w14:textId="77777777" w:rsidR="00AC4F41" w:rsidRDefault="0082336C" w:rsidP="0082336C">
      <w:pPr>
        <w:sectPr w:rsidR="00AC4F41" w:rsidSect="00551EC5">
          <w:footerReference w:type="default" r:id="rId18"/>
          <w:pgSz w:w="12240" w:h="15840"/>
          <w:pgMar w:top="720" w:right="720" w:bottom="720" w:left="720" w:header="720" w:footer="720" w:gutter="0"/>
          <w:cols w:space="720"/>
          <w:noEndnote/>
        </w:sectPr>
      </w:pPr>
      <w:r>
        <w:t>Statistical information is based on State Fiscal Year 2020.</w:t>
      </w:r>
    </w:p>
    <w:p w14:paraId="64D2CF46" w14:textId="33B4BE46" w:rsidR="0082336C" w:rsidRDefault="0082336C" w:rsidP="0082336C"/>
    <w:p w14:paraId="5B5B5E83" w14:textId="53AF79F2" w:rsidR="0060141D" w:rsidRDefault="0082336C" w:rsidP="007C6ED5">
      <w:r>
        <w:t>FY 2020 Expenditures</w:t>
      </w:r>
    </w:p>
    <w:tbl>
      <w:tblPr>
        <w:tblStyle w:val="TableGrid"/>
        <w:tblW w:w="0" w:type="auto"/>
        <w:tblCellMar>
          <w:left w:w="115" w:type="dxa"/>
          <w:right w:w="115" w:type="dxa"/>
        </w:tblCellMar>
        <w:tblLook w:val="04A0" w:firstRow="1" w:lastRow="0" w:firstColumn="1" w:lastColumn="0" w:noHBand="0" w:noVBand="1"/>
      </w:tblPr>
      <w:tblGrid>
        <w:gridCol w:w="1089"/>
        <w:gridCol w:w="1636"/>
        <w:gridCol w:w="1495"/>
        <w:gridCol w:w="1495"/>
        <w:gridCol w:w="1804"/>
        <w:gridCol w:w="1495"/>
        <w:gridCol w:w="1776"/>
      </w:tblGrid>
      <w:tr w:rsidR="0060141D" w:rsidRPr="001C4B65" w14:paraId="45016A80" w14:textId="77777777" w:rsidTr="001C4B65">
        <w:tc>
          <w:tcPr>
            <w:tcW w:w="1541" w:type="dxa"/>
          </w:tcPr>
          <w:p w14:paraId="094DFE4A" w14:textId="77777777" w:rsidR="0060141D" w:rsidRPr="001C4B65" w:rsidRDefault="0060141D" w:rsidP="007C6ED5">
            <w:pPr>
              <w:rPr>
                <w:rFonts w:cs="Arial"/>
                <w:sz w:val="40"/>
                <w:szCs w:val="40"/>
              </w:rPr>
            </w:pPr>
          </w:p>
        </w:tc>
        <w:tc>
          <w:tcPr>
            <w:tcW w:w="1541" w:type="dxa"/>
          </w:tcPr>
          <w:p w14:paraId="102114DC" w14:textId="570E8F17" w:rsidR="0060141D" w:rsidRPr="001C4B65" w:rsidRDefault="0060141D" w:rsidP="007C6ED5">
            <w:pPr>
              <w:rPr>
                <w:rFonts w:cs="Arial"/>
                <w:sz w:val="40"/>
                <w:szCs w:val="40"/>
              </w:rPr>
            </w:pPr>
            <w:r w:rsidRPr="001C4B65">
              <w:rPr>
                <w:rFonts w:cs="Arial"/>
                <w:sz w:val="40"/>
                <w:szCs w:val="40"/>
              </w:rPr>
              <w:t>VR/SVBI</w:t>
            </w:r>
          </w:p>
        </w:tc>
        <w:tc>
          <w:tcPr>
            <w:tcW w:w="1541" w:type="dxa"/>
          </w:tcPr>
          <w:p w14:paraId="42774081" w14:textId="77777777" w:rsidR="0060141D" w:rsidRPr="001C4B65" w:rsidRDefault="0060141D" w:rsidP="0060141D">
            <w:pPr>
              <w:pStyle w:val="BasicParagraph"/>
              <w:rPr>
                <w:rFonts w:ascii="Arial" w:hAnsi="Arial" w:cs="Arial"/>
                <w:sz w:val="40"/>
                <w:szCs w:val="40"/>
              </w:rPr>
            </w:pPr>
            <w:r w:rsidRPr="001C4B65">
              <w:rPr>
                <w:rFonts w:ascii="Arial" w:hAnsi="Arial" w:cs="Arial"/>
                <w:sz w:val="40"/>
                <w:szCs w:val="40"/>
              </w:rPr>
              <w:t>Oklahoma School for the Blind</w:t>
            </w:r>
          </w:p>
          <w:p w14:paraId="6029E355" w14:textId="6DF44513" w:rsidR="0060141D" w:rsidRPr="001C4B65" w:rsidRDefault="0060141D" w:rsidP="007C6ED5">
            <w:pPr>
              <w:rPr>
                <w:rFonts w:cs="Arial"/>
                <w:sz w:val="40"/>
                <w:szCs w:val="40"/>
              </w:rPr>
            </w:pPr>
          </w:p>
        </w:tc>
        <w:tc>
          <w:tcPr>
            <w:tcW w:w="1541" w:type="dxa"/>
          </w:tcPr>
          <w:p w14:paraId="46786E71" w14:textId="77777777" w:rsidR="0060141D" w:rsidRPr="001C4B65" w:rsidRDefault="0060141D" w:rsidP="0060141D">
            <w:pPr>
              <w:autoSpaceDE w:val="0"/>
              <w:autoSpaceDN w:val="0"/>
              <w:adjustRightInd w:val="0"/>
              <w:spacing w:before="0" w:line="288" w:lineRule="auto"/>
              <w:jc w:val="center"/>
              <w:textAlignment w:val="center"/>
              <w:rPr>
                <w:rFonts w:cs="Arial"/>
                <w:color w:val="000000"/>
                <w:sz w:val="40"/>
                <w:szCs w:val="40"/>
              </w:rPr>
            </w:pPr>
            <w:r w:rsidRPr="001C4B65">
              <w:rPr>
                <w:rFonts w:cs="Arial"/>
                <w:color w:val="000000"/>
                <w:sz w:val="40"/>
                <w:szCs w:val="40"/>
              </w:rPr>
              <w:t>Oklahoma School for the Deaf</w:t>
            </w:r>
          </w:p>
          <w:p w14:paraId="4203228C" w14:textId="77777777" w:rsidR="0060141D" w:rsidRPr="001C4B65" w:rsidRDefault="0060141D" w:rsidP="007C6ED5">
            <w:pPr>
              <w:rPr>
                <w:rFonts w:cs="Arial"/>
                <w:sz w:val="40"/>
                <w:szCs w:val="40"/>
              </w:rPr>
            </w:pPr>
          </w:p>
        </w:tc>
        <w:tc>
          <w:tcPr>
            <w:tcW w:w="1542" w:type="dxa"/>
          </w:tcPr>
          <w:p w14:paraId="57CDE0A2" w14:textId="77777777" w:rsidR="0060141D" w:rsidRPr="001C4B65" w:rsidRDefault="0060141D" w:rsidP="0060141D">
            <w:pPr>
              <w:autoSpaceDE w:val="0"/>
              <w:autoSpaceDN w:val="0"/>
              <w:adjustRightInd w:val="0"/>
              <w:spacing w:before="0" w:line="288" w:lineRule="auto"/>
              <w:jc w:val="center"/>
              <w:textAlignment w:val="center"/>
              <w:rPr>
                <w:rFonts w:cs="Arial"/>
                <w:color w:val="000000"/>
                <w:sz w:val="40"/>
                <w:szCs w:val="40"/>
              </w:rPr>
            </w:pPr>
            <w:r w:rsidRPr="001C4B65">
              <w:rPr>
                <w:rFonts w:cs="Arial"/>
                <w:color w:val="000000"/>
                <w:sz w:val="40"/>
                <w:szCs w:val="40"/>
              </w:rPr>
              <w:t xml:space="preserve">Disability </w:t>
            </w:r>
          </w:p>
          <w:p w14:paraId="0D513991" w14:textId="102F8E55" w:rsidR="0060141D" w:rsidRPr="001C4B65" w:rsidRDefault="0060141D" w:rsidP="0060141D">
            <w:pPr>
              <w:rPr>
                <w:rFonts w:cs="Arial"/>
                <w:sz w:val="40"/>
                <w:szCs w:val="40"/>
              </w:rPr>
            </w:pPr>
            <w:r w:rsidRPr="001C4B65">
              <w:rPr>
                <w:rFonts w:cs="Arial"/>
                <w:color w:val="000000"/>
                <w:sz w:val="40"/>
                <w:szCs w:val="40"/>
              </w:rPr>
              <w:t>Determination</w:t>
            </w:r>
          </w:p>
        </w:tc>
        <w:tc>
          <w:tcPr>
            <w:tcW w:w="1542" w:type="dxa"/>
          </w:tcPr>
          <w:p w14:paraId="1DDF65A9" w14:textId="77777777" w:rsidR="0060141D" w:rsidRPr="001C4B65" w:rsidRDefault="0060141D" w:rsidP="0060141D">
            <w:pPr>
              <w:autoSpaceDE w:val="0"/>
              <w:autoSpaceDN w:val="0"/>
              <w:adjustRightInd w:val="0"/>
              <w:spacing w:before="0" w:line="288" w:lineRule="auto"/>
              <w:jc w:val="center"/>
              <w:textAlignment w:val="center"/>
              <w:rPr>
                <w:rFonts w:cs="Arial"/>
                <w:color w:val="000000"/>
                <w:sz w:val="40"/>
                <w:szCs w:val="40"/>
              </w:rPr>
            </w:pPr>
            <w:r w:rsidRPr="001C4B65">
              <w:rPr>
                <w:rFonts w:cs="Arial"/>
                <w:color w:val="000000"/>
                <w:sz w:val="40"/>
                <w:szCs w:val="40"/>
              </w:rPr>
              <w:t xml:space="preserve">Support </w:t>
            </w:r>
          </w:p>
          <w:p w14:paraId="001A27F3" w14:textId="1E4BB94C" w:rsidR="0060141D" w:rsidRPr="001C4B65" w:rsidRDefault="0060141D" w:rsidP="0060141D">
            <w:pPr>
              <w:rPr>
                <w:rFonts w:cs="Arial"/>
                <w:sz w:val="40"/>
                <w:szCs w:val="40"/>
              </w:rPr>
            </w:pPr>
            <w:r w:rsidRPr="001C4B65">
              <w:rPr>
                <w:rFonts w:cs="Arial"/>
                <w:color w:val="000000"/>
                <w:sz w:val="40"/>
                <w:szCs w:val="40"/>
              </w:rPr>
              <w:t>Services</w:t>
            </w:r>
          </w:p>
        </w:tc>
        <w:tc>
          <w:tcPr>
            <w:tcW w:w="1542" w:type="dxa"/>
          </w:tcPr>
          <w:p w14:paraId="067B5891" w14:textId="0C68B1C0" w:rsidR="0060141D" w:rsidRPr="001C4B65" w:rsidRDefault="0060141D" w:rsidP="007C6ED5">
            <w:pPr>
              <w:rPr>
                <w:rFonts w:cs="Arial"/>
                <w:sz w:val="40"/>
                <w:szCs w:val="40"/>
              </w:rPr>
            </w:pPr>
            <w:r w:rsidRPr="001C4B65">
              <w:rPr>
                <w:rFonts w:cs="Arial"/>
                <w:sz w:val="40"/>
                <w:szCs w:val="40"/>
              </w:rPr>
              <w:t>Total</w:t>
            </w:r>
          </w:p>
        </w:tc>
      </w:tr>
      <w:tr w:rsidR="0060141D" w:rsidRPr="001C4B65" w14:paraId="5D8639FF" w14:textId="77777777" w:rsidTr="001C4B65">
        <w:tc>
          <w:tcPr>
            <w:tcW w:w="1541" w:type="dxa"/>
          </w:tcPr>
          <w:p w14:paraId="625F7EB6" w14:textId="7D7B6FE4" w:rsidR="0060141D" w:rsidRPr="001C4B65" w:rsidRDefault="0060141D" w:rsidP="0060141D">
            <w:pPr>
              <w:pStyle w:val="TabledataSource"/>
              <w:rPr>
                <w:rFonts w:ascii="Arial" w:hAnsi="Arial" w:cs="Arial"/>
                <w:sz w:val="40"/>
                <w:szCs w:val="40"/>
              </w:rPr>
            </w:pPr>
            <w:r w:rsidRPr="001C4B65">
              <w:rPr>
                <w:rFonts w:ascii="Arial" w:hAnsi="Arial" w:cs="Arial"/>
                <w:sz w:val="40"/>
                <w:szCs w:val="40"/>
              </w:rPr>
              <w:t>State</w:t>
            </w:r>
          </w:p>
        </w:tc>
        <w:tc>
          <w:tcPr>
            <w:tcW w:w="1541" w:type="dxa"/>
          </w:tcPr>
          <w:p w14:paraId="048CE762" w14:textId="6BE3D6D5" w:rsidR="0060141D" w:rsidRPr="001C4B65" w:rsidRDefault="00AE24AF" w:rsidP="00AE24AF">
            <w:pPr>
              <w:autoSpaceDE w:val="0"/>
              <w:autoSpaceDN w:val="0"/>
              <w:adjustRightInd w:val="0"/>
              <w:spacing w:before="0" w:line="288" w:lineRule="auto"/>
              <w:jc w:val="center"/>
              <w:textAlignment w:val="center"/>
              <w:rPr>
                <w:rFonts w:cs="Arial"/>
                <w:color w:val="000000"/>
                <w:sz w:val="40"/>
                <w:szCs w:val="40"/>
              </w:rPr>
            </w:pPr>
            <w:r w:rsidRPr="00AE24AF">
              <w:rPr>
                <w:rFonts w:cs="Arial"/>
                <w:color w:val="000000"/>
                <w:sz w:val="40"/>
                <w:szCs w:val="40"/>
              </w:rPr>
              <w:t>$14,426,000</w:t>
            </w:r>
          </w:p>
        </w:tc>
        <w:tc>
          <w:tcPr>
            <w:tcW w:w="1541" w:type="dxa"/>
          </w:tcPr>
          <w:p w14:paraId="2C955738" w14:textId="51920E27" w:rsidR="0060141D" w:rsidRPr="001C4B65" w:rsidRDefault="00AE24AF" w:rsidP="00AE24AF">
            <w:pPr>
              <w:autoSpaceDE w:val="0"/>
              <w:autoSpaceDN w:val="0"/>
              <w:adjustRightInd w:val="0"/>
              <w:spacing w:before="0" w:line="288" w:lineRule="auto"/>
              <w:jc w:val="center"/>
              <w:textAlignment w:val="center"/>
              <w:rPr>
                <w:rFonts w:cs="Arial"/>
                <w:color w:val="000000"/>
                <w:sz w:val="40"/>
                <w:szCs w:val="40"/>
              </w:rPr>
            </w:pPr>
            <w:r w:rsidRPr="00AE24AF">
              <w:rPr>
                <w:rFonts w:cs="Arial"/>
                <w:color w:val="000000"/>
                <w:sz w:val="40"/>
                <w:szCs w:val="40"/>
              </w:rPr>
              <w:t>$7,713,000</w:t>
            </w:r>
          </w:p>
        </w:tc>
        <w:tc>
          <w:tcPr>
            <w:tcW w:w="1541" w:type="dxa"/>
          </w:tcPr>
          <w:p w14:paraId="783FD728" w14:textId="4AAB2DC9" w:rsidR="0060141D" w:rsidRPr="001C4B65" w:rsidRDefault="00AE24AF" w:rsidP="00AE24AF">
            <w:pPr>
              <w:autoSpaceDE w:val="0"/>
              <w:autoSpaceDN w:val="0"/>
              <w:adjustRightInd w:val="0"/>
              <w:spacing w:before="0" w:line="288" w:lineRule="auto"/>
              <w:jc w:val="center"/>
              <w:textAlignment w:val="center"/>
              <w:rPr>
                <w:rFonts w:cs="Arial"/>
                <w:color w:val="000000"/>
                <w:sz w:val="40"/>
                <w:szCs w:val="40"/>
              </w:rPr>
            </w:pPr>
            <w:r w:rsidRPr="00AE24AF">
              <w:rPr>
                <w:rFonts w:cs="Arial"/>
                <w:color w:val="000000"/>
                <w:sz w:val="40"/>
                <w:szCs w:val="40"/>
              </w:rPr>
              <w:t>$8,667,000</w:t>
            </w:r>
          </w:p>
        </w:tc>
        <w:tc>
          <w:tcPr>
            <w:tcW w:w="1542" w:type="dxa"/>
          </w:tcPr>
          <w:p w14:paraId="442E153D" w14:textId="1F9FD3EE" w:rsidR="0060141D" w:rsidRPr="001C4B65" w:rsidRDefault="00AE24AF" w:rsidP="00AE24AF">
            <w:pPr>
              <w:autoSpaceDE w:val="0"/>
              <w:autoSpaceDN w:val="0"/>
              <w:adjustRightInd w:val="0"/>
              <w:spacing w:before="0" w:line="288" w:lineRule="auto"/>
              <w:jc w:val="center"/>
              <w:textAlignment w:val="center"/>
              <w:rPr>
                <w:rFonts w:cs="Arial"/>
                <w:color w:val="000000"/>
                <w:sz w:val="40"/>
                <w:szCs w:val="40"/>
              </w:rPr>
            </w:pPr>
            <w:r w:rsidRPr="00AE24AF">
              <w:rPr>
                <w:rFonts w:cs="Arial"/>
                <w:color w:val="000000"/>
                <w:sz w:val="40"/>
                <w:szCs w:val="40"/>
              </w:rPr>
              <w:t>$237,000</w:t>
            </w:r>
          </w:p>
        </w:tc>
        <w:tc>
          <w:tcPr>
            <w:tcW w:w="1542" w:type="dxa"/>
          </w:tcPr>
          <w:p w14:paraId="36F19ACE" w14:textId="0FE6ADA2" w:rsidR="0060141D" w:rsidRPr="001C4B65" w:rsidRDefault="00AE24AF" w:rsidP="00AE24AF">
            <w:pPr>
              <w:pStyle w:val="TableDatanumbers"/>
              <w:jc w:val="left"/>
              <w:rPr>
                <w:rFonts w:ascii="Arial" w:hAnsi="Arial" w:cs="Arial"/>
                <w:sz w:val="40"/>
                <w:szCs w:val="40"/>
              </w:rPr>
            </w:pPr>
            <w:r w:rsidRPr="001C4B65">
              <w:rPr>
                <w:rFonts w:ascii="Arial" w:hAnsi="Arial" w:cs="Arial"/>
                <w:sz w:val="40"/>
                <w:szCs w:val="40"/>
              </w:rPr>
              <w:t>$2,476,000</w:t>
            </w:r>
          </w:p>
        </w:tc>
        <w:tc>
          <w:tcPr>
            <w:tcW w:w="1542" w:type="dxa"/>
          </w:tcPr>
          <w:p w14:paraId="6DCC9BE9" w14:textId="71D83E9B" w:rsidR="0060141D" w:rsidRPr="001C4B65" w:rsidRDefault="00AE24AF" w:rsidP="00AE24AF">
            <w:pPr>
              <w:autoSpaceDE w:val="0"/>
              <w:autoSpaceDN w:val="0"/>
              <w:adjustRightInd w:val="0"/>
              <w:spacing w:before="0" w:line="288" w:lineRule="auto"/>
              <w:jc w:val="center"/>
              <w:textAlignment w:val="center"/>
              <w:rPr>
                <w:rFonts w:cs="Arial"/>
                <w:color w:val="000000"/>
                <w:sz w:val="40"/>
                <w:szCs w:val="40"/>
              </w:rPr>
            </w:pPr>
            <w:r w:rsidRPr="00AE24AF">
              <w:rPr>
                <w:rFonts w:cs="Arial"/>
                <w:color w:val="000000"/>
                <w:sz w:val="40"/>
                <w:szCs w:val="40"/>
              </w:rPr>
              <w:t>$33,519,000</w:t>
            </w:r>
          </w:p>
        </w:tc>
      </w:tr>
      <w:tr w:rsidR="0060141D" w:rsidRPr="001C4B65" w14:paraId="1749B175" w14:textId="77777777" w:rsidTr="001C4B65">
        <w:tc>
          <w:tcPr>
            <w:tcW w:w="1541" w:type="dxa"/>
          </w:tcPr>
          <w:p w14:paraId="016BCB53" w14:textId="0F45A299" w:rsidR="0060141D" w:rsidRPr="001C4B65" w:rsidRDefault="0060141D" w:rsidP="0060141D">
            <w:pPr>
              <w:pStyle w:val="BasicParagraph"/>
              <w:rPr>
                <w:rFonts w:ascii="Arial" w:hAnsi="Arial" w:cs="Arial"/>
                <w:sz w:val="40"/>
                <w:szCs w:val="40"/>
              </w:rPr>
            </w:pPr>
            <w:r w:rsidRPr="001C4B65">
              <w:rPr>
                <w:rFonts w:ascii="Arial" w:hAnsi="Arial" w:cs="Arial"/>
                <w:sz w:val="40"/>
                <w:szCs w:val="40"/>
              </w:rPr>
              <w:t>Federal</w:t>
            </w:r>
          </w:p>
        </w:tc>
        <w:tc>
          <w:tcPr>
            <w:tcW w:w="1541" w:type="dxa"/>
          </w:tcPr>
          <w:p w14:paraId="1F63E0E8" w14:textId="632A614E" w:rsidR="0060141D" w:rsidRPr="001C4B65" w:rsidRDefault="00AE24AF" w:rsidP="00AE24AF">
            <w:pPr>
              <w:autoSpaceDE w:val="0"/>
              <w:autoSpaceDN w:val="0"/>
              <w:adjustRightInd w:val="0"/>
              <w:spacing w:before="0" w:line="288" w:lineRule="auto"/>
              <w:jc w:val="center"/>
              <w:textAlignment w:val="center"/>
              <w:rPr>
                <w:rFonts w:cs="Arial"/>
                <w:color w:val="000000"/>
                <w:sz w:val="40"/>
                <w:szCs w:val="40"/>
              </w:rPr>
            </w:pPr>
            <w:r w:rsidRPr="00AE24AF">
              <w:rPr>
                <w:rFonts w:cs="Arial"/>
                <w:color w:val="000000"/>
                <w:sz w:val="40"/>
                <w:szCs w:val="40"/>
              </w:rPr>
              <w:t>$38,444,000</w:t>
            </w:r>
          </w:p>
        </w:tc>
        <w:tc>
          <w:tcPr>
            <w:tcW w:w="1541" w:type="dxa"/>
          </w:tcPr>
          <w:p w14:paraId="55B7EF23" w14:textId="101053D4" w:rsidR="0060141D" w:rsidRPr="001C4B65" w:rsidRDefault="00AE24AF" w:rsidP="00AE24AF">
            <w:pPr>
              <w:autoSpaceDE w:val="0"/>
              <w:autoSpaceDN w:val="0"/>
              <w:adjustRightInd w:val="0"/>
              <w:spacing w:before="0" w:line="288" w:lineRule="auto"/>
              <w:jc w:val="center"/>
              <w:textAlignment w:val="center"/>
              <w:rPr>
                <w:rFonts w:cs="Arial"/>
                <w:color w:val="000000"/>
                <w:sz w:val="40"/>
                <w:szCs w:val="40"/>
              </w:rPr>
            </w:pPr>
            <w:r w:rsidRPr="00AE24AF">
              <w:rPr>
                <w:rFonts w:cs="Arial"/>
                <w:color w:val="000000"/>
                <w:sz w:val="40"/>
                <w:szCs w:val="40"/>
              </w:rPr>
              <w:t>$0</w:t>
            </w:r>
          </w:p>
        </w:tc>
        <w:tc>
          <w:tcPr>
            <w:tcW w:w="1541" w:type="dxa"/>
          </w:tcPr>
          <w:p w14:paraId="0C5DE24E" w14:textId="12F8BAA3" w:rsidR="0060141D" w:rsidRPr="001C4B65" w:rsidRDefault="00AE24AF" w:rsidP="00AE24AF">
            <w:pPr>
              <w:autoSpaceDE w:val="0"/>
              <w:autoSpaceDN w:val="0"/>
              <w:adjustRightInd w:val="0"/>
              <w:spacing w:before="0" w:line="288" w:lineRule="auto"/>
              <w:jc w:val="center"/>
              <w:textAlignment w:val="center"/>
              <w:rPr>
                <w:rFonts w:cs="Arial"/>
                <w:color w:val="000000"/>
                <w:sz w:val="40"/>
                <w:szCs w:val="40"/>
              </w:rPr>
            </w:pPr>
            <w:r w:rsidRPr="00AE24AF">
              <w:rPr>
                <w:rFonts w:cs="Arial"/>
                <w:color w:val="000000"/>
                <w:sz w:val="40"/>
                <w:szCs w:val="40"/>
              </w:rPr>
              <w:t>$0</w:t>
            </w:r>
          </w:p>
        </w:tc>
        <w:tc>
          <w:tcPr>
            <w:tcW w:w="1542" w:type="dxa"/>
          </w:tcPr>
          <w:p w14:paraId="08BF7832" w14:textId="5C62A278" w:rsidR="0060141D" w:rsidRPr="001C4B65" w:rsidRDefault="00AE24AF" w:rsidP="00AE24AF">
            <w:pPr>
              <w:autoSpaceDE w:val="0"/>
              <w:autoSpaceDN w:val="0"/>
              <w:adjustRightInd w:val="0"/>
              <w:spacing w:before="0" w:line="288" w:lineRule="auto"/>
              <w:jc w:val="center"/>
              <w:textAlignment w:val="center"/>
              <w:rPr>
                <w:rFonts w:cs="Arial"/>
                <w:color w:val="000000"/>
                <w:sz w:val="40"/>
                <w:szCs w:val="40"/>
              </w:rPr>
            </w:pPr>
            <w:r w:rsidRPr="00AE24AF">
              <w:rPr>
                <w:rFonts w:cs="Arial"/>
                <w:color w:val="000000"/>
                <w:sz w:val="40"/>
                <w:szCs w:val="40"/>
              </w:rPr>
              <w:t>$40,797,000</w:t>
            </w:r>
          </w:p>
        </w:tc>
        <w:tc>
          <w:tcPr>
            <w:tcW w:w="1542" w:type="dxa"/>
          </w:tcPr>
          <w:p w14:paraId="3472CFEF" w14:textId="2E7EC85F" w:rsidR="0060141D" w:rsidRPr="001C4B65" w:rsidRDefault="00AE24AF" w:rsidP="00AE24AF">
            <w:pPr>
              <w:autoSpaceDE w:val="0"/>
              <w:autoSpaceDN w:val="0"/>
              <w:adjustRightInd w:val="0"/>
              <w:spacing w:before="0" w:line="288" w:lineRule="auto"/>
              <w:jc w:val="center"/>
              <w:textAlignment w:val="center"/>
              <w:rPr>
                <w:rFonts w:cs="Arial"/>
                <w:color w:val="000000"/>
                <w:sz w:val="40"/>
                <w:szCs w:val="40"/>
              </w:rPr>
            </w:pPr>
            <w:r w:rsidRPr="00AE24AF">
              <w:rPr>
                <w:rFonts w:cs="Arial"/>
                <w:color w:val="000000"/>
                <w:sz w:val="40"/>
                <w:szCs w:val="40"/>
              </w:rPr>
              <w:t>$6,013,000</w:t>
            </w:r>
          </w:p>
        </w:tc>
        <w:tc>
          <w:tcPr>
            <w:tcW w:w="1542" w:type="dxa"/>
          </w:tcPr>
          <w:p w14:paraId="339FDF63" w14:textId="2DFB1782" w:rsidR="0060141D" w:rsidRPr="001C4B65" w:rsidRDefault="00AE24AF" w:rsidP="00AE24AF">
            <w:pPr>
              <w:pStyle w:val="TableDatanumbers"/>
              <w:jc w:val="left"/>
              <w:rPr>
                <w:rFonts w:ascii="Arial" w:hAnsi="Arial" w:cs="Arial"/>
                <w:sz w:val="40"/>
                <w:szCs w:val="40"/>
              </w:rPr>
            </w:pPr>
            <w:r w:rsidRPr="001C4B65">
              <w:rPr>
                <w:rFonts w:ascii="Arial" w:hAnsi="Arial" w:cs="Arial"/>
                <w:sz w:val="40"/>
                <w:szCs w:val="40"/>
              </w:rPr>
              <w:t>$85,254,000</w:t>
            </w:r>
          </w:p>
        </w:tc>
      </w:tr>
      <w:tr w:rsidR="0060141D" w:rsidRPr="001C4B65" w14:paraId="69A5CDD0" w14:textId="77777777" w:rsidTr="001C4B65">
        <w:tc>
          <w:tcPr>
            <w:tcW w:w="1541" w:type="dxa"/>
          </w:tcPr>
          <w:p w14:paraId="01299CD7" w14:textId="45BA185E" w:rsidR="0060141D" w:rsidRPr="001C4B65" w:rsidRDefault="0060141D" w:rsidP="0060141D">
            <w:pPr>
              <w:pStyle w:val="BasicParagraph"/>
              <w:rPr>
                <w:rFonts w:ascii="Arial" w:hAnsi="Arial" w:cs="Arial"/>
                <w:sz w:val="40"/>
                <w:szCs w:val="40"/>
              </w:rPr>
            </w:pPr>
            <w:r w:rsidRPr="001C4B65">
              <w:rPr>
                <w:rFonts w:ascii="Arial" w:hAnsi="Arial" w:cs="Arial"/>
                <w:sz w:val="40"/>
                <w:szCs w:val="40"/>
              </w:rPr>
              <w:t>Inter-agency</w:t>
            </w:r>
          </w:p>
        </w:tc>
        <w:tc>
          <w:tcPr>
            <w:tcW w:w="1541" w:type="dxa"/>
          </w:tcPr>
          <w:p w14:paraId="34729496" w14:textId="54E4A8BE" w:rsidR="0060141D" w:rsidRPr="001C4B65" w:rsidRDefault="00AE24AF" w:rsidP="00AE24AF">
            <w:pPr>
              <w:autoSpaceDE w:val="0"/>
              <w:autoSpaceDN w:val="0"/>
              <w:adjustRightInd w:val="0"/>
              <w:spacing w:before="0" w:line="288" w:lineRule="auto"/>
              <w:jc w:val="center"/>
              <w:textAlignment w:val="center"/>
              <w:rPr>
                <w:rFonts w:cs="Arial"/>
                <w:color w:val="000000"/>
                <w:sz w:val="40"/>
                <w:szCs w:val="40"/>
              </w:rPr>
            </w:pPr>
            <w:r w:rsidRPr="00AE24AF">
              <w:rPr>
                <w:rFonts w:cs="Arial"/>
                <w:color w:val="000000"/>
                <w:sz w:val="40"/>
                <w:szCs w:val="40"/>
              </w:rPr>
              <w:t>$85,000</w:t>
            </w:r>
          </w:p>
        </w:tc>
        <w:tc>
          <w:tcPr>
            <w:tcW w:w="1541" w:type="dxa"/>
          </w:tcPr>
          <w:p w14:paraId="2ABB05FA" w14:textId="3AC0D6AF" w:rsidR="0060141D" w:rsidRPr="001C4B65" w:rsidRDefault="00AE24AF" w:rsidP="00AE24AF">
            <w:pPr>
              <w:autoSpaceDE w:val="0"/>
              <w:autoSpaceDN w:val="0"/>
              <w:adjustRightInd w:val="0"/>
              <w:spacing w:before="0" w:line="288" w:lineRule="auto"/>
              <w:jc w:val="center"/>
              <w:textAlignment w:val="center"/>
              <w:rPr>
                <w:rFonts w:cs="Arial"/>
                <w:color w:val="000000"/>
                <w:sz w:val="40"/>
                <w:szCs w:val="40"/>
              </w:rPr>
            </w:pPr>
            <w:r w:rsidRPr="00AE24AF">
              <w:rPr>
                <w:rFonts w:cs="Arial"/>
                <w:color w:val="000000"/>
                <w:sz w:val="40"/>
                <w:szCs w:val="40"/>
              </w:rPr>
              <w:t>$475,000</w:t>
            </w:r>
          </w:p>
        </w:tc>
        <w:tc>
          <w:tcPr>
            <w:tcW w:w="1541" w:type="dxa"/>
          </w:tcPr>
          <w:p w14:paraId="63E111BC" w14:textId="03D7B2BA" w:rsidR="0060141D" w:rsidRPr="001C4B65" w:rsidRDefault="00AE24AF" w:rsidP="00AE24AF">
            <w:pPr>
              <w:autoSpaceDE w:val="0"/>
              <w:autoSpaceDN w:val="0"/>
              <w:adjustRightInd w:val="0"/>
              <w:spacing w:before="0" w:line="288" w:lineRule="auto"/>
              <w:jc w:val="center"/>
              <w:textAlignment w:val="center"/>
              <w:rPr>
                <w:rFonts w:cs="Arial"/>
                <w:color w:val="000000"/>
                <w:sz w:val="40"/>
                <w:szCs w:val="40"/>
              </w:rPr>
            </w:pPr>
            <w:r w:rsidRPr="00AE24AF">
              <w:rPr>
                <w:rFonts w:cs="Arial"/>
                <w:color w:val="000000"/>
                <w:sz w:val="40"/>
                <w:szCs w:val="40"/>
              </w:rPr>
              <w:t>$431,000</w:t>
            </w:r>
          </w:p>
        </w:tc>
        <w:tc>
          <w:tcPr>
            <w:tcW w:w="1542" w:type="dxa"/>
          </w:tcPr>
          <w:p w14:paraId="4C724D8C" w14:textId="5B1B3991" w:rsidR="0060141D" w:rsidRPr="001C4B65" w:rsidRDefault="00AE24AF" w:rsidP="00AE24AF">
            <w:pPr>
              <w:autoSpaceDE w:val="0"/>
              <w:autoSpaceDN w:val="0"/>
              <w:adjustRightInd w:val="0"/>
              <w:spacing w:before="0" w:line="288" w:lineRule="auto"/>
              <w:jc w:val="center"/>
              <w:textAlignment w:val="center"/>
              <w:rPr>
                <w:rFonts w:cs="Arial"/>
                <w:color w:val="000000"/>
                <w:sz w:val="40"/>
                <w:szCs w:val="40"/>
              </w:rPr>
            </w:pPr>
            <w:r w:rsidRPr="00AE24AF">
              <w:rPr>
                <w:rFonts w:cs="Arial"/>
                <w:color w:val="000000"/>
                <w:sz w:val="40"/>
                <w:szCs w:val="40"/>
              </w:rPr>
              <w:t>$0</w:t>
            </w:r>
          </w:p>
        </w:tc>
        <w:tc>
          <w:tcPr>
            <w:tcW w:w="1542" w:type="dxa"/>
          </w:tcPr>
          <w:p w14:paraId="5815D9C3" w14:textId="0E43C4F7" w:rsidR="0060141D" w:rsidRPr="001C4B65" w:rsidRDefault="00AE24AF" w:rsidP="00AE24AF">
            <w:pPr>
              <w:autoSpaceDE w:val="0"/>
              <w:autoSpaceDN w:val="0"/>
              <w:adjustRightInd w:val="0"/>
              <w:spacing w:before="0" w:line="288" w:lineRule="auto"/>
              <w:jc w:val="center"/>
              <w:textAlignment w:val="center"/>
              <w:rPr>
                <w:rFonts w:cs="Arial"/>
                <w:color w:val="000000"/>
                <w:sz w:val="40"/>
                <w:szCs w:val="40"/>
              </w:rPr>
            </w:pPr>
            <w:r w:rsidRPr="00AE24AF">
              <w:rPr>
                <w:rFonts w:cs="Arial"/>
                <w:color w:val="000000"/>
                <w:sz w:val="40"/>
                <w:szCs w:val="40"/>
              </w:rPr>
              <w:t>$1,012,000</w:t>
            </w:r>
          </w:p>
        </w:tc>
        <w:tc>
          <w:tcPr>
            <w:tcW w:w="1542" w:type="dxa"/>
          </w:tcPr>
          <w:p w14:paraId="594FE8E0" w14:textId="03626582" w:rsidR="0060141D" w:rsidRPr="001C4B65" w:rsidRDefault="00AE24AF" w:rsidP="00AE24AF">
            <w:pPr>
              <w:autoSpaceDE w:val="0"/>
              <w:autoSpaceDN w:val="0"/>
              <w:adjustRightInd w:val="0"/>
              <w:spacing w:before="0" w:line="288" w:lineRule="auto"/>
              <w:jc w:val="center"/>
              <w:textAlignment w:val="center"/>
              <w:rPr>
                <w:rFonts w:cs="Arial"/>
                <w:color w:val="000000"/>
                <w:sz w:val="40"/>
                <w:szCs w:val="40"/>
              </w:rPr>
            </w:pPr>
            <w:r w:rsidRPr="00AE24AF">
              <w:rPr>
                <w:rFonts w:cs="Arial"/>
                <w:color w:val="000000"/>
                <w:sz w:val="40"/>
                <w:szCs w:val="40"/>
              </w:rPr>
              <w:t>$2,003,000</w:t>
            </w:r>
          </w:p>
        </w:tc>
      </w:tr>
      <w:tr w:rsidR="0060141D" w:rsidRPr="001C4B65" w14:paraId="6E688C3E" w14:textId="77777777" w:rsidTr="001C4B65">
        <w:tc>
          <w:tcPr>
            <w:tcW w:w="1541" w:type="dxa"/>
          </w:tcPr>
          <w:p w14:paraId="18D588BF" w14:textId="6F2A52DF" w:rsidR="0060141D" w:rsidRPr="001C4B65" w:rsidRDefault="0060141D" w:rsidP="0060141D">
            <w:pPr>
              <w:autoSpaceDE w:val="0"/>
              <w:autoSpaceDN w:val="0"/>
              <w:adjustRightInd w:val="0"/>
              <w:spacing w:before="0" w:line="288" w:lineRule="auto"/>
              <w:textAlignment w:val="center"/>
              <w:rPr>
                <w:rFonts w:cs="Arial"/>
                <w:color w:val="000000"/>
                <w:sz w:val="40"/>
                <w:szCs w:val="40"/>
              </w:rPr>
            </w:pPr>
            <w:r w:rsidRPr="001C4B65">
              <w:rPr>
                <w:rFonts w:cs="Arial"/>
                <w:color w:val="000000"/>
                <w:sz w:val="40"/>
                <w:szCs w:val="40"/>
              </w:rPr>
              <w:t>Other</w:t>
            </w:r>
          </w:p>
        </w:tc>
        <w:tc>
          <w:tcPr>
            <w:tcW w:w="1541" w:type="dxa"/>
          </w:tcPr>
          <w:p w14:paraId="52EBB53E" w14:textId="301FF41C" w:rsidR="0060141D" w:rsidRPr="001C4B65" w:rsidRDefault="00AE24AF" w:rsidP="00AE24AF">
            <w:pPr>
              <w:autoSpaceDE w:val="0"/>
              <w:autoSpaceDN w:val="0"/>
              <w:adjustRightInd w:val="0"/>
              <w:spacing w:before="0" w:line="288" w:lineRule="auto"/>
              <w:jc w:val="center"/>
              <w:textAlignment w:val="center"/>
              <w:rPr>
                <w:rFonts w:cs="Arial"/>
                <w:color w:val="000000"/>
                <w:sz w:val="40"/>
                <w:szCs w:val="40"/>
              </w:rPr>
            </w:pPr>
            <w:r w:rsidRPr="00AE24AF">
              <w:rPr>
                <w:rFonts w:cs="Arial"/>
                <w:color w:val="000000"/>
                <w:sz w:val="40"/>
                <w:szCs w:val="40"/>
              </w:rPr>
              <w:t>$478,000</w:t>
            </w:r>
          </w:p>
        </w:tc>
        <w:tc>
          <w:tcPr>
            <w:tcW w:w="1541" w:type="dxa"/>
          </w:tcPr>
          <w:p w14:paraId="3794EBA8" w14:textId="0F8D55D1" w:rsidR="0060141D" w:rsidRPr="001C4B65" w:rsidRDefault="00AE24AF" w:rsidP="00AE24AF">
            <w:pPr>
              <w:autoSpaceDE w:val="0"/>
              <w:autoSpaceDN w:val="0"/>
              <w:adjustRightInd w:val="0"/>
              <w:spacing w:before="0" w:line="288" w:lineRule="auto"/>
              <w:jc w:val="center"/>
              <w:textAlignment w:val="center"/>
              <w:rPr>
                <w:rFonts w:cs="Arial"/>
                <w:color w:val="000000"/>
                <w:sz w:val="40"/>
                <w:szCs w:val="40"/>
              </w:rPr>
            </w:pPr>
            <w:r w:rsidRPr="00AE24AF">
              <w:rPr>
                <w:rFonts w:cs="Arial"/>
                <w:color w:val="000000"/>
                <w:sz w:val="40"/>
                <w:szCs w:val="40"/>
              </w:rPr>
              <w:t>$64,000</w:t>
            </w:r>
          </w:p>
        </w:tc>
        <w:tc>
          <w:tcPr>
            <w:tcW w:w="1541" w:type="dxa"/>
          </w:tcPr>
          <w:p w14:paraId="67216797" w14:textId="4346CB01" w:rsidR="0060141D" w:rsidRPr="001C4B65" w:rsidRDefault="00AE24AF" w:rsidP="00AE24AF">
            <w:pPr>
              <w:autoSpaceDE w:val="0"/>
              <w:autoSpaceDN w:val="0"/>
              <w:adjustRightInd w:val="0"/>
              <w:spacing w:before="0" w:line="288" w:lineRule="auto"/>
              <w:jc w:val="center"/>
              <w:textAlignment w:val="center"/>
              <w:rPr>
                <w:rFonts w:cs="Arial"/>
                <w:color w:val="000000"/>
                <w:sz w:val="40"/>
                <w:szCs w:val="40"/>
              </w:rPr>
            </w:pPr>
            <w:r w:rsidRPr="00AE24AF">
              <w:rPr>
                <w:rFonts w:cs="Arial"/>
                <w:color w:val="000000"/>
                <w:sz w:val="40"/>
                <w:szCs w:val="40"/>
              </w:rPr>
              <w:t>$610,000</w:t>
            </w:r>
          </w:p>
        </w:tc>
        <w:tc>
          <w:tcPr>
            <w:tcW w:w="1542" w:type="dxa"/>
          </w:tcPr>
          <w:p w14:paraId="07900AB6" w14:textId="79B20359" w:rsidR="0060141D" w:rsidRPr="001C4B65" w:rsidRDefault="00AE24AF" w:rsidP="00AE24AF">
            <w:pPr>
              <w:autoSpaceDE w:val="0"/>
              <w:autoSpaceDN w:val="0"/>
              <w:adjustRightInd w:val="0"/>
              <w:spacing w:before="0" w:line="288" w:lineRule="auto"/>
              <w:jc w:val="center"/>
              <w:textAlignment w:val="center"/>
              <w:rPr>
                <w:rFonts w:cs="Arial"/>
                <w:color w:val="000000"/>
                <w:sz w:val="40"/>
                <w:szCs w:val="40"/>
              </w:rPr>
            </w:pPr>
            <w:r w:rsidRPr="00AE24AF">
              <w:rPr>
                <w:rFonts w:cs="Arial"/>
                <w:color w:val="000000"/>
                <w:sz w:val="40"/>
                <w:szCs w:val="40"/>
              </w:rPr>
              <w:t>$0</w:t>
            </w:r>
          </w:p>
        </w:tc>
        <w:tc>
          <w:tcPr>
            <w:tcW w:w="1542" w:type="dxa"/>
          </w:tcPr>
          <w:p w14:paraId="3BF7AF73" w14:textId="40FC890B" w:rsidR="0060141D" w:rsidRPr="001C4B65" w:rsidRDefault="00AE24AF" w:rsidP="00AE24AF">
            <w:pPr>
              <w:autoSpaceDE w:val="0"/>
              <w:autoSpaceDN w:val="0"/>
              <w:adjustRightInd w:val="0"/>
              <w:spacing w:before="0" w:line="288" w:lineRule="auto"/>
              <w:jc w:val="center"/>
              <w:textAlignment w:val="center"/>
              <w:rPr>
                <w:rFonts w:cs="Arial"/>
                <w:color w:val="000000"/>
                <w:sz w:val="40"/>
                <w:szCs w:val="40"/>
              </w:rPr>
            </w:pPr>
            <w:r w:rsidRPr="00AE24AF">
              <w:rPr>
                <w:rFonts w:cs="Arial"/>
                <w:color w:val="000000"/>
                <w:sz w:val="40"/>
                <w:szCs w:val="40"/>
              </w:rPr>
              <w:t>$10,000</w:t>
            </w:r>
          </w:p>
        </w:tc>
        <w:tc>
          <w:tcPr>
            <w:tcW w:w="1542" w:type="dxa"/>
          </w:tcPr>
          <w:p w14:paraId="2812A59F" w14:textId="551AE224" w:rsidR="0060141D" w:rsidRPr="001C4B65" w:rsidRDefault="00AE24AF" w:rsidP="00AE24AF">
            <w:pPr>
              <w:autoSpaceDE w:val="0"/>
              <w:autoSpaceDN w:val="0"/>
              <w:adjustRightInd w:val="0"/>
              <w:spacing w:before="0" w:line="288" w:lineRule="auto"/>
              <w:jc w:val="center"/>
              <w:textAlignment w:val="center"/>
              <w:rPr>
                <w:rFonts w:cs="Arial"/>
                <w:color w:val="000000"/>
                <w:sz w:val="40"/>
                <w:szCs w:val="40"/>
              </w:rPr>
            </w:pPr>
            <w:r w:rsidRPr="00AE24AF">
              <w:rPr>
                <w:rFonts w:cs="Arial"/>
                <w:color w:val="000000"/>
                <w:sz w:val="40"/>
                <w:szCs w:val="40"/>
              </w:rPr>
              <w:t>$1,162,000</w:t>
            </w:r>
          </w:p>
        </w:tc>
      </w:tr>
      <w:tr w:rsidR="0060141D" w:rsidRPr="001C4B65" w14:paraId="4EEC0AC0" w14:textId="77777777" w:rsidTr="001C4B65">
        <w:tc>
          <w:tcPr>
            <w:tcW w:w="1541" w:type="dxa"/>
          </w:tcPr>
          <w:p w14:paraId="3BD90B4D" w14:textId="5462D8F7" w:rsidR="0060141D" w:rsidRPr="001C4B65" w:rsidRDefault="0060141D" w:rsidP="0060141D">
            <w:pPr>
              <w:pStyle w:val="BasicParagraph"/>
              <w:rPr>
                <w:rFonts w:ascii="Arial" w:hAnsi="Arial" w:cs="Arial"/>
                <w:sz w:val="40"/>
                <w:szCs w:val="40"/>
              </w:rPr>
            </w:pPr>
            <w:r w:rsidRPr="001C4B65">
              <w:rPr>
                <w:rFonts w:ascii="Arial" w:hAnsi="Arial" w:cs="Arial"/>
                <w:sz w:val="40"/>
                <w:szCs w:val="40"/>
              </w:rPr>
              <w:t>Total</w:t>
            </w:r>
          </w:p>
        </w:tc>
        <w:tc>
          <w:tcPr>
            <w:tcW w:w="1541" w:type="dxa"/>
          </w:tcPr>
          <w:p w14:paraId="10936EA7" w14:textId="4492003D" w:rsidR="0060141D" w:rsidRPr="001C4B65" w:rsidRDefault="00AE24AF" w:rsidP="00AE24AF">
            <w:pPr>
              <w:autoSpaceDE w:val="0"/>
              <w:autoSpaceDN w:val="0"/>
              <w:adjustRightInd w:val="0"/>
              <w:spacing w:before="0" w:line="288" w:lineRule="auto"/>
              <w:jc w:val="center"/>
              <w:textAlignment w:val="center"/>
              <w:rPr>
                <w:rFonts w:cs="Arial"/>
                <w:b/>
                <w:bCs/>
                <w:color w:val="000000"/>
                <w:sz w:val="40"/>
                <w:szCs w:val="40"/>
              </w:rPr>
            </w:pPr>
            <w:r w:rsidRPr="00AE24AF">
              <w:rPr>
                <w:rFonts w:cs="Arial"/>
                <w:b/>
                <w:bCs/>
                <w:color w:val="000000"/>
                <w:sz w:val="40"/>
                <w:szCs w:val="40"/>
              </w:rPr>
              <w:t>$53,433,000</w:t>
            </w:r>
          </w:p>
        </w:tc>
        <w:tc>
          <w:tcPr>
            <w:tcW w:w="1541" w:type="dxa"/>
          </w:tcPr>
          <w:p w14:paraId="0308C2CE" w14:textId="6D4398C2" w:rsidR="0060141D" w:rsidRPr="001C4B65" w:rsidRDefault="00AE24AF" w:rsidP="00AE24AF">
            <w:pPr>
              <w:autoSpaceDE w:val="0"/>
              <w:autoSpaceDN w:val="0"/>
              <w:adjustRightInd w:val="0"/>
              <w:spacing w:before="0" w:line="288" w:lineRule="auto"/>
              <w:jc w:val="center"/>
              <w:textAlignment w:val="center"/>
              <w:rPr>
                <w:rFonts w:cs="Arial"/>
                <w:b/>
                <w:bCs/>
                <w:color w:val="000000"/>
                <w:sz w:val="40"/>
                <w:szCs w:val="40"/>
              </w:rPr>
            </w:pPr>
            <w:r w:rsidRPr="00AE24AF">
              <w:rPr>
                <w:rFonts w:cs="Arial"/>
                <w:b/>
                <w:bCs/>
                <w:color w:val="000000"/>
                <w:sz w:val="40"/>
                <w:szCs w:val="40"/>
              </w:rPr>
              <w:t>$8,252,000</w:t>
            </w:r>
          </w:p>
        </w:tc>
        <w:tc>
          <w:tcPr>
            <w:tcW w:w="1541" w:type="dxa"/>
          </w:tcPr>
          <w:p w14:paraId="02260CEA" w14:textId="792BFE67" w:rsidR="0060141D" w:rsidRPr="001C4B65" w:rsidRDefault="00AE24AF" w:rsidP="00AE24AF">
            <w:pPr>
              <w:autoSpaceDE w:val="0"/>
              <w:autoSpaceDN w:val="0"/>
              <w:adjustRightInd w:val="0"/>
              <w:spacing w:before="0" w:line="288" w:lineRule="auto"/>
              <w:jc w:val="center"/>
              <w:textAlignment w:val="center"/>
              <w:rPr>
                <w:rFonts w:cs="Arial"/>
                <w:b/>
                <w:bCs/>
                <w:color w:val="000000"/>
                <w:sz w:val="40"/>
                <w:szCs w:val="40"/>
              </w:rPr>
            </w:pPr>
            <w:r w:rsidRPr="00AE24AF">
              <w:rPr>
                <w:rFonts w:cs="Arial"/>
                <w:b/>
                <w:bCs/>
                <w:color w:val="000000"/>
                <w:sz w:val="40"/>
                <w:szCs w:val="40"/>
              </w:rPr>
              <w:t>$9,708,000</w:t>
            </w:r>
          </w:p>
        </w:tc>
        <w:tc>
          <w:tcPr>
            <w:tcW w:w="1542" w:type="dxa"/>
          </w:tcPr>
          <w:p w14:paraId="08CA29B5" w14:textId="1D9F01DF" w:rsidR="0060141D" w:rsidRPr="001C4B65" w:rsidRDefault="00AE24AF" w:rsidP="00AE24AF">
            <w:pPr>
              <w:autoSpaceDE w:val="0"/>
              <w:autoSpaceDN w:val="0"/>
              <w:adjustRightInd w:val="0"/>
              <w:spacing w:before="0" w:line="288" w:lineRule="auto"/>
              <w:jc w:val="center"/>
              <w:textAlignment w:val="center"/>
              <w:rPr>
                <w:rFonts w:cs="Arial"/>
                <w:b/>
                <w:bCs/>
                <w:color w:val="000000"/>
                <w:sz w:val="40"/>
                <w:szCs w:val="40"/>
              </w:rPr>
            </w:pPr>
            <w:r w:rsidRPr="00AE24AF">
              <w:rPr>
                <w:rFonts w:cs="Arial"/>
                <w:b/>
                <w:bCs/>
                <w:color w:val="000000"/>
                <w:sz w:val="40"/>
                <w:szCs w:val="40"/>
              </w:rPr>
              <w:t>$41,034,000</w:t>
            </w:r>
          </w:p>
        </w:tc>
        <w:tc>
          <w:tcPr>
            <w:tcW w:w="1542" w:type="dxa"/>
          </w:tcPr>
          <w:p w14:paraId="4EAEADCF" w14:textId="5F7404ED" w:rsidR="0060141D" w:rsidRPr="001C4B65" w:rsidRDefault="00AE24AF" w:rsidP="00AE24AF">
            <w:pPr>
              <w:autoSpaceDE w:val="0"/>
              <w:autoSpaceDN w:val="0"/>
              <w:adjustRightInd w:val="0"/>
              <w:spacing w:before="0" w:line="288" w:lineRule="auto"/>
              <w:jc w:val="center"/>
              <w:textAlignment w:val="center"/>
              <w:rPr>
                <w:rFonts w:cs="Arial"/>
                <w:b/>
                <w:bCs/>
                <w:color w:val="000000"/>
                <w:sz w:val="40"/>
                <w:szCs w:val="40"/>
              </w:rPr>
            </w:pPr>
            <w:r w:rsidRPr="00AE24AF">
              <w:rPr>
                <w:rFonts w:cs="Arial"/>
                <w:b/>
                <w:bCs/>
                <w:color w:val="000000"/>
                <w:sz w:val="40"/>
                <w:szCs w:val="40"/>
              </w:rPr>
              <w:t>$9,511,000</w:t>
            </w:r>
          </w:p>
        </w:tc>
        <w:tc>
          <w:tcPr>
            <w:tcW w:w="1542" w:type="dxa"/>
          </w:tcPr>
          <w:p w14:paraId="1E4EC519" w14:textId="1807BB18" w:rsidR="0060141D" w:rsidRPr="001C4B65" w:rsidRDefault="00AE24AF" w:rsidP="00AE24AF">
            <w:pPr>
              <w:autoSpaceDE w:val="0"/>
              <w:autoSpaceDN w:val="0"/>
              <w:adjustRightInd w:val="0"/>
              <w:spacing w:before="0" w:line="288" w:lineRule="auto"/>
              <w:jc w:val="center"/>
              <w:textAlignment w:val="center"/>
              <w:rPr>
                <w:rFonts w:cs="Arial"/>
                <w:b/>
                <w:bCs/>
                <w:color w:val="000000"/>
                <w:sz w:val="40"/>
                <w:szCs w:val="40"/>
              </w:rPr>
            </w:pPr>
            <w:r w:rsidRPr="00AE24AF">
              <w:rPr>
                <w:rFonts w:cs="Arial"/>
                <w:b/>
                <w:bCs/>
                <w:color w:val="000000"/>
                <w:sz w:val="40"/>
                <w:szCs w:val="40"/>
              </w:rPr>
              <w:t>$121,938,000</w:t>
            </w:r>
          </w:p>
        </w:tc>
      </w:tr>
    </w:tbl>
    <w:p w14:paraId="4A43D6D2" w14:textId="465FE7BD" w:rsidR="00AC4F41" w:rsidRPr="00AC4F41" w:rsidRDefault="00AC4F41" w:rsidP="00AC4F41">
      <w:pPr>
        <w:tabs>
          <w:tab w:val="left" w:pos="1485"/>
        </w:tabs>
        <w:sectPr w:rsidR="00AC4F41" w:rsidRPr="00AC4F41" w:rsidSect="00551EC5">
          <w:footerReference w:type="default" r:id="rId19"/>
          <w:pgSz w:w="12240" w:h="15840"/>
          <w:pgMar w:top="720" w:right="720" w:bottom="720" w:left="720" w:header="720" w:footer="720" w:gutter="0"/>
          <w:cols w:space="720"/>
          <w:noEndnote/>
        </w:sectPr>
      </w:pPr>
    </w:p>
    <w:p w14:paraId="3BEDFC88" w14:textId="77777777" w:rsidR="00047616" w:rsidRPr="00047616" w:rsidRDefault="00047616" w:rsidP="00047616">
      <w:pPr>
        <w:pStyle w:val="NoSpacing"/>
      </w:pPr>
      <w:r w:rsidRPr="00047616">
        <w:lastRenderedPageBreak/>
        <w:t>Vocational Rehabilitation</w:t>
      </w:r>
    </w:p>
    <w:p w14:paraId="1173E7AA" w14:textId="01298966" w:rsidR="0082336C" w:rsidRDefault="00047616" w:rsidP="00047616">
      <w:r>
        <w:t>Impact on Oklahomans in FY 2020</w:t>
      </w:r>
    </w:p>
    <w:p w14:paraId="5A6FACC9" w14:textId="104335A0" w:rsidR="00047616" w:rsidRPr="00047616" w:rsidRDefault="00047616" w:rsidP="00047616">
      <w:pPr>
        <w:rPr>
          <w:color w:val="000000"/>
        </w:rPr>
      </w:pPr>
      <w:r w:rsidRPr="00047616">
        <w:t>10,042</w:t>
      </w:r>
      <w:r>
        <w:rPr>
          <w:color w:val="DE9127"/>
        </w:rPr>
        <w:t xml:space="preserve"> </w:t>
      </w:r>
      <w:r w:rsidRPr="00047616">
        <w:t>Total number of individuals who received Vocational Rehabilitation Services in FY 2020</w:t>
      </w:r>
    </w:p>
    <w:p w14:paraId="32C2D033" w14:textId="7102B769" w:rsidR="00047616" w:rsidRPr="00047616" w:rsidRDefault="00047616" w:rsidP="00047616">
      <w:r>
        <w:t xml:space="preserve">3,577 </w:t>
      </w:r>
      <w:r w:rsidRPr="00047616">
        <w:t>Program applications made for VR services</w:t>
      </w:r>
    </w:p>
    <w:p w14:paraId="3A268602" w14:textId="77777777" w:rsidR="00047616" w:rsidRPr="00047616" w:rsidRDefault="00047616" w:rsidP="00047616">
      <w:r w:rsidRPr="00047616">
        <w:t>2,224</w:t>
      </w:r>
      <w:r>
        <w:rPr>
          <w:color w:val="DE9127"/>
        </w:rPr>
        <w:t xml:space="preserve"> </w:t>
      </w:r>
      <w:r w:rsidRPr="00047616">
        <w:t>Employment plans completed</w:t>
      </w:r>
    </w:p>
    <w:p w14:paraId="79CA5481" w14:textId="77777777" w:rsidR="00047616" w:rsidRPr="00047616" w:rsidRDefault="00047616" w:rsidP="00047616">
      <w:r w:rsidRPr="00047616">
        <w:t>1,198</w:t>
      </w:r>
      <w:r>
        <w:rPr>
          <w:color w:val="DE9127"/>
        </w:rPr>
        <w:t xml:space="preserve"> </w:t>
      </w:r>
      <w:r w:rsidRPr="00047616">
        <w:t>Employment outcomes achieved</w:t>
      </w:r>
    </w:p>
    <w:p w14:paraId="04421D8A" w14:textId="77777777" w:rsidR="00047616" w:rsidRPr="00047616" w:rsidRDefault="00047616" w:rsidP="00047616">
      <w:r w:rsidRPr="00047616">
        <w:t>$24,292</w:t>
      </w:r>
      <w:r>
        <w:rPr>
          <w:color w:val="DE9127"/>
        </w:rPr>
        <w:t xml:space="preserve"> </w:t>
      </w:r>
      <w:r w:rsidRPr="00047616">
        <w:t xml:space="preserve">VR </w:t>
      </w:r>
      <w:proofErr w:type="gramStart"/>
      <w:r w:rsidRPr="00047616">
        <w:t>clients</w:t>
      </w:r>
      <w:proofErr w:type="gramEnd"/>
      <w:r w:rsidRPr="00047616">
        <w:t xml:space="preserve"> annual average yearly earnings</w:t>
      </w:r>
    </w:p>
    <w:p w14:paraId="048D3516" w14:textId="648CEF85" w:rsidR="00047616" w:rsidRPr="00047616" w:rsidRDefault="00047616" w:rsidP="00047616">
      <w:r w:rsidRPr="00047616">
        <w:t>$10,404</w:t>
      </w:r>
      <w:r>
        <w:rPr>
          <w:color w:val="DE9127"/>
        </w:rPr>
        <w:t xml:space="preserve"> </w:t>
      </w:r>
      <w:r w:rsidRPr="00047616">
        <w:t>Average cost of services per VR client</w:t>
      </w:r>
    </w:p>
    <w:p w14:paraId="21EED43B" w14:textId="7BE452E2" w:rsidR="00047616" w:rsidRPr="00047616" w:rsidRDefault="00047616" w:rsidP="00047616">
      <w:r w:rsidRPr="00047616">
        <w:t>$3,644</w:t>
      </w:r>
      <w:r>
        <w:rPr>
          <w:color w:val="DE9127"/>
        </w:rPr>
        <w:t xml:space="preserve"> </w:t>
      </w:r>
      <w:r w:rsidRPr="00047616">
        <w:t>Average yearly taxes paid by employed client (15% tax rate)</w:t>
      </w:r>
    </w:p>
    <w:p w14:paraId="7326DDFF" w14:textId="77777777" w:rsidR="00047616" w:rsidRDefault="00047616" w:rsidP="00DE5212">
      <w:pPr>
        <w:pStyle w:val="NoSpacing"/>
      </w:pPr>
      <w:r>
        <w:t xml:space="preserve">Staff adapted to challenges to deliver for Oklahomans </w:t>
      </w:r>
    </w:p>
    <w:p w14:paraId="48811EA3" w14:textId="64763657" w:rsidR="00047616" w:rsidRPr="00047616" w:rsidRDefault="00047616" w:rsidP="00047616">
      <w:pPr>
        <w:sectPr w:rsidR="00047616" w:rsidRPr="00047616" w:rsidSect="00551EC5">
          <w:footerReference w:type="default" r:id="rId20"/>
          <w:pgSz w:w="12240" w:h="15840"/>
          <w:pgMar w:top="720" w:right="720" w:bottom="720" w:left="720" w:header="720" w:footer="720" w:gutter="0"/>
          <w:cols w:space="720"/>
          <w:noEndnote/>
        </w:sectPr>
      </w:pPr>
      <w:r w:rsidRPr="00047616">
        <w:t>Vocational Rehabilitation staff successfully assisted Oklahomans with disabilities in their pursuit of independent lives and economic freedom through work despite challenges in 2020 posed by the COVID-19 pandemic.</w:t>
      </w:r>
    </w:p>
    <w:p w14:paraId="3457F326" w14:textId="77777777" w:rsidR="00047616" w:rsidRPr="00047616" w:rsidRDefault="00047616" w:rsidP="00047616">
      <w:pPr>
        <w:rPr>
          <w:spacing w:val="-2"/>
        </w:rPr>
      </w:pPr>
      <w:r w:rsidRPr="00047616">
        <w:lastRenderedPageBreak/>
        <w:t>DRS staff shifted to utilizing online tools when necessary to see their clients to prepare for work and become Oklahoma taxpayers. By doing so, the clients strengthen the state’s workforce while reinforcing th</w:t>
      </w:r>
      <w:r w:rsidRPr="00047616">
        <w:rPr>
          <w:spacing w:val="-2"/>
        </w:rPr>
        <w:t>eir own self-worth.</w:t>
      </w:r>
    </w:p>
    <w:p w14:paraId="2D17BF8A" w14:textId="77777777" w:rsidR="00047616" w:rsidRPr="00047616" w:rsidRDefault="00047616" w:rsidP="00047616">
      <w:pPr>
        <w:rPr>
          <w:spacing w:val="-2"/>
        </w:rPr>
      </w:pPr>
      <w:r w:rsidRPr="00047616">
        <w:rPr>
          <w:spacing w:val="-2"/>
        </w:rPr>
        <w:t xml:space="preserve">VR staff members work with clients in removing barriers that prevent a person from working. They guide and counsel clients on employment goals and network with employers on behalf of people with disabilities. They can also assist employers in training the employees and advise on workplace accommodations, if needed.  </w:t>
      </w:r>
    </w:p>
    <w:p w14:paraId="031BD698" w14:textId="77777777" w:rsidR="00047616" w:rsidRPr="00047616" w:rsidRDefault="00047616" w:rsidP="00047616">
      <w:pPr>
        <w:rPr>
          <w:spacing w:val="-2"/>
        </w:rPr>
      </w:pPr>
      <w:r w:rsidRPr="00047616">
        <w:rPr>
          <w:spacing w:val="-2"/>
        </w:rPr>
        <w:t>In State Fiscal Year 2020, VR served 10,042 clients. DRS saw 1,198 Oklahomans with physical or mental disabilities become employed with the average yearly earnings reaching $24,292.</w:t>
      </w:r>
    </w:p>
    <w:p w14:paraId="6BFC06F6" w14:textId="77777777" w:rsidR="00DE5212" w:rsidRDefault="00047616" w:rsidP="00DE5212">
      <w:pPr>
        <w:sectPr w:rsidR="00DE5212" w:rsidSect="00551EC5">
          <w:footerReference w:type="default" r:id="rId21"/>
          <w:pgSz w:w="12240" w:h="15840"/>
          <w:pgMar w:top="720" w:right="720" w:bottom="720" w:left="720" w:header="720" w:footer="720" w:gutter="0"/>
          <w:cols w:space="720"/>
          <w:noEndnote/>
        </w:sectPr>
      </w:pPr>
      <w:r w:rsidRPr="00047616">
        <w:t>These achievements were possible because of DRS services that include career counseling, vocational education and training, and medical services if it is determined it will help a client find employment. They may also receive assistive technology, job placement and coaching.</w:t>
      </w:r>
    </w:p>
    <w:p w14:paraId="3188BAA3" w14:textId="7B8D0914" w:rsidR="00047616" w:rsidRDefault="00047616" w:rsidP="00DE5212">
      <w:r w:rsidRPr="00047616">
        <w:lastRenderedPageBreak/>
        <w:t>When DRS clients who are former Social Security benefit recipients reach the nine-month work anniversary, the Social Security Administration reimburses DRS a portion of the cost of the services to get that person into the work force. These services build both people’s self-respect and strengthen the state’s available workforce.</w:t>
      </w:r>
    </w:p>
    <w:p w14:paraId="53F6C43E" w14:textId="77777777" w:rsidR="00DE5212" w:rsidRDefault="00DE5212" w:rsidP="00DE5212">
      <w:r>
        <w:t xml:space="preserve">Photo: </w:t>
      </w:r>
      <w:proofErr w:type="gramStart"/>
      <w:r>
        <w:t>Man</w:t>
      </w:r>
      <w:proofErr w:type="gramEnd"/>
      <w:r>
        <w:t xml:space="preserve"> with glass and wearing suit.</w:t>
      </w:r>
    </w:p>
    <w:p w14:paraId="2553D6D0" w14:textId="77777777" w:rsidR="00DE5212" w:rsidRDefault="00DE5212" w:rsidP="00DE5212">
      <w:r>
        <w:t>Vocational Rehabilitation Administrator Mark Kinnison</w:t>
      </w:r>
    </w:p>
    <w:p w14:paraId="34404A1A" w14:textId="1C5BAEF0" w:rsidR="00DE5212" w:rsidRPr="00DE5212" w:rsidRDefault="00DE5212" w:rsidP="00DE5212">
      <w:pPr>
        <w:sectPr w:rsidR="00DE5212" w:rsidRPr="00DE5212" w:rsidSect="00551EC5">
          <w:footerReference w:type="default" r:id="rId22"/>
          <w:pgSz w:w="12240" w:h="15840"/>
          <w:pgMar w:top="720" w:right="720" w:bottom="720" w:left="720" w:header="720" w:footer="720" w:gutter="0"/>
          <w:cols w:space="720"/>
          <w:noEndnote/>
        </w:sectPr>
      </w:pPr>
    </w:p>
    <w:p w14:paraId="1728FC56" w14:textId="77777777" w:rsidR="00AC4F41" w:rsidRDefault="00AC4F41" w:rsidP="00AC4F41">
      <w:r>
        <w:lastRenderedPageBreak/>
        <w:t>Graphic: Multicolored Chevrons outlining a star shape.</w:t>
      </w:r>
    </w:p>
    <w:p w14:paraId="1A654078" w14:textId="77777777" w:rsidR="00AC4F41" w:rsidRDefault="00AC4F41" w:rsidP="00AC4F41">
      <w:pPr>
        <w:pStyle w:val="NoSpacing"/>
      </w:pPr>
      <w:r>
        <w:t>VR</w:t>
      </w:r>
    </w:p>
    <w:p w14:paraId="3966EB2D" w14:textId="77777777" w:rsidR="00AC4F41" w:rsidRPr="00DE5212" w:rsidRDefault="00AC4F41" w:rsidP="00AC4F41">
      <w:pPr>
        <w:pStyle w:val="NoSpacing"/>
      </w:pPr>
      <w:r w:rsidRPr="00DE5212">
        <w:t>Excited for every day</w:t>
      </w:r>
    </w:p>
    <w:p w14:paraId="3C58DDF0" w14:textId="77777777" w:rsidR="00AC4F41" w:rsidRDefault="00AC4F41" w:rsidP="00AC4F41">
      <w:pPr>
        <w:pStyle w:val="NoSpacing"/>
      </w:pPr>
      <w:r w:rsidRPr="00DE5212">
        <w:t>Fehr’s work ethic impresses employer</w:t>
      </w:r>
    </w:p>
    <w:p w14:paraId="384709B1" w14:textId="77777777" w:rsidR="00AC4F41" w:rsidRPr="00DE5212" w:rsidRDefault="00AC4F41" w:rsidP="00AC4F41">
      <w:pPr>
        <w:pStyle w:val="NoSpacing"/>
      </w:pPr>
      <w:r>
        <w:t>Photo: Man smiling near store’s rug display.</w:t>
      </w:r>
    </w:p>
    <w:p w14:paraId="184BAC69" w14:textId="77777777" w:rsidR="00AC4F41" w:rsidRPr="00DE5212" w:rsidRDefault="00AC4F41" w:rsidP="00AC4F41">
      <w:r w:rsidRPr="00DE5212">
        <w:t>Jacob Fehr looks forward to walking through the door of his job every day.</w:t>
      </w:r>
    </w:p>
    <w:p w14:paraId="2A21FB35" w14:textId="77777777" w:rsidR="00AC4F41" w:rsidRPr="00DE5212" w:rsidRDefault="00AC4F41" w:rsidP="00AC4F41">
      <w:r w:rsidRPr="00DE5212">
        <w:t>“I feel inspired coming to work,” said Fehr as he busily hurries to make sure a rug display is ready for customers arriving later. “I really enjoy my job.”</w:t>
      </w:r>
    </w:p>
    <w:p w14:paraId="74AEE988" w14:textId="77777777" w:rsidR="00AC4F41" w:rsidRPr="00DE5212" w:rsidRDefault="00AC4F41" w:rsidP="00AC4F41">
      <w:r w:rsidRPr="00DE5212">
        <w:t xml:space="preserve">Fehr, who has an intellectual disability, has been employed for five months at Old Time Pottery in Tulsa where he has gone from learning the basics of the </w:t>
      </w:r>
      <w:proofErr w:type="gramStart"/>
      <w:r w:rsidRPr="00DE5212">
        <w:t>job  to</w:t>
      </w:r>
      <w:proofErr w:type="gramEnd"/>
      <w:r w:rsidRPr="00DE5212">
        <w:t xml:space="preserve"> being one of the store’s standout employees.</w:t>
      </w:r>
    </w:p>
    <w:p w14:paraId="7541F8F8" w14:textId="7E9A5183" w:rsidR="00AC4F41" w:rsidRPr="00AC4F41" w:rsidRDefault="00AC4F41" w:rsidP="00AC4F41">
      <w:pPr>
        <w:sectPr w:rsidR="00AC4F41" w:rsidRPr="00AC4F41" w:rsidSect="00551EC5">
          <w:footerReference w:type="default" r:id="rId23"/>
          <w:pgSz w:w="12240" w:h="15840"/>
          <w:pgMar w:top="720" w:right="720" w:bottom="720" w:left="720" w:header="720" w:footer="720" w:gutter="0"/>
          <w:cols w:space="720"/>
          <w:noEndnote/>
        </w:sectPr>
      </w:pPr>
      <w:r w:rsidRPr="00DE5212">
        <w:t>Fehr took advantage of DRS’ Transition services while in high school and received work adjustment training. After graduation, he received additional Vocational Rehabilitation services including supported employment.</w:t>
      </w:r>
      <w:r w:rsidRPr="00AC4F41">
        <w:t xml:space="preserve"> </w:t>
      </w:r>
    </w:p>
    <w:p w14:paraId="7EF937F4" w14:textId="77777777" w:rsidR="00AC4F41" w:rsidRPr="00DE5212" w:rsidRDefault="00AC4F41" w:rsidP="00AC4F41">
      <w:r w:rsidRPr="00DE5212">
        <w:lastRenderedPageBreak/>
        <w:t xml:space="preserve">“He is extremely pleasant to work with, and we are excited for his success at Old Time Pottery Barn,” VR Specialist Miriam Savage said. </w:t>
      </w:r>
    </w:p>
    <w:p w14:paraId="39E48134" w14:textId="77777777" w:rsidR="00AC4F41" w:rsidRPr="00DE5212" w:rsidRDefault="00AC4F41" w:rsidP="00AC4F41">
      <w:r w:rsidRPr="00DE5212">
        <w:t>Fehr enjoys making his own money. He said he has no big purchases planned but may save up and take a vacation.</w:t>
      </w:r>
    </w:p>
    <w:p w14:paraId="0E3D8195" w14:textId="77777777" w:rsidR="00AC4F41" w:rsidRPr="00DE5212" w:rsidRDefault="00AC4F41" w:rsidP="00AC4F41">
      <w:r w:rsidRPr="00DE5212">
        <w:t xml:space="preserve">Enrique </w:t>
      </w:r>
      <w:proofErr w:type="spellStart"/>
      <w:r w:rsidRPr="00DE5212">
        <w:t>Espolita</w:t>
      </w:r>
      <w:proofErr w:type="spellEnd"/>
      <w:r w:rsidRPr="00DE5212">
        <w:t xml:space="preserve">, manager of the store, said Fehr is a dependable employee, always being sure to arrive to work on time. Once he is comfortable in the job he is doing, </w:t>
      </w:r>
      <w:proofErr w:type="spellStart"/>
      <w:r w:rsidRPr="00DE5212">
        <w:t>Espolita</w:t>
      </w:r>
      <w:proofErr w:type="spellEnd"/>
      <w:r w:rsidRPr="00DE5212">
        <w:t xml:space="preserve"> said Fehr goes right to work and does not need anyone hovering over him to make sure the job gets done.</w:t>
      </w:r>
    </w:p>
    <w:p w14:paraId="68A0F4DD" w14:textId="77777777" w:rsidR="00AC4F41" w:rsidRDefault="00AC4F41" w:rsidP="00AC4F41">
      <w:r w:rsidRPr="00DE5212">
        <w:t xml:space="preserve">“I have been impressed by his work ethic, and I would hire more employees with disabilities,” </w:t>
      </w:r>
      <w:proofErr w:type="spellStart"/>
      <w:r w:rsidRPr="00DE5212">
        <w:t>Espolita</w:t>
      </w:r>
      <w:proofErr w:type="spellEnd"/>
      <w:r w:rsidRPr="00DE5212">
        <w:t xml:space="preserve"> said.</w:t>
      </w:r>
    </w:p>
    <w:p w14:paraId="01DEA3EC" w14:textId="77777777" w:rsidR="00AC4F41" w:rsidRDefault="00AC4F41" w:rsidP="00AC4F41">
      <w:pPr>
        <w:sectPr w:rsidR="00AC4F41" w:rsidSect="00551EC5">
          <w:footerReference w:type="default" r:id="rId24"/>
          <w:pgSz w:w="12240" w:h="15840"/>
          <w:pgMar w:top="720" w:right="720" w:bottom="720" w:left="720" w:header="720" w:footer="720" w:gutter="0"/>
          <w:cols w:space="720"/>
          <w:noEndnote/>
        </w:sectPr>
      </w:pPr>
      <w:r>
        <w:t>Photo: Man wearing face mask and sorting through rug display.</w:t>
      </w:r>
    </w:p>
    <w:p w14:paraId="652DB04B" w14:textId="77777777" w:rsidR="00787F3F" w:rsidRPr="00787F3F" w:rsidRDefault="00787F3F" w:rsidP="00112DA8">
      <w:pPr>
        <w:pStyle w:val="NoSpacing"/>
      </w:pPr>
      <w:r w:rsidRPr="00787F3F">
        <w:lastRenderedPageBreak/>
        <w:t>Transition Services</w:t>
      </w:r>
    </w:p>
    <w:p w14:paraId="0F4356A7" w14:textId="52565C24" w:rsidR="00DF0083" w:rsidRDefault="00DF0083" w:rsidP="00DF0083">
      <w:pPr>
        <w:pStyle w:val="NoSpacing"/>
      </w:pPr>
      <w:r>
        <w:t xml:space="preserve">Programs opens door for youth to reach independence, careers </w:t>
      </w:r>
    </w:p>
    <w:p w14:paraId="31AEFDED" w14:textId="77777777" w:rsidR="00DF0083" w:rsidRPr="00DF0083" w:rsidRDefault="00DF0083" w:rsidP="00DF0083">
      <w:r w:rsidRPr="00DF0083">
        <w:t>Oklahoma youth with disabilities can realize their dreams for an independent life and fulfilling career by taking the first step through DRS’ Transition program.</w:t>
      </w:r>
    </w:p>
    <w:p w14:paraId="21502BBD" w14:textId="77777777" w:rsidR="00DF0083" w:rsidRPr="00DF0083" w:rsidRDefault="00DF0083" w:rsidP="00DF0083">
      <w:r w:rsidRPr="00DF0083">
        <w:t xml:space="preserve">Transition services offer these youth opportunities including education, </w:t>
      </w:r>
      <w:proofErr w:type="gramStart"/>
      <w:r w:rsidRPr="00DF0083">
        <w:t>training</w:t>
      </w:r>
      <w:proofErr w:type="gramEnd"/>
      <w:r w:rsidRPr="00DF0083">
        <w:t xml:space="preserve"> and work experience. The services are available through counselors in Vocational Rehabilitation and Services for the Blind and Visually Impaired. They are assigned to high schools across the state, and counseling services they offer may include:</w:t>
      </w:r>
    </w:p>
    <w:p w14:paraId="1BAAC5CF" w14:textId="77777777" w:rsidR="00DF0083" w:rsidRPr="00DF0083" w:rsidRDefault="00DF0083" w:rsidP="00DF0083">
      <w:r w:rsidRPr="00DF0083">
        <w:t xml:space="preserve">Vocational counseling and guidance:  DRS counselors assist teachers, </w:t>
      </w:r>
      <w:proofErr w:type="gramStart"/>
      <w:r w:rsidRPr="00DF0083">
        <w:t>parents</w:t>
      </w:r>
      <w:proofErr w:type="gramEnd"/>
      <w:r w:rsidRPr="00DF0083">
        <w:t xml:space="preserve"> and students in developing appropriate career goals.</w:t>
      </w:r>
    </w:p>
    <w:p w14:paraId="7BCD8868" w14:textId="2D6A5FA6" w:rsidR="00DF0083" w:rsidRPr="00DF0083" w:rsidRDefault="00DF0083" w:rsidP="00DF0083">
      <w:pPr>
        <w:sectPr w:rsidR="00DF0083" w:rsidRPr="00DF0083" w:rsidSect="00551EC5">
          <w:footerReference w:type="default" r:id="rId25"/>
          <w:pgSz w:w="12240" w:h="15840"/>
          <w:pgMar w:top="720" w:right="720" w:bottom="720" w:left="720" w:header="720" w:footer="720" w:gutter="0"/>
          <w:cols w:space="720"/>
          <w:noEndnote/>
        </w:sectPr>
      </w:pPr>
      <w:r w:rsidRPr="00DF0083">
        <w:t xml:space="preserve">Vocational assessment and evaluation: DRS’ staff help to determine students’ employment-related strengths and </w:t>
      </w:r>
      <w:proofErr w:type="gramStart"/>
      <w:r w:rsidRPr="00DF0083">
        <w:t>interests, and</w:t>
      </w:r>
      <w:proofErr w:type="gramEnd"/>
      <w:r w:rsidRPr="00DF0083">
        <w:t xml:space="preserve"> provide recommended career fields to investigate.</w:t>
      </w:r>
    </w:p>
    <w:p w14:paraId="3EC464AF" w14:textId="16F6FB37" w:rsidR="00DF0083" w:rsidRPr="00DF0083" w:rsidRDefault="00DF0083" w:rsidP="00DF0083">
      <w:r w:rsidRPr="00DF0083">
        <w:lastRenderedPageBreak/>
        <w:t>School Work-Study: Through contracts with the schools, DRS Transition provides job readiness skills training through work experience at the school district or in the community, while earning a minimum wage and school credits.</w:t>
      </w:r>
    </w:p>
    <w:p w14:paraId="0F5765B2" w14:textId="77777777" w:rsidR="00DF0083" w:rsidRPr="00DF0083" w:rsidRDefault="00DF0083" w:rsidP="00DF0083">
      <w:r w:rsidRPr="00DF0083">
        <w:t xml:space="preserve">Work Adjustment Training: This training is provided through contracts with the schools or from community-based </w:t>
      </w:r>
      <w:proofErr w:type="gramStart"/>
      <w:r w:rsidRPr="00DF0083">
        <w:t>facilities, and</w:t>
      </w:r>
      <w:proofErr w:type="gramEnd"/>
      <w:r w:rsidRPr="00DF0083">
        <w:t xml:space="preserve"> offers students foundational employment skills to help them prepare for competitive, integrated employment after high school.</w:t>
      </w:r>
    </w:p>
    <w:p w14:paraId="26E50D9F" w14:textId="77777777" w:rsidR="00DF0083" w:rsidRPr="00DF0083" w:rsidRDefault="00DF0083" w:rsidP="00DF0083">
      <w:r w:rsidRPr="00DF0083">
        <w:t>On-the-Job Training: This program provides students the opportunity (during the second semester of their senior year) to obtain community employment in their career of choice with permanent employment as a goal.</w:t>
      </w:r>
    </w:p>
    <w:p w14:paraId="00C7623B" w14:textId="77777777" w:rsidR="00DF0083" w:rsidRDefault="00DF0083" w:rsidP="00DF0083">
      <w:pPr>
        <w:sectPr w:rsidR="00DF0083" w:rsidSect="00551EC5">
          <w:footerReference w:type="default" r:id="rId26"/>
          <w:pgSz w:w="12240" w:h="15840"/>
          <w:pgMar w:top="720" w:right="720" w:bottom="720" w:left="720" w:header="720" w:footer="720" w:gutter="0"/>
          <w:cols w:space="720"/>
          <w:noEndnote/>
        </w:sectPr>
      </w:pPr>
      <w:r w:rsidRPr="00DF0083">
        <w:t>Supported Employment: This program helps students in their senior year transition into permanent employment with supports from a job coach to search for employment, apply, prepare for the interview, learn the job and work toward independence on the job.</w:t>
      </w:r>
    </w:p>
    <w:p w14:paraId="3C452547" w14:textId="77777777" w:rsidR="00DF0083" w:rsidRPr="00DF0083" w:rsidRDefault="00DF0083" w:rsidP="00DF0083">
      <w:r w:rsidRPr="00DF0083">
        <w:lastRenderedPageBreak/>
        <w:t xml:space="preserve">Job development and placement specialists help students make job searches more successful by helping them identify their interests and </w:t>
      </w:r>
      <w:proofErr w:type="gramStart"/>
      <w:r w:rsidRPr="00DF0083">
        <w:t>strengths, and</w:t>
      </w:r>
      <w:proofErr w:type="gramEnd"/>
      <w:r w:rsidRPr="00DF0083">
        <w:t xml:space="preserve"> finding possible businesses with job openings.</w:t>
      </w:r>
    </w:p>
    <w:p w14:paraId="6D4FDED8" w14:textId="0306BB92" w:rsidR="00787F3F" w:rsidRDefault="00DF0083" w:rsidP="00DF0083">
      <w:r w:rsidRPr="00DF0083">
        <w:t>After graduation, DRS counselors and students continue to work toward vocational and employment goals. Some services are available to all eligible individuals without charge. Individuals may be asked to share the cost of some services, depending on income and financial resources.</w:t>
      </w:r>
    </w:p>
    <w:p w14:paraId="7951F412" w14:textId="2494BF2E" w:rsidR="00DF0083" w:rsidRDefault="00DF0083" w:rsidP="00DF0083">
      <w:r>
        <w:t xml:space="preserve">Transition </w:t>
      </w:r>
      <w:proofErr w:type="gramStart"/>
      <w:r>
        <w:t>continued on</w:t>
      </w:r>
      <w:proofErr w:type="gramEnd"/>
      <w:r>
        <w:t xml:space="preserve"> Page 10</w:t>
      </w:r>
    </w:p>
    <w:p w14:paraId="79770C31" w14:textId="1F459E56" w:rsidR="00DF0083" w:rsidRDefault="00DF0083" w:rsidP="00DF0083">
      <w:r>
        <w:t>Photo: Young woman working with floral bouquet as man watches on.</w:t>
      </w:r>
    </w:p>
    <w:p w14:paraId="345688E9" w14:textId="104F36BB" w:rsidR="00DF0083" w:rsidRDefault="00DF0083" w:rsidP="00DF0083">
      <w:r>
        <w:t>Impact on Oklahomans in FY 2020</w:t>
      </w:r>
    </w:p>
    <w:p w14:paraId="7CB352AE" w14:textId="3FD37607" w:rsidR="00DF0083" w:rsidRPr="00DF0083" w:rsidRDefault="00DF0083" w:rsidP="00DF0083">
      <w:r w:rsidRPr="00DF0083">
        <w:t>823</w:t>
      </w:r>
      <w:r>
        <w:rPr>
          <w:color w:val="1C7CC0"/>
        </w:rPr>
        <w:t xml:space="preserve"> </w:t>
      </w:r>
      <w:r w:rsidRPr="00DF0083">
        <w:t>Total number of Transition students served in SFY 2020</w:t>
      </w:r>
      <w:r>
        <w:t>.</w:t>
      </w:r>
    </w:p>
    <w:p w14:paraId="506077BB" w14:textId="638A48CB" w:rsidR="00787F3F" w:rsidRDefault="00DF0083" w:rsidP="00787F3F">
      <w:pPr>
        <w:sectPr w:rsidR="00787F3F" w:rsidSect="00551EC5">
          <w:footerReference w:type="default" r:id="rId27"/>
          <w:pgSz w:w="12240" w:h="15840"/>
          <w:pgMar w:top="720" w:right="720" w:bottom="720" w:left="720" w:header="720" w:footer="720" w:gutter="0"/>
          <w:cols w:space="720"/>
          <w:noEndnote/>
        </w:sectPr>
      </w:pPr>
      <w:r w:rsidRPr="00DF0083">
        <w:t>$1,217,179</w:t>
      </w:r>
      <w:r>
        <w:rPr>
          <w:color w:val="1C7CC0"/>
        </w:rPr>
        <w:t xml:space="preserve"> </w:t>
      </w:r>
      <w:r w:rsidRPr="00DF0083">
        <w:t>Total expenditures for Transition services in SFY 2020</w:t>
      </w:r>
    </w:p>
    <w:p w14:paraId="068E7A2C" w14:textId="373E07C3" w:rsidR="00787F3F" w:rsidRDefault="00787F3F" w:rsidP="00787F3F">
      <w:r>
        <w:lastRenderedPageBreak/>
        <w:t>Photo: Two women working together and going over a case file.</w:t>
      </w:r>
    </w:p>
    <w:p w14:paraId="3DCE7097" w14:textId="77777777" w:rsidR="00787F3F" w:rsidRDefault="00787F3F" w:rsidP="00787F3F">
      <w:pPr>
        <w:pStyle w:val="NoSpacing"/>
      </w:pPr>
      <w:r>
        <w:t>BSP program helps employers tap rich workforce resource</w:t>
      </w:r>
    </w:p>
    <w:p w14:paraId="31D2B959" w14:textId="77777777" w:rsidR="00787F3F" w:rsidRPr="00787F3F" w:rsidRDefault="00787F3F" w:rsidP="00787F3F">
      <w:r w:rsidRPr="00787F3F">
        <w:t xml:space="preserve">DRS’ Business Services Program works with Oklahoma businesses, meeting their employment needs by providing qualified candidates for employment. </w:t>
      </w:r>
    </w:p>
    <w:p w14:paraId="7C1D525C" w14:textId="77777777" w:rsidR="00787F3F" w:rsidRPr="00787F3F" w:rsidRDefault="00787F3F" w:rsidP="00787F3F">
      <w:r w:rsidRPr="00787F3F">
        <w:t>BSP staff partners with businesses, offering candidates for employment who are loyal and committed to long-term employment. DRS may share job training costs, and the businesses may qualify for tax credits.</w:t>
      </w:r>
    </w:p>
    <w:p w14:paraId="0BED9B1F" w14:textId="77777777" w:rsidR="00787F3F" w:rsidRPr="00787F3F" w:rsidRDefault="00787F3F" w:rsidP="00787F3F">
      <w:r w:rsidRPr="00787F3F">
        <w:t>The program’s staff works with Workforce Centers, chambers of commerce, other state and federal agencies and non-profit organizations to provide hiring events and disability consultations.</w:t>
      </w:r>
    </w:p>
    <w:p w14:paraId="3564A5F1" w14:textId="77777777" w:rsidR="00787F3F" w:rsidRPr="00787F3F" w:rsidRDefault="00787F3F" w:rsidP="00787F3F">
      <w:r w:rsidRPr="00787F3F">
        <w:t xml:space="preserve">Benefits to employers through BSP can include: </w:t>
      </w:r>
    </w:p>
    <w:p w14:paraId="713ED26F" w14:textId="77777777" w:rsidR="00787F3F" w:rsidRPr="00787F3F" w:rsidRDefault="00787F3F" w:rsidP="00787F3F">
      <w:r w:rsidRPr="00787F3F">
        <w:t xml:space="preserve">A variety of free training for businesses’ </w:t>
      </w:r>
      <w:proofErr w:type="gramStart"/>
      <w:r w:rsidRPr="00787F3F">
        <w:t>staff;</w:t>
      </w:r>
      <w:proofErr w:type="gramEnd"/>
      <w:r w:rsidRPr="00787F3F">
        <w:t xml:space="preserve"> </w:t>
      </w:r>
    </w:p>
    <w:p w14:paraId="2AE79147" w14:textId="77777777" w:rsidR="00787F3F" w:rsidRDefault="00787F3F" w:rsidP="00787F3F">
      <w:pPr>
        <w:sectPr w:rsidR="00787F3F" w:rsidSect="00551EC5">
          <w:footerReference w:type="default" r:id="rId28"/>
          <w:pgSz w:w="12240" w:h="15840"/>
          <w:pgMar w:top="720" w:right="720" w:bottom="720" w:left="720" w:header="720" w:footer="720" w:gutter="0"/>
          <w:cols w:space="720"/>
          <w:noEndnote/>
        </w:sectPr>
      </w:pPr>
      <w:r w:rsidRPr="00787F3F">
        <w:t>Support for job seekers with follow up and accommodation evaluation needs;</w:t>
      </w:r>
    </w:p>
    <w:p w14:paraId="51CFA580" w14:textId="77777777" w:rsidR="00787F3F" w:rsidRPr="00787F3F" w:rsidRDefault="00787F3F" w:rsidP="00787F3F">
      <w:r w:rsidRPr="00787F3F">
        <w:lastRenderedPageBreak/>
        <w:t xml:space="preserve">Paid internships and paid work </w:t>
      </w:r>
      <w:proofErr w:type="gramStart"/>
      <w:r w:rsidRPr="00787F3F">
        <w:t>experiences;</w:t>
      </w:r>
      <w:proofErr w:type="gramEnd"/>
    </w:p>
    <w:p w14:paraId="61BC97FC" w14:textId="0B319035" w:rsidR="00787F3F" w:rsidRDefault="00787F3F" w:rsidP="00787F3F">
      <w:r w:rsidRPr="00787F3F">
        <w:t>Increased profits by having a workforce that better reflects the customers served and lowers cost through their commitment to the employer.</w:t>
      </w:r>
    </w:p>
    <w:p w14:paraId="412B1C47" w14:textId="6665162B" w:rsidR="00787F3F" w:rsidRDefault="00787F3F" w:rsidP="00787F3F">
      <w:r>
        <w:t>Photo: Man and woman standing at desk.</w:t>
      </w:r>
    </w:p>
    <w:p w14:paraId="0B3ED037" w14:textId="77777777" w:rsidR="00787F3F" w:rsidRDefault="00787F3F" w:rsidP="00787F3F">
      <w:r>
        <w:t>Transition from Page 9</w:t>
      </w:r>
    </w:p>
    <w:p w14:paraId="4028D9E6" w14:textId="77777777" w:rsidR="00787F3F" w:rsidRPr="00787F3F" w:rsidRDefault="00787F3F" w:rsidP="00787F3F">
      <w:r w:rsidRPr="00787F3F">
        <w:t>This program helps students in their senior year transition into permanent employment with supports from a job coach to search for employment, apply, prepare for the interview, learn the job and work toward independence on the job.</w:t>
      </w:r>
    </w:p>
    <w:p w14:paraId="7A3C1814" w14:textId="77777777" w:rsidR="00787F3F" w:rsidRPr="00787F3F" w:rsidRDefault="00787F3F" w:rsidP="00787F3F">
      <w:r w:rsidRPr="00787F3F">
        <w:t xml:space="preserve">Job development and placement specialists help students make job searches more successful by helping them identify their interests and </w:t>
      </w:r>
      <w:proofErr w:type="gramStart"/>
      <w:r w:rsidRPr="00787F3F">
        <w:t>strengths, and</w:t>
      </w:r>
      <w:proofErr w:type="gramEnd"/>
      <w:r w:rsidRPr="00787F3F">
        <w:t xml:space="preserve"> finding possible businesses with job openings.</w:t>
      </w:r>
    </w:p>
    <w:p w14:paraId="6D421630" w14:textId="24A55800" w:rsidR="00787F3F" w:rsidRDefault="00787F3F" w:rsidP="00787F3F">
      <w:pPr>
        <w:sectPr w:rsidR="00787F3F" w:rsidSect="00551EC5">
          <w:footerReference w:type="default" r:id="rId29"/>
          <w:pgSz w:w="12240" w:h="15840"/>
          <w:pgMar w:top="720" w:right="720" w:bottom="720" w:left="720" w:header="720" w:footer="720" w:gutter="0"/>
          <w:cols w:space="720"/>
          <w:noEndnote/>
        </w:sectPr>
      </w:pPr>
      <w:r w:rsidRPr="00787F3F">
        <w:t>After graduation, DRS counselors and students continue to work toward vocational and employment goals. Some services are available to all eligible individuals without charge. Individuals may be asked to share the cost of some services, depending on income and financial resources</w:t>
      </w:r>
    </w:p>
    <w:p w14:paraId="5B8EE463" w14:textId="77777777" w:rsidR="00DF0083" w:rsidRPr="00DF0083" w:rsidRDefault="00DF0083" w:rsidP="00112DA8">
      <w:pPr>
        <w:pStyle w:val="NoSpacing"/>
      </w:pPr>
      <w:r w:rsidRPr="00DF0083">
        <w:lastRenderedPageBreak/>
        <w:t>Services for the Blind and Visually Impaired</w:t>
      </w:r>
    </w:p>
    <w:p w14:paraId="4460CE16" w14:textId="4402AE39" w:rsidR="00787F3F" w:rsidRDefault="00DF0083" w:rsidP="009C743D">
      <w:r>
        <w:t>Impact on Oklahomans in FY 2020</w:t>
      </w:r>
    </w:p>
    <w:p w14:paraId="44E8D960" w14:textId="2F8621CB" w:rsidR="00DF0083" w:rsidRPr="00DF0083" w:rsidRDefault="00DF0083" w:rsidP="009C743D">
      <w:r w:rsidRPr="00DF0083">
        <w:t>1,490</w:t>
      </w:r>
      <w:r>
        <w:rPr>
          <w:color w:val="787878"/>
        </w:rPr>
        <w:t xml:space="preserve"> </w:t>
      </w:r>
      <w:r w:rsidRPr="00DF0083">
        <w:t>Total number of individuals who received Services for the Blind and Visually Impaired in</w:t>
      </w:r>
    </w:p>
    <w:p w14:paraId="35FCA53D" w14:textId="33E81D54" w:rsidR="00DF0083" w:rsidRDefault="00DF0083" w:rsidP="009C743D">
      <w:pPr>
        <w:rPr>
          <w:color w:val="787878"/>
        </w:rPr>
      </w:pPr>
      <w:r w:rsidRPr="00DF0083">
        <w:t>FY 2020</w:t>
      </w:r>
    </w:p>
    <w:p w14:paraId="14D927B4" w14:textId="77777777" w:rsidR="00DF0083" w:rsidRPr="00DF0083" w:rsidRDefault="00DF0083" w:rsidP="009C743D">
      <w:r w:rsidRPr="00DF0083">
        <w:t>291</w:t>
      </w:r>
      <w:r>
        <w:rPr>
          <w:color w:val="787878"/>
        </w:rPr>
        <w:t xml:space="preserve"> </w:t>
      </w:r>
      <w:r w:rsidRPr="00DF0083">
        <w:t>Program applications made for SBVI services</w:t>
      </w:r>
    </w:p>
    <w:p w14:paraId="55E0D5BC" w14:textId="77777777" w:rsidR="009C743D" w:rsidRPr="009C743D" w:rsidRDefault="009C743D" w:rsidP="009C743D">
      <w:r w:rsidRPr="009C743D">
        <w:t>196</w:t>
      </w:r>
      <w:r>
        <w:rPr>
          <w:color w:val="787878"/>
        </w:rPr>
        <w:t xml:space="preserve"> </w:t>
      </w:r>
      <w:r w:rsidRPr="009C743D">
        <w:t>Employment plans completed</w:t>
      </w:r>
    </w:p>
    <w:p w14:paraId="5BAFE2B1" w14:textId="77777777" w:rsidR="009C743D" w:rsidRPr="009C743D" w:rsidRDefault="009C743D" w:rsidP="009C743D">
      <w:r w:rsidRPr="009C743D">
        <w:t>112</w:t>
      </w:r>
      <w:r>
        <w:rPr>
          <w:color w:val="787878"/>
        </w:rPr>
        <w:t xml:space="preserve"> </w:t>
      </w:r>
      <w:r w:rsidRPr="009C743D">
        <w:t>Employment outcomes achieved</w:t>
      </w:r>
    </w:p>
    <w:p w14:paraId="63C9C670" w14:textId="77777777" w:rsidR="009C743D" w:rsidRPr="009C743D" w:rsidRDefault="009C743D" w:rsidP="009C743D">
      <w:r w:rsidRPr="009C743D">
        <w:t>$27,404</w:t>
      </w:r>
      <w:r>
        <w:rPr>
          <w:color w:val="787878"/>
        </w:rPr>
        <w:t xml:space="preserve"> </w:t>
      </w:r>
      <w:r w:rsidRPr="009C743D">
        <w:t xml:space="preserve">SBVI </w:t>
      </w:r>
      <w:proofErr w:type="gramStart"/>
      <w:r w:rsidRPr="009C743D">
        <w:t>clients</w:t>
      </w:r>
      <w:proofErr w:type="gramEnd"/>
      <w:r w:rsidRPr="009C743D">
        <w:t xml:space="preserve"> annual average yearly earnings</w:t>
      </w:r>
    </w:p>
    <w:p w14:paraId="559C18AC" w14:textId="78A2F6AD" w:rsidR="009C743D" w:rsidRPr="009C743D" w:rsidRDefault="009C743D" w:rsidP="009C743D">
      <w:r w:rsidRPr="009C743D">
        <w:t>$12,799</w:t>
      </w:r>
      <w:r>
        <w:rPr>
          <w:color w:val="787878"/>
        </w:rPr>
        <w:t xml:space="preserve"> </w:t>
      </w:r>
      <w:r w:rsidRPr="009C743D">
        <w:t>Average cost of services per SBVI client</w:t>
      </w:r>
    </w:p>
    <w:p w14:paraId="30FFEF6B" w14:textId="28AB46C9" w:rsidR="009C743D" w:rsidRPr="009C743D" w:rsidRDefault="009C743D" w:rsidP="009C743D">
      <w:r w:rsidRPr="009C743D">
        <w:t>$4,111</w:t>
      </w:r>
      <w:r>
        <w:rPr>
          <w:color w:val="787878"/>
        </w:rPr>
        <w:t xml:space="preserve"> </w:t>
      </w:r>
      <w:r w:rsidRPr="009C743D">
        <w:t>Average yearly taxes paid by employed client (15% tax rate)</w:t>
      </w:r>
    </w:p>
    <w:p w14:paraId="2F411A68" w14:textId="77777777" w:rsidR="009C743D" w:rsidRDefault="009C743D" w:rsidP="009C743D">
      <w:pPr>
        <w:pStyle w:val="NoSpacing"/>
      </w:pPr>
      <w:r>
        <w:t>SBVI programs help Oklahomans pursue careers, dreams</w:t>
      </w:r>
    </w:p>
    <w:p w14:paraId="71C2D374" w14:textId="51453FEA" w:rsidR="009C743D" w:rsidRPr="009C743D" w:rsidRDefault="009C743D" w:rsidP="009C743D">
      <w:pPr>
        <w:sectPr w:rsidR="009C743D" w:rsidRPr="009C743D" w:rsidSect="00551EC5">
          <w:footerReference w:type="default" r:id="rId30"/>
          <w:pgSz w:w="12240" w:h="15840"/>
          <w:pgMar w:top="720" w:right="720" w:bottom="720" w:left="720" w:header="720" w:footer="720" w:gutter="0"/>
          <w:cols w:space="720"/>
          <w:noEndnote/>
        </w:sectPr>
      </w:pPr>
      <w:r w:rsidRPr="009C743D">
        <w:t>Oklahomans who are blind or visually impaired can lead independent lives, pursue careers and become contributing taxpayers through programs provided by DRS’ Services for the Blind and Visually Impaired.</w:t>
      </w:r>
    </w:p>
    <w:p w14:paraId="71980705" w14:textId="77777777" w:rsidR="009C743D" w:rsidRPr="009C743D" w:rsidRDefault="009C743D" w:rsidP="009C743D">
      <w:r w:rsidRPr="009C743D">
        <w:lastRenderedPageBreak/>
        <w:t xml:space="preserve">SBVI’s vocational rehabilitation process puts clients on the path to employment through career counseling; vocational education and training; medical services required to become employable; and assistive technology geared to their specific needs and job placement. </w:t>
      </w:r>
    </w:p>
    <w:p w14:paraId="70524B9E" w14:textId="77777777" w:rsidR="009C743D" w:rsidRPr="009C743D" w:rsidRDefault="009C743D" w:rsidP="009C743D">
      <w:r w:rsidRPr="009C743D">
        <w:t>Clients are eligible for the vocational rehabilitation program if their disability makes it difficult to work. They must be able to benefit from vocational rehabilitation services, which prepare clients for employment.</w:t>
      </w:r>
    </w:p>
    <w:p w14:paraId="202BCF88" w14:textId="77777777" w:rsidR="009C743D" w:rsidRPr="009C743D" w:rsidRDefault="009C743D" w:rsidP="009C743D">
      <w:r w:rsidRPr="009C743D">
        <w:t>Legal blindness occurs when visual acuity with best correction is 20/200 or less or when side vision results in a field restriction of 20 degrees or less.</w:t>
      </w:r>
    </w:p>
    <w:p w14:paraId="1A056505" w14:textId="77777777" w:rsidR="009C743D" w:rsidRDefault="009C743D" w:rsidP="009C743D">
      <w:r w:rsidRPr="009C743D">
        <w:t>Many clients receive living</w:t>
      </w:r>
    </w:p>
    <w:p w14:paraId="37E14280" w14:textId="0E317295" w:rsidR="009C743D" w:rsidRPr="009C743D" w:rsidRDefault="009C743D" w:rsidP="009C743D">
      <w:r>
        <w:t xml:space="preserve">SBVI </w:t>
      </w:r>
      <w:proofErr w:type="gramStart"/>
      <w:r>
        <w:t>continued on</w:t>
      </w:r>
      <w:proofErr w:type="gramEnd"/>
      <w:r>
        <w:t xml:space="preserve"> Page 13</w:t>
      </w:r>
    </w:p>
    <w:p w14:paraId="762814BB" w14:textId="3B1F621A" w:rsidR="009C743D" w:rsidRDefault="009C743D" w:rsidP="009C743D">
      <w:r>
        <w:t>Photo: Woman wearing a jacket and smiling.</w:t>
      </w:r>
    </w:p>
    <w:p w14:paraId="1EDF5B83" w14:textId="77777777" w:rsidR="009C743D" w:rsidRDefault="009C743D" w:rsidP="009C743D">
      <w:pPr>
        <w:sectPr w:rsidR="009C743D" w:rsidSect="00551EC5">
          <w:footerReference w:type="default" r:id="rId31"/>
          <w:pgSz w:w="12240" w:h="15840"/>
          <w:pgMar w:top="720" w:right="720" w:bottom="720" w:left="720" w:header="720" w:footer="720" w:gutter="0"/>
          <w:cols w:space="720"/>
          <w:noEndnote/>
        </w:sectPr>
      </w:pPr>
      <w:r>
        <w:t>Services for the Blind and Visually Impaired Administrator Tracy Brigham</w:t>
      </w:r>
    </w:p>
    <w:p w14:paraId="7454BB9A" w14:textId="17864399" w:rsidR="009C743D" w:rsidRDefault="009C743D" w:rsidP="00112DA8">
      <w:pPr>
        <w:pStyle w:val="NoSpacing"/>
      </w:pPr>
      <w:r>
        <w:lastRenderedPageBreak/>
        <w:t>Administrator challenged staff to innovate for clients</w:t>
      </w:r>
    </w:p>
    <w:p w14:paraId="1F2DA8C8" w14:textId="77777777" w:rsidR="009C743D" w:rsidRPr="009C743D" w:rsidRDefault="009C743D" w:rsidP="009C743D">
      <w:r w:rsidRPr="009C743D">
        <w:t>Vision issues were the biggest barrier to employment for Christi Evans until she joined a support group hosted by Services for the Blind and Visually Impaired on Zoom.</w:t>
      </w:r>
    </w:p>
    <w:p w14:paraId="23C172EE" w14:textId="35B0BDA6" w:rsidR="009C743D" w:rsidRDefault="009C743D" w:rsidP="009C743D">
      <w:pPr>
        <w:rPr>
          <w:color w:val="787878"/>
        </w:rPr>
      </w:pPr>
      <w:r w:rsidRPr="009C743D">
        <w:t>Evans also has rheumatoid arthritis and Sjogren’s Syndrome, an autoimmune disease that causes dry eyes and mouth.</w:t>
      </w:r>
    </w:p>
    <w:p w14:paraId="07CD04A2" w14:textId="6C374232" w:rsidR="009C743D" w:rsidRDefault="009C743D" w:rsidP="009C743D">
      <w:pPr>
        <w:sectPr w:rsidR="009C743D" w:rsidSect="00551EC5">
          <w:footerReference w:type="default" r:id="rId32"/>
          <w:pgSz w:w="12240" w:h="15840"/>
          <w:pgMar w:top="720" w:right="720" w:bottom="720" w:left="720" w:header="720" w:footer="720" w:gutter="0"/>
          <w:cols w:space="720"/>
          <w:noEndnote/>
        </w:sectPr>
      </w:pPr>
      <w:r>
        <w:t xml:space="preserve">Evans </w:t>
      </w:r>
      <w:proofErr w:type="gramStart"/>
      <w:r>
        <w:t>continued on</w:t>
      </w:r>
      <w:proofErr w:type="gramEnd"/>
      <w:r>
        <w:t xml:space="preserve"> Page 13</w:t>
      </w:r>
    </w:p>
    <w:p w14:paraId="35E2A82F" w14:textId="50737459" w:rsidR="00DF0083" w:rsidRDefault="000C7DD8" w:rsidP="000C7DD8">
      <w:r>
        <w:lastRenderedPageBreak/>
        <w:t>Graphic: Multicolored Chevrons in a circle outlining a star shape.</w:t>
      </w:r>
    </w:p>
    <w:p w14:paraId="7843694C" w14:textId="6ED6F8AD" w:rsidR="000C7DD8" w:rsidRDefault="000C7DD8" w:rsidP="00112DA8">
      <w:pPr>
        <w:pStyle w:val="NoSpacing"/>
      </w:pPr>
      <w:r>
        <w:t>SBVI</w:t>
      </w:r>
    </w:p>
    <w:p w14:paraId="530AFB24" w14:textId="77777777" w:rsidR="000C7DD8" w:rsidRPr="000C7DD8" w:rsidRDefault="000C7DD8" w:rsidP="00112DA8">
      <w:pPr>
        <w:pStyle w:val="NoSpacing"/>
      </w:pPr>
      <w:r w:rsidRPr="000C7DD8">
        <w:t>Not broken</w:t>
      </w:r>
    </w:p>
    <w:p w14:paraId="53DE9530" w14:textId="62C3F93C" w:rsidR="000C7DD8" w:rsidRPr="000C7DD8" w:rsidRDefault="000C7DD8" w:rsidP="00112DA8">
      <w:pPr>
        <w:pStyle w:val="NoSpacing"/>
      </w:pPr>
      <w:r w:rsidRPr="000C7DD8">
        <w:t>DRS helped woman open her world to possibilities</w:t>
      </w:r>
    </w:p>
    <w:p w14:paraId="5F37E640" w14:textId="1289F13A" w:rsidR="000C7DD8" w:rsidRDefault="000C7DD8" w:rsidP="000C7DD8">
      <w:r>
        <w:t>Photo: Woman with cane standing near bridge with Route 66 sign in downtown Tulsa.</w:t>
      </w:r>
    </w:p>
    <w:p w14:paraId="4D7F2CAD" w14:textId="77777777" w:rsidR="000C7DD8" w:rsidRPr="000C7DD8" w:rsidRDefault="000C7DD8" w:rsidP="000C7DD8">
      <w:r w:rsidRPr="000C7DD8">
        <w:t xml:space="preserve">Samantha Reeves first turned to DRS to accomplish one goal – learning how to walk safely. </w:t>
      </w:r>
    </w:p>
    <w:p w14:paraId="22E1C490" w14:textId="77777777" w:rsidR="000C7DD8" w:rsidRPr="000C7DD8" w:rsidRDefault="000C7DD8" w:rsidP="000C7DD8">
      <w:r w:rsidRPr="000C7DD8">
        <w:t>“I didn’t know anything was possible until that first phone call when they told me they train people to go back to work,” Reeves said. “So, everything after that has just been a huge blessing.”</w:t>
      </w:r>
    </w:p>
    <w:p w14:paraId="51D96186" w14:textId="77777777" w:rsidR="000C7DD8" w:rsidRDefault="000C7DD8" w:rsidP="000C7DD8">
      <w:pPr>
        <w:sectPr w:rsidR="000C7DD8" w:rsidSect="00551EC5">
          <w:footerReference w:type="default" r:id="rId33"/>
          <w:pgSz w:w="12240" w:h="15840"/>
          <w:pgMar w:top="720" w:right="720" w:bottom="720" w:left="720" w:header="720" w:footer="720" w:gutter="0"/>
          <w:cols w:space="720"/>
          <w:noEndnote/>
        </w:sectPr>
      </w:pPr>
      <w:r w:rsidRPr="000C7DD8">
        <w:t>Reeves grew up in Hominy and moved to Enid where she was diagnosed with Retinitis Pigmentosa, an eye disorder that damages retina cells and leads to a loss of peripheral or side vision. She said it creates extreme tunnel vision.</w:t>
      </w:r>
    </w:p>
    <w:p w14:paraId="163E4155" w14:textId="77777777" w:rsidR="000C7DD8" w:rsidRDefault="000C7DD8" w:rsidP="000C7DD8">
      <w:r w:rsidRPr="000C7DD8">
        <w:lastRenderedPageBreak/>
        <w:t>“Instead of 180-degrees of a vision field, I have 5 (degrees) in my left eye and 3 (degrees) in my right,” she said. “I was told I was born with this disability, but it wasn’t diagnosed until I was 21. I was known as a very clumsy child who didn’t pay attention.”</w:t>
      </w:r>
    </w:p>
    <w:p w14:paraId="6E335E1B" w14:textId="6D5D0C9A" w:rsidR="000C7DD8" w:rsidRPr="000C7DD8" w:rsidRDefault="000C7DD8" w:rsidP="000C7DD8">
      <w:r w:rsidRPr="000C7DD8">
        <w:t>Eyestrain led to blindness for Reeves, who moved home so her mother could help until her mom died at an early age. Reeves was eventually stranded in Tulsa where recovery from a 10th hip surgery was complicated by injuries from two falls. She said she began researching who could teach her how to use a cane, and she came across DRS.</w:t>
      </w:r>
    </w:p>
    <w:p w14:paraId="43AE189C" w14:textId="77777777" w:rsidR="000C7DD8" w:rsidRPr="000C7DD8" w:rsidRDefault="000C7DD8" w:rsidP="000C7DD8">
      <w:r w:rsidRPr="000C7DD8">
        <w:t xml:space="preserve">At her lowest point, Reeves found Services for the Blind and Visually Impaired where they provided counseling, on-the-job </w:t>
      </w:r>
      <w:proofErr w:type="gramStart"/>
      <w:r w:rsidRPr="000C7DD8">
        <w:t>training</w:t>
      </w:r>
      <w:proofErr w:type="gramEnd"/>
      <w:r w:rsidRPr="000C7DD8">
        <w:t xml:space="preserve"> and encouragement.</w:t>
      </w:r>
    </w:p>
    <w:p w14:paraId="55E5156A" w14:textId="77777777" w:rsidR="000C7DD8" w:rsidRDefault="000C7DD8" w:rsidP="000C7DD8">
      <w:pPr>
        <w:sectPr w:rsidR="000C7DD8" w:rsidSect="00551EC5">
          <w:footerReference w:type="default" r:id="rId34"/>
          <w:pgSz w:w="12240" w:h="15840"/>
          <w:pgMar w:top="720" w:right="720" w:bottom="720" w:left="720" w:header="720" w:footer="720" w:gutter="0"/>
          <w:cols w:space="720"/>
          <w:noEndnote/>
        </w:sectPr>
      </w:pPr>
      <w:r w:rsidRPr="000C7DD8">
        <w:t>“They have taught me how to get around safely,” she said. “I have not fallen down a flight of stairs since I learned how to use my cane. I am extremely proud of that.”</w:t>
      </w:r>
    </w:p>
    <w:p w14:paraId="7693793C" w14:textId="77777777" w:rsidR="000C7DD8" w:rsidRPr="000C7DD8" w:rsidRDefault="000C7DD8" w:rsidP="000C7DD8">
      <w:pPr>
        <w:rPr>
          <w:spacing w:val="-2"/>
        </w:rPr>
      </w:pPr>
      <w:r w:rsidRPr="000C7DD8">
        <w:lastRenderedPageBreak/>
        <w:t>DRS also helped her learn how to use her computer and no longer suffers from eyestrain. She also went through a training program where she was taught how to</w:t>
      </w:r>
      <w:r>
        <w:t xml:space="preserve"> </w:t>
      </w:r>
      <w:r w:rsidRPr="000C7DD8">
        <w:rPr>
          <w:spacing w:val="-2"/>
        </w:rPr>
        <w:t>navigate her kitchen safely and even how to apply cosmetics.</w:t>
      </w:r>
    </w:p>
    <w:p w14:paraId="0AF9783E" w14:textId="77777777" w:rsidR="000C7DD8" w:rsidRDefault="000C7DD8" w:rsidP="000C7DD8">
      <w:pPr>
        <w:sectPr w:rsidR="000C7DD8" w:rsidSect="00551EC5">
          <w:footerReference w:type="default" r:id="rId35"/>
          <w:pgSz w:w="12240" w:h="15840"/>
          <w:pgMar w:top="720" w:right="720" w:bottom="720" w:left="720" w:header="720" w:footer="720" w:gutter="0"/>
          <w:cols w:space="720"/>
          <w:noEndnote/>
        </w:sectPr>
      </w:pPr>
      <w:r>
        <w:t xml:space="preserve">Reeves </w:t>
      </w:r>
      <w:proofErr w:type="gramStart"/>
      <w:r>
        <w:t>continued on</w:t>
      </w:r>
      <w:proofErr w:type="gramEnd"/>
      <w:r>
        <w:t xml:space="preserve"> Page 16</w:t>
      </w:r>
    </w:p>
    <w:p w14:paraId="1B4BCCD0" w14:textId="77777777" w:rsidR="00F41321" w:rsidRDefault="00F41321" w:rsidP="00F41321">
      <w:r>
        <w:lastRenderedPageBreak/>
        <w:t>Evans from Page 11</w:t>
      </w:r>
    </w:p>
    <w:p w14:paraId="75CEAE6E" w14:textId="541E3FBE" w:rsidR="00F41321" w:rsidRPr="00F41321" w:rsidRDefault="00F41321" w:rsidP="00F41321">
      <w:r w:rsidRPr="00F41321">
        <w:t>Ani Severtsen and Debra Mendez, two SBVI rehabilitation of the blind specialists, hosted the support group Evans attended.</w:t>
      </w:r>
    </w:p>
    <w:p w14:paraId="15069B2A" w14:textId="2780363D" w:rsidR="00F41321" w:rsidRPr="00F41321" w:rsidRDefault="00F41321" w:rsidP="00F41321">
      <w:r w:rsidRPr="00F41321">
        <w:t>“Our division administrator Tracy (Brigham) asked us to continue providing services online by Zoom and telephone to share information and encourage clients when we temporarily closed offices due to COVID-19,” Severtsen, who is blind, explained.</w:t>
      </w:r>
    </w:p>
    <w:p w14:paraId="397B4EA2" w14:textId="7CAD904F" w:rsidR="00F41321" w:rsidRPr="00F41321" w:rsidRDefault="00F41321" w:rsidP="00F41321">
      <w:r w:rsidRPr="00F41321">
        <w:t>Brigham is administrator for SBVI, a division of Oklahoma Rehabilitation Services.</w:t>
      </w:r>
    </w:p>
    <w:p w14:paraId="4A84756B" w14:textId="77777777" w:rsidR="00F41321" w:rsidRPr="00F41321" w:rsidRDefault="00F41321" w:rsidP="00F41321">
      <w:r w:rsidRPr="00F41321">
        <w:t>“Our Zoom sessions combine everything to do with vision loss from employment and technology tips to marketing ourselves and how we can become a support system for each other,” Severtsen said.</w:t>
      </w:r>
    </w:p>
    <w:p w14:paraId="5699582C" w14:textId="77777777" w:rsidR="00F41321" w:rsidRPr="00F41321" w:rsidRDefault="00F41321" w:rsidP="00F41321">
      <w:r w:rsidRPr="00F41321">
        <w:t>SBVI Vocational Rehabilitation counselor Demetria Moore mentioned SYNQ3, a Colorado-based restaurant call center, as a possible employer to Evans, who has 25 years’ experience in customer service and office management.</w:t>
      </w:r>
    </w:p>
    <w:p w14:paraId="17678215" w14:textId="77777777" w:rsidR="00F41321" w:rsidRDefault="00F41321" w:rsidP="00F41321">
      <w:pPr>
        <w:sectPr w:rsidR="00F41321" w:rsidSect="00551EC5">
          <w:footerReference w:type="default" r:id="rId36"/>
          <w:pgSz w:w="12240" w:h="15840"/>
          <w:pgMar w:top="720" w:right="720" w:bottom="720" w:left="720" w:header="720" w:footer="720" w:gutter="0"/>
          <w:cols w:space="720"/>
          <w:noEndnote/>
        </w:sectPr>
      </w:pPr>
      <w:r w:rsidRPr="00F41321">
        <w:t>Severtsen and Mendez reminded Evans to follow up during a Zoom session.</w:t>
      </w:r>
    </w:p>
    <w:p w14:paraId="0387AE54" w14:textId="23DC7F2E" w:rsidR="000C7DD8" w:rsidRDefault="00F41321" w:rsidP="00F41321">
      <w:r w:rsidRPr="00F41321">
        <w:lastRenderedPageBreak/>
        <w:t xml:space="preserve">“I applied online while I was still in the Zoom meeting, had a </w:t>
      </w:r>
      <w:proofErr w:type="gramStart"/>
      <w:r w:rsidRPr="00F41321">
        <w:t>15 minute</w:t>
      </w:r>
      <w:proofErr w:type="gramEnd"/>
      <w:r w:rsidRPr="00F41321">
        <w:t xml:space="preserve"> interview, and in about one week, I was working again,” Evans said. “I’m glad it happened as quick as it did because I need the spending money for my grandkids and fixing up my house.”</w:t>
      </w:r>
    </w:p>
    <w:p w14:paraId="5D07CD05" w14:textId="3BB188DC" w:rsidR="00F41321" w:rsidRDefault="00F41321" w:rsidP="00F41321">
      <w:r>
        <w:t>Photo: Woman working at desk with laptop.</w:t>
      </w:r>
    </w:p>
    <w:p w14:paraId="719E7541" w14:textId="77777777" w:rsidR="00F41321" w:rsidRDefault="00F41321" w:rsidP="00F41321">
      <w:r>
        <w:t>SBVI from Page 11</w:t>
      </w:r>
    </w:p>
    <w:p w14:paraId="034D6BF0" w14:textId="77777777" w:rsidR="00F41321" w:rsidRPr="00F41321" w:rsidRDefault="00F41321" w:rsidP="00F41321">
      <w:r w:rsidRPr="00F41321">
        <w:t xml:space="preserve">skills training that allows them to navigate their environments, operate computers, manage money and much more. With these skills, people who are blind or visually impaired often feel ready to compete in the </w:t>
      </w:r>
      <w:proofErr w:type="gramStart"/>
      <w:r w:rsidRPr="00F41321">
        <w:t>work place</w:t>
      </w:r>
      <w:proofErr w:type="gramEnd"/>
      <w:r w:rsidRPr="00F41321">
        <w:t>.</w:t>
      </w:r>
    </w:p>
    <w:p w14:paraId="4C3295E0" w14:textId="77777777" w:rsidR="00F41321" w:rsidRPr="00F41321" w:rsidRDefault="00F41321" w:rsidP="00F41321">
      <w:r w:rsidRPr="00F41321">
        <w:t xml:space="preserve">SBVI services can include, but are not limited to: </w:t>
      </w:r>
    </w:p>
    <w:p w14:paraId="4BAC9B5A" w14:textId="77777777" w:rsidR="00F41321" w:rsidRPr="00F41321" w:rsidRDefault="00F41321" w:rsidP="00F41321">
      <w:r w:rsidRPr="00F41321">
        <w:t xml:space="preserve">• Physical or mental </w:t>
      </w:r>
      <w:proofErr w:type="gramStart"/>
      <w:r w:rsidRPr="00F41321">
        <w:t>restoration;</w:t>
      </w:r>
      <w:proofErr w:type="gramEnd"/>
      <w:r w:rsidRPr="00F41321">
        <w:t xml:space="preserve"> </w:t>
      </w:r>
    </w:p>
    <w:p w14:paraId="37D0A888" w14:textId="77777777" w:rsidR="00F41321" w:rsidRPr="00F41321" w:rsidRDefault="00F41321" w:rsidP="00F41321">
      <w:r w:rsidRPr="00F41321">
        <w:t xml:space="preserve">• Mobility </w:t>
      </w:r>
      <w:proofErr w:type="gramStart"/>
      <w:r w:rsidRPr="00F41321">
        <w:t>training;</w:t>
      </w:r>
      <w:proofErr w:type="gramEnd"/>
    </w:p>
    <w:p w14:paraId="5ADE4544" w14:textId="77777777" w:rsidR="00F41321" w:rsidRPr="00F41321" w:rsidRDefault="00F41321" w:rsidP="00F41321">
      <w:r w:rsidRPr="00F41321">
        <w:t xml:space="preserve">• Vocational, college or other </w:t>
      </w:r>
      <w:proofErr w:type="gramStart"/>
      <w:r w:rsidRPr="00F41321">
        <w:t>training;</w:t>
      </w:r>
      <w:proofErr w:type="gramEnd"/>
      <w:r w:rsidRPr="00F41321">
        <w:t xml:space="preserve"> </w:t>
      </w:r>
    </w:p>
    <w:p w14:paraId="1C143612" w14:textId="77777777" w:rsidR="00F41321" w:rsidRPr="00F41321" w:rsidRDefault="00F41321" w:rsidP="00F41321">
      <w:r w:rsidRPr="00F41321">
        <w:t xml:space="preserve">• Assistive technology evaluations, equipment and </w:t>
      </w:r>
      <w:proofErr w:type="gramStart"/>
      <w:r w:rsidRPr="00F41321">
        <w:t>training;</w:t>
      </w:r>
      <w:proofErr w:type="gramEnd"/>
      <w:r w:rsidRPr="00F41321">
        <w:t xml:space="preserve"> </w:t>
      </w:r>
    </w:p>
    <w:p w14:paraId="619FDD88" w14:textId="2A93EBA7" w:rsidR="00F41321" w:rsidRPr="00F41321" w:rsidRDefault="00F41321" w:rsidP="00F41321">
      <w:pPr>
        <w:sectPr w:rsidR="00F41321" w:rsidRPr="00F41321" w:rsidSect="00551EC5">
          <w:footerReference w:type="default" r:id="rId37"/>
          <w:pgSz w:w="12240" w:h="15840"/>
          <w:pgMar w:top="720" w:right="720" w:bottom="720" w:left="720" w:header="720" w:footer="720" w:gutter="0"/>
          <w:cols w:space="720"/>
          <w:noEndnote/>
        </w:sectPr>
      </w:pPr>
      <w:r w:rsidRPr="00F41321">
        <w:t>• Information on disability resources;</w:t>
      </w:r>
    </w:p>
    <w:p w14:paraId="7B07394D" w14:textId="7860EAF9" w:rsidR="00F41321" w:rsidRPr="00F41321" w:rsidRDefault="00F41321" w:rsidP="00F41321">
      <w:r w:rsidRPr="00F41321">
        <w:lastRenderedPageBreak/>
        <w:t xml:space="preserve">• Personal assistance services while receiving vocational rehabilitation </w:t>
      </w:r>
      <w:proofErr w:type="gramStart"/>
      <w:r w:rsidRPr="00F41321">
        <w:t>services;</w:t>
      </w:r>
      <w:proofErr w:type="gramEnd"/>
      <w:r w:rsidRPr="00F41321">
        <w:t xml:space="preserve"> </w:t>
      </w:r>
    </w:p>
    <w:p w14:paraId="5F2E4518" w14:textId="77777777" w:rsidR="00F41321" w:rsidRPr="00F41321" w:rsidRDefault="00F41321" w:rsidP="00F41321">
      <w:r w:rsidRPr="00F41321">
        <w:t xml:space="preserve">• Transportation in connection with VR services being </w:t>
      </w:r>
      <w:proofErr w:type="gramStart"/>
      <w:r w:rsidRPr="00F41321">
        <w:t>provided;</w:t>
      </w:r>
      <w:proofErr w:type="gramEnd"/>
      <w:r w:rsidRPr="00F41321">
        <w:t xml:space="preserve"> </w:t>
      </w:r>
    </w:p>
    <w:p w14:paraId="0D1D88F5" w14:textId="77777777" w:rsidR="00F41321" w:rsidRPr="00F41321" w:rsidRDefault="00F41321" w:rsidP="00F41321">
      <w:r w:rsidRPr="00F41321">
        <w:t xml:space="preserve">• Supported </w:t>
      </w:r>
      <w:proofErr w:type="gramStart"/>
      <w:r w:rsidRPr="00F41321">
        <w:t>employment;</w:t>
      </w:r>
      <w:proofErr w:type="gramEnd"/>
      <w:r w:rsidRPr="00F41321">
        <w:t xml:space="preserve"> </w:t>
      </w:r>
    </w:p>
    <w:p w14:paraId="411BCD4F" w14:textId="77777777" w:rsidR="00F41321" w:rsidRPr="00F41321" w:rsidRDefault="00F41321" w:rsidP="00F41321">
      <w:r w:rsidRPr="00F41321">
        <w:t xml:space="preserve">• Self-employment </w:t>
      </w:r>
      <w:proofErr w:type="gramStart"/>
      <w:r w:rsidRPr="00F41321">
        <w:t>assistance;</w:t>
      </w:r>
      <w:proofErr w:type="gramEnd"/>
      <w:r w:rsidRPr="00F41321">
        <w:t xml:space="preserve"> </w:t>
      </w:r>
    </w:p>
    <w:p w14:paraId="62A03347" w14:textId="77777777" w:rsidR="00F41321" w:rsidRPr="00F41321" w:rsidRDefault="00F41321" w:rsidP="00F41321">
      <w:r w:rsidRPr="00F41321">
        <w:t xml:space="preserve">• Transition School-to-Work services for youth with disabilities; and </w:t>
      </w:r>
    </w:p>
    <w:p w14:paraId="36DC13FE" w14:textId="77777777" w:rsidR="00F41321" w:rsidRPr="00F41321" w:rsidRDefault="00F41321" w:rsidP="00F41321">
      <w:r w:rsidRPr="00F41321">
        <w:t>• Other services based on individual needs.</w:t>
      </w:r>
    </w:p>
    <w:p w14:paraId="0C442CBE" w14:textId="4B851FA0" w:rsidR="00F41321" w:rsidRPr="00F41321" w:rsidRDefault="00F41321" w:rsidP="00F41321">
      <w:pPr>
        <w:sectPr w:rsidR="00F41321" w:rsidRPr="00F41321" w:rsidSect="00551EC5">
          <w:footerReference w:type="default" r:id="rId38"/>
          <w:pgSz w:w="12240" w:h="15840"/>
          <w:pgMar w:top="720" w:right="720" w:bottom="720" w:left="720" w:header="720" w:footer="720" w:gutter="0"/>
          <w:cols w:space="720"/>
          <w:noEndnote/>
        </w:sectPr>
      </w:pPr>
      <w:r w:rsidRPr="00F41321">
        <w:t>An Individualized Plan for Employment (IPE) determines what services a client receives. It outlines a person’s employment goal and the assistance needed to enable the person to achieve that goal. An IPE is developed in one of two ways — a client and their counselor can work together to develop it, or it can be written by the client according to guidelines the counselor will explain</w:t>
      </w:r>
      <w:r w:rsidRPr="00F41321">
        <w:rPr>
          <w:rFonts w:ascii="Nimrod MT" w:hAnsi="Nimrod MT" w:cs="Nimrod MT"/>
          <w:color w:val="000000"/>
          <w:spacing w:val="-2"/>
        </w:rPr>
        <w:t>.</w:t>
      </w:r>
    </w:p>
    <w:p w14:paraId="0E709760" w14:textId="77777777" w:rsidR="00F41321" w:rsidRPr="00F41321" w:rsidRDefault="00F41321" w:rsidP="00F41321">
      <w:pPr>
        <w:pStyle w:val="NoSpacing"/>
      </w:pPr>
      <w:r w:rsidRPr="00F41321">
        <w:lastRenderedPageBreak/>
        <w:t>Library for the Blind and Physically Handicapped</w:t>
      </w:r>
    </w:p>
    <w:p w14:paraId="24DC45E7" w14:textId="24D144C7" w:rsidR="00F41321" w:rsidRDefault="00F41321" w:rsidP="00F41321">
      <w:r>
        <w:t>Impact on Oklahomans in FY 2020</w:t>
      </w:r>
    </w:p>
    <w:p w14:paraId="1E3E924D" w14:textId="77777777" w:rsidR="00F41321" w:rsidRPr="00F41321" w:rsidRDefault="00F41321" w:rsidP="00E76AAD">
      <w:r w:rsidRPr="00E76AAD">
        <w:t>5,634</w:t>
      </w:r>
      <w:r>
        <w:rPr>
          <w:color w:val="0067A8"/>
          <w:sz w:val="96"/>
          <w:szCs w:val="96"/>
        </w:rPr>
        <w:t xml:space="preserve"> </w:t>
      </w:r>
      <w:r w:rsidRPr="00F41321">
        <w:t>Individuals served by the library in SFY 2020</w:t>
      </w:r>
    </w:p>
    <w:p w14:paraId="319EC6EE" w14:textId="77777777" w:rsidR="00F41321" w:rsidRPr="00F41321" w:rsidRDefault="00F41321" w:rsidP="00E76AAD">
      <w:r w:rsidRPr="00E76AAD">
        <w:t>37,000</w:t>
      </w:r>
      <w:r>
        <w:rPr>
          <w:color w:val="0067A8"/>
        </w:rPr>
        <w:t xml:space="preserve"> </w:t>
      </w:r>
      <w:r w:rsidRPr="00F41321">
        <w:t>Number of titles in OLBPH’s collection</w:t>
      </w:r>
    </w:p>
    <w:p w14:paraId="60D28A0D" w14:textId="77777777" w:rsidR="00E76AAD" w:rsidRPr="00E76AAD" w:rsidRDefault="00E76AAD" w:rsidP="00E76AAD">
      <w:r w:rsidRPr="00E76AAD">
        <w:t>2,726</w:t>
      </w:r>
      <w:r>
        <w:rPr>
          <w:color w:val="0067A8"/>
        </w:rPr>
        <w:t xml:space="preserve"> </w:t>
      </w:r>
      <w:r w:rsidRPr="00E76AAD">
        <w:t>Books received weekly by patrons</w:t>
      </w:r>
    </w:p>
    <w:p w14:paraId="3F3E1CE7" w14:textId="5E666D3F" w:rsidR="00E76AAD" w:rsidRPr="00E76AAD" w:rsidRDefault="00E76AAD" w:rsidP="00E76AAD">
      <w:r w:rsidRPr="00E76AAD">
        <w:t>1,285</w:t>
      </w:r>
      <w:r>
        <w:rPr>
          <w:color w:val="0067A8"/>
        </w:rPr>
        <w:t xml:space="preserve"> </w:t>
      </w:r>
      <w:r w:rsidRPr="00E76AAD">
        <w:t>Children served through the Accessible Instructional Materials Center in SFY 2020</w:t>
      </w:r>
    </w:p>
    <w:p w14:paraId="738ADC1E" w14:textId="77777777" w:rsidR="00E76AAD" w:rsidRPr="00E76AAD" w:rsidRDefault="00E76AAD" w:rsidP="00E76AAD">
      <w:r w:rsidRPr="00E76AAD">
        <w:t>1</w:t>
      </w:r>
      <w:r>
        <w:rPr>
          <w:color w:val="0067A8"/>
        </w:rPr>
        <w:t xml:space="preserve"> </w:t>
      </w:r>
      <w:r w:rsidRPr="00E76AAD">
        <w:t>Average number of days for child to receive in-house books</w:t>
      </w:r>
    </w:p>
    <w:p w14:paraId="62801EC1" w14:textId="77777777" w:rsidR="00E76AAD" w:rsidRPr="00E76AAD" w:rsidRDefault="00E76AAD" w:rsidP="00E76AAD">
      <w:r w:rsidRPr="00E76AAD">
        <w:t>8,560</w:t>
      </w:r>
      <w:r>
        <w:rPr>
          <w:color w:val="0067A8"/>
        </w:rPr>
        <w:t xml:space="preserve"> </w:t>
      </w:r>
      <w:r w:rsidRPr="00E76AAD">
        <w:t>Number of books/items in AIM Center collection</w:t>
      </w:r>
    </w:p>
    <w:p w14:paraId="0B48513A" w14:textId="51A406B8" w:rsidR="00F41321" w:rsidRDefault="00E76AAD" w:rsidP="00F41321">
      <w:r>
        <w:t>Photo: Woman working at computer recording studio and talking to man with face mask.</w:t>
      </w:r>
    </w:p>
    <w:p w14:paraId="377553E5" w14:textId="77777777" w:rsidR="00E76AAD" w:rsidRPr="00E76AAD" w:rsidRDefault="00E76AAD" w:rsidP="00E76AAD">
      <w:pPr>
        <w:pStyle w:val="NoSpacing"/>
      </w:pPr>
      <w:r w:rsidRPr="00E76AAD">
        <w:t>Library staff rises to challenge to help keep patrons’ worlds open</w:t>
      </w:r>
    </w:p>
    <w:p w14:paraId="5C317DFA" w14:textId="77777777" w:rsidR="00E76AAD" w:rsidRDefault="00E76AAD" w:rsidP="00E76AAD">
      <w:pPr>
        <w:sectPr w:rsidR="00E76AAD" w:rsidSect="00551EC5">
          <w:footerReference w:type="default" r:id="rId39"/>
          <w:pgSz w:w="12240" w:h="15840"/>
          <w:pgMar w:top="720" w:right="720" w:bottom="720" w:left="720" w:header="720" w:footer="720" w:gutter="0"/>
          <w:cols w:space="720"/>
          <w:noEndnote/>
        </w:sectPr>
      </w:pPr>
      <w:r w:rsidRPr="00E76AAD">
        <w:t>Staff of the Oklahoma Library for the Blind and Physically Handicapped process more than 600 orders for audiobook cartridges daily and that left them facing a steep challenge as the COVID-19 pandemic took hold.</w:t>
      </w:r>
    </w:p>
    <w:p w14:paraId="2EEAF36C" w14:textId="77777777" w:rsidR="00E76AAD" w:rsidRPr="00E76AAD" w:rsidRDefault="00E76AAD" w:rsidP="00E76AAD">
      <w:r w:rsidRPr="00E76AAD">
        <w:lastRenderedPageBreak/>
        <w:t xml:space="preserve">The library makes it possible for Oklahomans with disabilities to connect to thousands of books, </w:t>
      </w:r>
      <w:proofErr w:type="gramStart"/>
      <w:r w:rsidRPr="00E76AAD">
        <w:t>textbooks</w:t>
      </w:r>
      <w:proofErr w:type="gramEnd"/>
      <w:r w:rsidRPr="00E76AAD">
        <w:t xml:space="preserve"> and periodicals available in audio recorded and braille formats — all for free. The library provides services at no cost to those with visual or physical disabilities. </w:t>
      </w:r>
    </w:p>
    <w:p w14:paraId="06893268" w14:textId="77777777" w:rsidR="00E76AAD" w:rsidRPr="00E76AAD" w:rsidRDefault="00E76AAD" w:rsidP="00E76AAD">
      <w:r w:rsidRPr="00E76AAD">
        <w:t xml:space="preserve">As the pandemic took hold last spring, Library Director Kevin Treese and his staff had to examine almost every function of their job to protect their health, the safety of patrons and making sure services did not falter. </w:t>
      </w:r>
    </w:p>
    <w:p w14:paraId="1CA28F4C" w14:textId="7534D17C" w:rsidR="00E76AAD" w:rsidRDefault="00E76AAD" w:rsidP="00E76AAD">
      <w:r w:rsidRPr="00E76AAD">
        <w:t>“Our librarians, also known as reader advisors, would now be working mostly from home to communicate via phone with our patrons,” Treese said. “</w:t>
      </w:r>
      <w:proofErr w:type="gramStart"/>
      <w:r w:rsidRPr="00E76AAD">
        <w:t>Fortunately</w:t>
      </w:r>
      <w:proofErr w:type="gramEnd"/>
      <w:r w:rsidRPr="00E76AAD">
        <w:t xml:space="preserve"> with laptops rolled out by DRS earlier, librarians could connect with our robust library automation system to keep our collection of more than 200,000 audiobooks</w:t>
      </w:r>
    </w:p>
    <w:p w14:paraId="4CBB3A45" w14:textId="77777777" w:rsidR="00E76AAD" w:rsidRDefault="00E76AAD" w:rsidP="00E76AAD">
      <w:pPr>
        <w:sectPr w:rsidR="00E76AAD" w:rsidSect="00551EC5">
          <w:footerReference w:type="default" r:id="rId40"/>
          <w:pgSz w:w="12240" w:h="15840"/>
          <w:pgMar w:top="720" w:right="720" w:bottom="720" w:left="720" w:header="720" w:footer="720" w:gutter="0"/>
          <w:cols w:space="720"/>
          <w:noEndnote/>
        </w:sectPr>
      </w:pPr>
      <w:r>
        <w:t xml:space="preserve">OLBPH </w:t>
      </w:r>
      <w:proofErr w:type="gramStart"/>
      <w:r>
        <w:t>continued on</w:t>
      </w:r>
      <w:proofErr w:type="gramEnd"/>
      <w:r>
        <w:t xml:space="preserve"> Page 15</w:t>
      </w:r>
    </w:p>
    <w:p w14:paraId="2FF9E215" w14:textId="77777777" w:rsidR="00E76AAD" w:rsidRPr="00E76AAD" w:rsidRDefault="00E76AAD" w:rsidP="00E76AAD">
      <w:pPr>
        <w:pStyle w:val="NoSpacing"/>
      </w:pPr>
      <w:r w:rsidRPr="00E76AAD">
        <w:lastRenderedPageBreak/>
        <w:t>OLBPH earns national library recognition</w:t>
      </w:r>
    </w:p>
    <w:p w14:paraId="0309E9FF" w14:textId="0F8E7E4F" w:rsidR="00E76AAD" w:rsidRPr="00E76AAD" w:rsidRDefault="00E76AAD" w:rsidP="00E76AAD">
      <w:r w:rsidRPr="00E76AAD">
        <w:t xml:space="preserve">Outstanding work of the OLBPH staff led to a national honor </w:t>
      </w:r>
      <w:r w:rsidR="00262A58">
        <w:t>recently</w:t>
      </w:r>
      <w:r w:rsidRPr="00E76AAD">
        <w:t>.</w:t>
      </w:r>
    </w:p>
    <w:p w14:paraId="2E627ACF" w14:textId="77777777" w:rsidR="00E76AAD" w:rsidRPr="00E76AAD" w:rsidRDefault="00E76AAD" w:rsidP="00E76AAD">
      <w:r w:rsidRPr="00E76AAD">
        <w:t>DRS’ OLBPH received the Regional Library of the Year Award from The National Library Service for the Blind and Print Disabled at the Library of Congress.</w:t>
      </w:r>
    </w:p>
    <w:p w14:paraId="130E2042" w14:textId="77777777" w:rsidR="00E76AAD" w:rsidRPr="00E76AAD" w:rsidRDefault="00E76AAD" w:rsidP="00E76AAD">
      <w:r w:rsidRPr="00E76AAD">
        <w:t>“Receiving this national honor is a real tribute to the hard working and dedicated staff at the Oklahoma Library for the Physically Handicapped,” DRS Executive Director Melinda Fruendt said. “I am proud of our library staff in their commitment to providing progressive and innovative programs for patrons across the state of Oklahoma.”</w:t>
      </w:r>
    </w:p>
    <w:p w14:paraId="1FF85247" w14:textId="77777777" w:rsidR="00E76AAD" w:rsidRPr="00E76AAD" w:rsidRDefault="00E76AAD" w:rsidP="00E76AAD">
      <w:r w:rsidRPr="00E76AAD">
        <w:t>The OLBPH was one of two libraries receiving the national honors. Also honored was the Talking Books and Braille Center at the San Francisco Public Library, which received the Sub-regional Library/Advisory and Outreach Center of the Year Award.</w:t>
      </w:r>
    </w:p>
    <w:p w14:paraId="06558181" w14:textId="1657C7CA" w:rsidR="00E76AAD" w:rsidRDefault="00E76AAD" w:rsidP="00E76AAD">
      <w:r w:rsidRPr="00E76AAD">
        <w:t>Each prize comes with a $1,000 award and a commemorative plaque.</w:t>
      </w:r>
    </w:p>
    <w:p w14:paraId="58C1FAAA" w14:textId="77777777" w:rsidR="00E76AAD" w:rsidRDefault="00E76AAD" w:rsidP="00E76AAD">
      <w:pPr>
        <w:sectPr w:rsidR="00E76AAD" w:rsidSect="00551EC5">
          <w:footerReference w:type="default" r:id="rId41"/>
          <w:pgSz w:w="12240" w:h="15840"/>
          <w:pgMar w:top="720" w:right="720" w:bottom="720" w:left="720" w:header="720" w:footer="720" w:gutter="0"/>
          <w:cols w:space="720"/>
          <w:noEndnote/>
        </w:sectPr>
      </w:pPr>
      <w:r>
        <w:t>Photo: Library building.</w:t>
      </w:r>
    </w:p>
    <w:p w14:paraId="150B312D" w14:textId="77777777" w:rsidR="00E76AAD" w:rsidRDefault="00E76AAD" w:rsidP="00DC7ED0">
      <w:r>
        <w:lastRenderedPageBreak/>
        <w:t>OLBPH from Page 14</w:t>
      </w:r>
    </w:p>
    <w:p w14:paraId="12181620" w14:textId="77777777" w:rsidR="00E76AAD" w:rsidRPr="00E76AAD" w:rsidRDefault="00E76AAD" w:rsidP="00DC7ED0">
      <w:r w:rsidRPr="00E76AAD">
        <w:t>managed from their homes. The silver lining in this is we tested and were successful with employing this business model.”</w:t>
      </w:r>
    </w:p>
    <w:p w14:paraId="411596F4" w14:textId="77777777" w:rsidR="00E76AAD" w:rsidRPr="00E76AAD" w:rsidRDefault="00E76AAD" w:rsidP="00DC7ED0">
      <w:r w:rsidRPr="00E76AAD">
        <w:t xml:space="preserve">Treese said many services were strong performers in the challenging environment. </w:t>
      </w:r>
    </w:p>
    <w:p w14:paraId="6B80934A" w14:textId="77777777" w:rsidR="00DC7ED0" w:rsidRDefault="00E76AAD" w:rsidP="00DC7ED0">
      <w:pPr>
        <w:sectPr w:rsidR="00DC7ED0" w:rsidSect="00551EC5">
          <w:footerReference w:type="default" r:id="rId42"/>
          <w:pgSz w:w="12240" w:h="15840"/>
          <w:pgMar w:top="720" w:right="720" w:bottom="720" w:left="720" w:header="720" w:footer="720" w:gutter="0"/>
          <w:cols w:space="720"/>
          <w:noEndnote/>
        </w:sectPr>
      </w:pPr>
      <w:r w:rsidRPr="00E76AAD">
        <w:t xml:space="preserve">“Our recording studio actually excelled in productivity by clearing a backlog of already narrated books needing post-recording editing,” he said. “This a task fit for working from home. Only a limited </w:t>
      </w:r>
      <w:proofErr w:type="gramStart"/>
      <w:r w:rsidRPr="00E76AAD">
        <w:t>amount</w:t>
      </w:r>
      <w:proofErr w:type="gramEnd"/>
      <w:r w:rsidRPr="00E76AAD">
        <w:t xml:space="preserve"> of new recordings could be accomplished by a narrating team of two, but we still met pandemic era expectations. Just recently we installed two air purifiers one in the recording room/booth and the other in the room where the sound board and person monitoring works. Separation of narrator and </w:t>
      </w:r>
      <w:proofErr w:type="gramStart"/>
      <w:r w:rsidRPr="00E76AAD">
        <w:t>monitor also</w:t>
      </w:r>
      <w:proofErr w:type="gramEnd"/>
      <w:r w:rsidRPr="00E76AAD">
        <w:t xml:space="preserve"> an added safety measure.”</w:t>
      </w:r>
    </w:p>
    <w:p w14:paraId="425AAC91" w14:textId="77777777" w:rsidR="00E76AAD" w:rsidRPr="00E76AAD" w:rsidRDefault="00E76AAD" w:rsidP="00DC7ED0">
      <w:r w:rsidRPr="00E76AAD">
        <w:lastRenderedPageBreak/>
        <w:t xml:space="preserve">The library through its AIM Center provides braille and large-print textbooks and assistive devices for students with visual impairments in kindergarten through 12th grade and earlier developmental years </w:t>
      </w:r>
      <w:proofErr w:type="gramStart"/>
      <w:r w:rsidRPr="00E76AAD">
        <w:t>as long as</w:t>
      </w:r>
      <w:proofErr w:type="gramEnd"/>
      <w:r w:rsidRPr="00E76AAD">
        <w:t xml:space="preserve"> funds are available to meet the requests. As COVID closed schools, staff had to reach out to students directly to make sure their needs were being met at home.</w:t>
      </w:r>
    </w:p>
    <w:p w14:paraId="2B9B1337" w14:textId="77777777" w:rsidR="00E76AAD" w:rsidRPr="00E76AAD" w:rsidRDefault="00E76AAD" w:rsidP="00DC7ED0">
      <w:r w:rsidRPr="00E76AAD">
        <w:t>“For a while schools were locked down and many AIM students who use braille typewriters could not retrieve them,” he said. “Silver lining in this dilemma is we have several in stock in some sort of repair status and a technician who could make this a work from home job and get these critical braille literacy machines out to the students that need to maintain their braille skills.”</w:t>
      </w:r>
    </w:p>
    <w:p w14:paraId="05B81AB5" w14:textId="77777777" w:rsidR="00DC7ED0" w:rsidRDefault="00E76AAD" w:rsidP="00DC7ED0">
      <w:pPr>
        <w:sectPr w:rsidR="00DC7ED0" w:rsidSect="00551EC5">
          <w:footerReference w:type="default" r:id="rId43"/>
          <w:pgSz w:w="12240" w:h="15840"/>
          <w:pgMar w:top="720" w:right="720" w:bottom="720" w:left="720" w:header="720" w:footer="720" w:gutter="0"/>
          <w:cols w:space="720"/>
          <w:noEndnote/>
        </w:sectPr>
      </w:pPr>
      <w:r w:rsidRPr="00E76AAD">
        <w:t>For more information on all library services, go to the library’s website at www.olbph.org. The library, which is operated by DRS’ Services for the Blind and Visually Impaired Division, is part of the Library of Congress’ National Library Service for the Blind and Physically Handicapped.</w:t>
      </w:r>
    </w:p>
    <w:p w14:paraId="40983FD0" w14:textId="45E2BD1D" w:rsidR="00E76AAD" w:rsidRDefault="00E76AAD" w:rsidP="00DC7ED0">
      <w:r w:rsidRPr="00E76AAD">
        <w:lastRenderedPageBreak/>
        <w:t>Oklahomans for Special Library Services is the library’s friends group supporting the work of the library.</w:t>
      </w:r>
    </w:p>
    <w:p w14:paraId="6ED1837E" w14:textId="77777777" w:rsidR="00DC7ED0" w:rsidRDefault="00E76AAD" w:rsidP="00DC7ED0">
      <w:pPr>
        <w:sectPr w:rsidR="00DC7ED0" w:rsidSect="00551EC5">
          <w:footerReference w:type="default" r:id="rId44"/>
          <w:pgSz w:w="12240" w:h="15840"/>
          <w:pgMar w:top="720" w:right="720" w:bottom="720" w:left="720" w:header="720" w:footer="720" w:gutter="0"/>
          <w:cols w:space="720"/>
          <w:noEndnote/>
        </w:sectPr>
      </w:pPr>
      <w:r>
        <w:t>Photo: Man pushing cart full of digital books.</w:t>
      </w:r>
    </w:p>
    <w:p w14:paraId="2528C599" w14:textId="41EDD328" w:rsidR="00DC7ED0" w:rsidRDefault="00DC7ED0" w:rsidP="00DC7ED0">
      <w:pPr>
        <w:pStyle w:val="NoSpacing"/>
      </w:pPr>
      <w:r>
        <w:lastRenderedPageBreak/>
        <w:t>BEP can build new entrepreneurs</w:t>
      </w:r>
    </w:p>
    <w:p w14:paraId="056B7B02" w14:textId="77777777" w:rsidR="00DC7ED0" w:rsidRPr="00DC7ED0" w:rsidRDefault="00DC7ED0" w:rsidP="00DC7ED0">
      <w:r w:rsidRPr="00DC7ED0">
        <w:t xml:space="preserve">Oklahomans who are blind or visually impaired can take a step toward a new independent life with the assistance of a DRS program, offering them the chance to own their own businesses.  </w:t>
      </w:r>
    </w:p>
    <w:p w14:paraId="075AA551" w14:textId="77777777" w:rsidR="00DC7ED0" w:rsidRPr="00DC7ED0" w:rsidRDefault="00DC7ED0" w:rsidP="00DC7ED0">
      <w:r w:rsidRPr="00DC7ED0">
        <w:t>Through the federally enacted Randolph-Sheppard Act of 1936 and Oklahoma State Statute Title 7, SBVI operates the Business Enterprise Program. BEP’s mission is to provide employment opportunities for people who at least are legally blind with best correction by establishing food service operations across the state.</w:t>
      </w:r>
    </w:p>
    <w:p w14:paraId="786361A2" w14:textId="77777777" w:rsidR="00DC7ED0" w:rsidRDefault="00DC7ED0" w:rsidP="00DC7ED0">
      <w:pPr>
        <w:sectPr w:rsidR="00DC7ED0" w:rsidSect="00551EC5">
          <w:footerReference w:type="default" r:id="rId45"/>
          <w:pgSz w:w="12240" w:h="15840"/>
          <w:pgMar w:top="720" w:right="720" w:bottom="720" w:left="720" w:header="720" w:footer="720" w:gutter="0"/>
          <w:cols w:space="720"/>
          <w:noEndnote/>
        </w:sectPr>
      </w:pPr>
      <w:r w:rsidRPr="00DC7ED0">
        <w:t xml:space="preserve">These operations may consist of vending machine routes, </w:t>
      </w:r>
      <w:proofErr w:type="gramStart"/>
      <w:r w:rsidRPr="00DC7ED0">
        <w:t>cafeterias</w:t>
      </w:r>
      <w:proofErr w:type="gramEnd"/>
      <w:r w:rsidRPr="00DC7ED0">
        <w:t xml:space="preserve"> or a variety of different types of snack bars. To accomplish this, the BEP aids entrepreneurs by providing extensive business training, licensing business owners, locating and equipping locations, securing initial </w:t>
      </w:r>
      <w:proofErr w:type="gramStart"/>
      <w:r w:rsidRPr="00DC7ED0">
        <w:t>inventory</w:t>
      </w:r>
      <w:proofErr w:type="gramEnd"/>
      <w:r w:rsidRPr="00DC7ED0">
        <w:t xml:space="preserve"> and offering on-going business consultation services.</w:t>
      </w:r>
    </w:p>
    <w:p w14:paraId="267DD262" w14:textId="4F9FBDCE" w:rsidR="00E76AAD" w:rsidRDefault="00DC7ED0" w:rsidP="00DC7ED0">
      <w:r w:rsidRPr="00DC7ED0">
        <w:lastRenderedPageBreak/>
        <w:t xml:space="preserve">BEP entrepreneurs are educated in food safety, hospitality, </w:t>
      </w:r>
      <w:proofErr w:type="gramStart"/>
      <w:r w:rsidRPr="00DC7ED0">
        <w:t>marketing</w:t>
      </w:r>
      <w:proofErr w:type="gramEnd"/>
      <w:r w:rsidRPr="00DC7ED0">
        <w:t xml:space="preserve"> and business management. A portion of each business’ proceeds is paid to DRS for the licensed vendors’ retirement and insurance costs.</w:t>
      </w:r>
    </w:p>
    <w:p w14:paraId="1906F970" w14:textId="77777777" w:rsidR="00DC7ED0" w:rsidRDefault="00DC7ED0" w:rsidP="00DC7ED0">
      <w:pPr>
        <w:pStyle w:val="NoSpacing"/>
      </w:pPr>
      <w:r>
        <w:t>Program helps seniors live independently</w:t>
      </w:r>
    </w:p>
    <w:p w14:paraId="2FB89598" w14:textId="77777777" w:rsidR="00DC7ED0" w:rsidRPr="00DC7ED0" w:rsidRDefault="00DC7ED0" w:rsidP="00DC7ED0">
      <w:r w:rsidRPr="00DC7ED0">
        <w:t>Using a phone and sharpening their culinary skills are just some of the skills Oklahomans who are blind or visually impaired need to master to live independently.</w:t>
      </w:r>
    </w:p>
    <w:p w14:paraId="574FA775" w14:textId="77777777" w:rsidR="00DC7ED0" w:rsidRPr="00DC7ED0" w:rsidRDefault="00DC7ED0" w:rsidP="00DC7ED0">
      <w:r w:rsidRPr="00DC7ED0">
        <w:t xml:space="preserve">DRS’ Older Blind Independent Living Program offers free independent living services to people who are 55 years old or older and legally blind. </w:t>
      </w:r>
    </w:p>
    <w:p w14:paraId="16088275" w14:textId="77777777" w:rsidR="00DC7ED0" w:rsidRDefault="00DC7ED0" w:rsidP="00DC7ED0">
      <w:pPr>
        <w:sectPr w:rsidR="00DC7ED0" w:rsidSect="00551EC5">
          <w:footerReference w:type="default" r:id="rId46"/>
          <w:pgSz w:w="12240" w:h="15840"/>
          <w:pgMar w:top="720" w:right="720" w:bottom="720" w:left="720" w:header="720" w:footer="720" w:gutter="0"/>
          <w:cols w:space="720"/>
          <w:noEndnote/>
        </w:sectPr>
      </w:pPr>
      <w:r w:rsidRPr="00DC7ED0">
        <w:t>Rehabilitation teachers located in Services for the Blind and Visually Impaired offices throughout the state provide one-on-one assistance to individuals adjusting to blindness and regaining or maintaining maximum independence and self-sufficiency.</w:t>
      </w:r>
    </w:p>
    <w:p w14:paraId="6E452677" w14:textId="77777777" w:rsidR="00DC7ED0" w:rsidRPr="00DC7ED0" w:rsidRDefault="00DC7ED0" w:rsidP="00DC7ED0">
      <w:r w:rsidRPr="00DC7ED0">
        <w:lastRenderedPageBreak/>
        <w:t xml:space="preserve">Staff present training for businesses, </w:t>
      </w:r>
      <w:proofErr w:type="gramStart"/>
      <w:r w:rsidRPr="00DC7ED0">
        <w:t>organizations</w:t>
      </w:r>
      <w:proofErr w:type="gramEnd"/>
      <w:r w:rsidRPr="00DC7ED0">
        <w:t xml:space="preserve"> and others to develop greater awareness of the abilities and needs of older Oklahomans who are blind. Legal blindness occurs when visual acuity with best correction is 20/200 or less or when side vision results in a field restriction of 20 degrees or less.</w:t>
      </w:r>
    </w:p>
    <w:p w14:paraId="3E41669F" w14:textId="5F8187BC" w:rsidR="00DC7ED0" w:rsidRDefault="00DC7ED0" w:rsidP="00DC7ED0">
      <w:r w:rsidRPr="00DC7ED0">
        <w:t xml:space="preserve">Oklahomans having problems dialing the phone, signing their names, cooking, identifying money, time telling, or matching clothing can get help from a rehabilitation teacher. The teacher will work with clients in learning how to perform these tasks safely, </w:t>
      </w:r>
      <w:proofErr w:type="gramStart"/>
      <w:r w:rsidRPr="00DC7ED0">
        <w:t>efficiently</w:t>
      </w:r>
      <w:proofErr w:type="gramEnd"/>
      <w:r w:rsidRPr="00DC7ED0">
        <w:t xml:space="preserve"> and independently.</w:t>
      </w:r>
    </w:p>
    <w:p w14:paraId="17450025" w14:textId="77777777" w:rsidR="00DC7ED0" w:rsidRDefault="00DC7ED0" w:rsidP="00DC7ED0">
      <w:r>
        <w:t>Reeves from Page 12</w:t>
      </w:r>
    </w:p>
    <w:p w14:paraId="1C9C15D6" w14:textId="77777777" w:rsidR="00DC7ED0" w:rsidRPr="00DC7ED0" w:rsidRDefault="00DC7ED0" w:rsidP="00DC7ED0">
      <w:r w:rsidRPr="00DC7ED0">
        <w:t>navigate her kitchen safely and even how to apply cosmetics.</w:t>
      </w:r>
    </w:p>
    <w:p w14:paraId="2AFE714F" w14:textId="77777777" w:rsidR="00DC7ED0" w:rsidRPr="00DC7ED0" w:rsidRDefault="00DC7ED0" w:rsidP="00DC7ED0">
      <w:r w:rsidRPr="00DC7ED0">
        <w:t>Reeves never thought she was employable because she was told in her small town that because she was blind, she probably would never work.</w:t>
      </w:r>
    </w:p>
    <w:p w14:paraId="3DD4C12D" w14:textId="77777777" w:rsidR="00DC7ED0" w:rsidRDefault="00DC7ED0" w:rsidP="00DC7ED0">
      <w:pPr>
        <w:sectPr w:rsidR="00DC7ED0" w:rsidSect="00551EC5">
          <w:footerReference w:type="default" r:id="rId47"/>
          <w:pgSz w:w="12240" w:h="15840"/>
          <w:pgMar w:top="720" w:right="720" w:bottom="720" w:left="720" w:header="720" w:footer="720" w:gutter="0"/>
          <w:cols w:space="720"/>
          <w:noEndnote/>
        </w:sectPr>
      </w:pPr>
      <w:r w:rsidRPr="00DC7ED0">
        <w:t>“Unfortunately, I believed them,” she said. “I had never even seen anyone use a white cane.”</w:t>
      </w:r>
    </w:p>
    <w:p w14:paraId="05875EAA" w14:textId="77777777" w:rsidR="00DC7ED0" w:rsidRPr="00DC7ED0" w:rsidRDefault="00DC7ED0" w:rsidP="00DC7ED0">
      <w:r w:rsidRPr="00DC7ED0">
        <w:lastRenderedPageBreak/>
        <w:t>SBVI hired Reeves for an internship in their reception area, which led to a permanent job as a rehabilitation technician at the DRS Career Planning Center in Tulsa.</w:t>
      </w:r>
    </w:p>
    <w:p w14:paraId="354758C7" w14:textId="77777777" w:rsidR="00DC7ED0" w:rsidRPr="00DC7ED0" w:rsidRDefault="00DC7ED0" w:rsidP="00DC7ED0">
      <w:r w:rsidRPr="00DC7ED0">
        <w:t xml:space="preserve">“DRS staff taught me how to live again,” Reeves said. </w:t>
      </w:r>
    </w:p>
    <w:p w14:paraId="0D25ACE7" w14:textId="77777777" w:rsidR="00DC7ED0" w:rsidRPr="00DC7ED0" w:rsidRDefault="00DC7ED0" w:rsidP="00DC7ED0">
      <w:r w:rsidRPr="00DC7ED0">
        <w:t>Before DRS, she said she never left her house except to go to doctors’ appointments. But through DRS programs, she met people who had other eye conditions, and they were doing the same things as regular people but just in a different way.</w:t>
      </w:r>
    </w:p>
    <w:p w14:paraId="6BB34ED7" w14:textId="77777777" w:rsidR="00DC7ED0" w:rsidRDefault="00DC7ED0" w:rsidP="00DC7ED0">
      <w:pPr>
        <w:sectPr w:rsidR="00DC7ED0" w:rsidSect="00551EC5">
          <w:footerReference w:type="default" r:id="rId48"/>
          <w:pgSz w:w="12240" w:h="15840"/>
          <w:pgMar w:top="720" w:right="720" w:bottom="720" w:left="720" w:header="720" w:footer="720" w:gutter="0"/>
          <w:cols w:space="720"/>
          <w:noEndnote/>
        </w:sectPr>
      </w:pPr>
      <w:r w:rsidRPr="00DC7ED0">
        <w:t>“Being spoken to like you are not broken, changes someone’s world more than anyone will ever know,” she said.</w:t>
      </w:r>
    </w:p>
    <w:p w14:paraId="2AFC8009" w14:textId="77777777" w:rsidR="00192A3A" w:rsidRPr="00192A3A" w:rsidRDefault="00192A3A" w:rsidP="00192A3A">
      <w:pPr>
        <w:pStyle w:val="NoSpacing"/>
      </w:pPr>
      <w:r w:rsidRPr="00192A3A">
        <w:lastRenderedPageBreak/>
        <w:t>Oklahoma School for the Blind</w:t>
      </w:r>
    </w:p>
    <w:p w14:paraId="07413136" w14:textId="6B8C1958" w:rsidR="00DC7ED0" w:rsidRDefault="00192A3A" w:rsidP="00192A3A">
      <w:r>
        <w:t>Impact on Oklahomans in FY 2020</w:t>
      </w:r>
    </w:p>
    <w:p w14:paraId="3E0BE285" w14:textId="227BD5C4" w:rsidR="00192A3A" w:rsidRPr="00192A3A" w:rsidRDefault="00192A3A" w:rsidP="00192A3A">
      <w:r w:rsidRPr="00192A3A">
        <w:t>100%</w:t>
      </w:r>
      <w:r>
        <w:rPr>
          <w:color w:val="025099"/>
          <w:sz w:val="96"/>
          <w:szCs w:val="96"/>
        </w:rPr>
        <w:t xml:space="preserve"> </w:t>
      </w:r>
      <w:r w:rsidRPr="00192A3A">
        <w:t>Graduation rate for students attending the OSB</w:t>
      </w:r>
    </w:p>
    <w:p w14:paraId="1090D905" w14:textId="77777777" w:rsidR="00192A3A" w:rsidRPr="00192A3A" w:rsidRDefault="00192A3A" w:rsidP="00192A3A">
      <w:r w:rsidRPr="00192A3A">
        <w:t>1 to 4</w:t>
      </w:r>
      <w:r>
        <w:rPr>
          <w:color w:val="025099"/>
        </w:rPr>
        <w:t xml:space="preserve"> </w:t>
      </w:r>
      <w:r w:rsidRPr="00192A3A">
        <w:t>OSB teacher to student ratio</w:t>
      </w:r>
    </w:p>
    <w:p w14:paraId="3B85083D" w14:textId="1C908735" w:rsidR="00192A3A" w:rsidRPr="00192A3A" w:rsidRDefault="00192A3A" w:rsidP="00192A3A">
      <w:r w:rsidRPr="00192A3A">
        <w:t>1 to 4</w:t>
      </w:r>
      <w:r>
        <w:t xml:space="preserve"> </w:t>
      </w:r>
      <w:r w:rsidRPr="00192A3A">
        <w:t xml:space="preserve">Direct-care specialists to </w:t>
      </w:r>
      <w:proofErr w:type="gramStart"/>
      <w:r w:rsidRPr="00192A3A">
        <w:t>students</w:t>
      </w:r>
      <w:proofErr w:type="gramEnd"/>
      <w:r w:rsidRPr="00192A3A">
        <w:t xml:space="preserve"> ratio</w:t>
      </w:r>
    </w:p>
    <w:p w14:paraId="707BD6D9" w14:textId="70189D7C" w:rsidR="00192A3A" w:rsidRPr="00192A3A" w:rsidRDefault="00192A3A" w:rsidP="00192A3A">
      <w:r w:rsidRPr="00192A3A">
        <w:t>83</w:t>
      </w:r>
      <w:r>
        <w:rPr>
          <w:color w:val="025099"/>
        </w:rPr>
        <w:t xml:space="preserve"> </w:t>
      </w:r>
      <w:r w:rsidRPr="00192A3A">
        <w:t>Total number of students enrolled in 2020</w:t>
      </w:r>
    </w:p>
    <w:p w14:paraId="687FBB1B" w14:textId="13927163" w:rsidR="00192A3A" w:rsidRPr="00192A3A" w:rsidRDefault="00192A3A" w:rsidP="00192A3A">
      <w:r w:rsidRPr="00192A3A">
        <w:t>6</w:t>
      </w:r>
      <w:r>
        <w:rPr>
          <w:color w:val="025099"/>
        </w:rPr>
        <w:t xml:space="preserve"> </w:t>
      </w:r>
      <w:r w:rsidRPr="00192A3A">
        <w:t>Number of OSB students who have multiple disabilities</w:t>
      </w:r>
    </w:p>
    <w:p w14:paraId="7A4BC965" w14:textId="77777777" w:rsidR="00192A3A" w:rsidRPr="00192A3A" w:rsidRDefault="00192A3A" w:rsidP="00192A3A">
      <w:r w:rsidRPr="00192A3A">
        <w:t>8,410</w:t>
      </w:r>
      <w:r>
        <w:rPr>
          <w:color w:val="025099"/>
        </w:rPr>
        <w:t xml:space="preserve"> </w:t>
      </w:r>
      <w:r w:rsidRPr="00192A3A">
        <w:t>Direct services offered through school’s Outreach Services</w:t>
      </w:r>
    </w:p>
    <w:p w14:paraId="4D3C6BD4" w14:textId="4A99E10A" w:rsidR="00192A3A" w:rsidRPr="00192A3A" w:rsidRDefault="00192A3A" w:rsidP="00192A3A">
      <w:r>
        <w:t xml:space="preserve">2,041 </w:t>
      </w:r>
      <w:r w:rsidRPr="00192A3A">
        <w:t>Outreach Services offered to other school districts</w:t>
      </w:r>
    </w:p>
    <w:p w14:paraId="5577266B" w14:textId="77777777" w:rsidR="00192A3A" w:rsidRPr="00192A3A" w:rsidRDefault="00192A3A" w:rsidP="00192A3A">
      <w:pPr>
        <w:pStyle w:val="NoSpacing"/>
      </w:pPr>
      <w:r w:rsidRPr="00192A3A">
        <w:t>OSB keeps students connected to dreams</w:t>
      </w:r>
    </w:p>
    <w:p w14:paraId="67D6798B" w14:textId="289D0A74" w:rsidR="00192A3A" w:rsidRPr="00192A3A" w:rsidRDefault="00192A3A" w:rsidP="00192A3A">
      <w:pPr>
        <w:sectPr w:rsidR="00192A3A" w:rsidRPr="00192A3A" w:rsidSect="00551EC5">
          <w:footerReference w:type="default" r:id="rId49"/>
          <w:pgSz w:w="12240" w:h="15840"/>
          <w:pgMar w:top="720" w:right="720" w:bottom="720" w:left="720" w:header="720" w:footer="720" w:gutter="0"/>
          <w:cols w:space="720"/>
          <w:noEndnote/>
        </w:sectPr>
      </w:pPr>
      <w:r w:rsidRPr="00192A3A">
        <w:t>Even during a pandemic, the Oklahoma School for the Blind’s staff is committed to seeing children who are blind or visually impaired achieve their dreams.</w:t>
      </w:r>
    </w:p>
    <w:p w14:paraId="0FC6F46D" w14:textId="4E3AA564" w:rsidR="00192A3A" w:rsidRPr="00192A3A" w:rsidRDefault="00192A3A" w:rsidP="00192A3A">
      <w:r w:rsidRPr="00192A3A">
        <w:lastRenderedPageBreak/>
        <w:t xml:space="preserve">OSB serves students preschool-age through 12th-grade, offering superior educational opportunities that empower students to pursue independence, </w:t>
      </w:r>
      <w:proofErr w:type="gramStart"/>
      <w:r w:rsidRPr="00192A3A">
        <w:t>education</w:t>
      </w:r>
      <w:proofErr w:type="gramEnd"/>
      <w:r w:rsidRPr="00192A3A">
        <w:t xml:space="preserve"> and a career. Tuition is free. </w:t>
      </w:r>
    </w:p>
    <w:p w14:paraId="5E9BB2C4" w14:textId="77777777" w:rsidR="00192A3A" w:rsidRPr="00192A3A" w:rsidRDefault="00192A3A" w:rsidP="00192A3A">
      <w:r w:rsidRPr="00192A3A">
        <w:t xml:space="preserve">OSB staff provide students with specialized educational programs in coordination with their state-mandated educational requirements. Independent living skills and specialized accessible technology equipment assist each student in developing their maximum potential.  </w:t>
      </w:r>
    </w:p>
    <w:p w14:paraId="1625F9C0" w14:textId="77777777" w:rsidR="00192A3A" w:rsidRPr="00192A3A" w:rsidRDefault="00192A3A" w:rsidP="00192A3A">
      <w:r w:rsidRPr="00192A3A">
        <w:t xml:space="preserve">Staff play a key role in each student’s success by setting high standards for achievement. The school offers a comprehensive curriculum of reading, language arts, mathematics, social studies, science, physical education, </w:t>
      </w:r>
      <w:proofErr w:type="gramStart"/>
      <w:r w:rsidRPr="00192A3A">
        <w:t>music</w:t>
      </w:r>
      <w:proofErr w:type="gramEnd"/>
      <w:r w:rsidRPr="00192A3A">
        <w:t xml:space="preserve"> and computer science for all students. </w:t>
      </w:r>
    </w:p>
    <w:p w14:paraId="395A11FB" w14:textId="0B812C26" w:rsidR="00262A58" w:rsidRDefault="00192A3A" w:rsidP="00192A3A">
      <w:pPr>
        <w:sectPr w:rsidR="00262A58" w:rsidSect="00551EC5">
          <w:footerReference w:type="default" r:id="rId50"/>
          <w:pgSz w:w="12240" w:h="15840"/>
          <w:pgMar w:top="720" w:right="720" w:bottom="720" w:left="720" w:header="720" w:footer="720" w:gutter="0"/>
          <w:cols w:space="720"/>
          <w:noEndnote/>
        </w:sectPr>
      </w:pPr>
      <w:r w:rsidRPr="00192A3A">
        <w:t>Students wishing to pursue music can join the OSB Jazz Band, which is recognized for setting a high bar for excellence.</w:t>
      </w:r>
    </w:p>
    <w:p w14:paraId="53BF4461" w14:textId="4CA46EDA" w:rsidR="00192A3A" w:rsidRPr="00192A3A" w:rsidRDefault="00192A3A" w:rsidP="00192A3A">
      <w:r w:rsidRPr="00192A3A">
        <w:lastRenderedPageBreak/>
        <w:t xml:space="preserve">Specialized instruction includes braille, orientation and mobility, optimum use of low vision adaptive equipment, </w:t>
      </w:r>
      <w:proofErr w:type="gramStart"/>
      <w:r w:rsidRPr="00192A3A">
        <w:t>technology</w:t>
      </w:r>
      <w:proofErr w:type="gramEnd"/>
      <w:r w:rsidRPr="00192A3A">
        <w:t xml:space="preserve"> and tactile graphic skills. These intensive specializations are not readily available at other public schools in the state. </w:t>
      </w:r>
    </w:p>
    <w:p w14:paraId="6BAF3040" w14:textId="77777777" w:rsidR="00192A3A" w:rsidRPr="00192A3A" w:rsidRDefault="00192A3A" w:rsidP="00192A3A">
      <w:r w:rsidRPr="00192A3A">
        <w:t xml:space="preserve">The school serves all 77 state counties. Regardless of the hometown, OSB provides transportation at no cost to the parents or guardians to stops throughout the state. </w:t>
      </w:r>
    </w:p>
    <w:p w14:paraId="3ADB007C" w14:textId="77777777" w:rsidR="00192A3A" w:rsidRPr="00192A3A" w:rsidRDefault="00192A3A" w:rsidP="00192A3A">
      <w:r w:rsidRPr="00192A3A">
        <w:t xml:space="preserve">OSB is a four-day-a-week program. Students who live near the school commute daily. Those who live farther away stay on campus during the school week. Residential students are taken to and from OSB for weekends, </w:t>
      </w:r>
      <w:proofErr w:type="gramStart"/>
      <w:r w:rsidRPr="00192A3A">
        <w:t>summers</w:t>
      </w:r>
      <w:proofErr w:type="gramEnd"/>
      <w:r w:rsidRPr="00192A3A">
        <w:t xml:space="preserve"> and holidays at home.</w:t>
      </w:r>
    </w:p>
    <w:p w14:paraId="0DDF747E" w14:textId="77777777" w:rsidR="00192A3A" w:rsidRDefault="00192A3A" w:rsidP="00192A3A">
      <w:r w:rsidRPr="00192A3A">
        <w:t>Staff offers thousands of free outreach services for students attending public schools. Staff offers free student evaluations, in-service training for teachers and recommendations for classroom modifications and special equipment that help students reach their full potential</w:t>
      </w:r>
      <w:r w:rsidR="00150465">
        <w:t>.</w:t>
      </w:r>
    </w:p>
    <w:p w14:paraId="620D29C6" w14:textId="0DDDA845" w:rsidR="005D40C8" w:rsidRDefault="005D40C8" w:rsidP="00192A3A">
      <w:pPr>
        <w:sectPr w:rsidR="005D40C8" w:rsidSect="00551EC5">
          <w:footerReference w:type="default" r:id="rId51"/>
          <w:pgSz w:w="12240" w:h="15840"/>
          <w:pgMar w:top="720" w:right="720" w:bottom="720" w:left="720" w:header="720" w:footer="720" w:gutter="0"/>
          <w:cols w:space="720"/>
          <w:noEndnote/>
        </w:sectPr>
      </w:pPr>
      <w:r>
        <w:t>Photo: Three students wearing glasses</w:t>
      </w:r>
      <w:r>
        <w:t>.</w:t>
      </w:r>
    </w:p>
    <w:p w14:paraId="4499EC01" w14:textId="77777777" w:rsidR="000D6E64" w:rsidRPr="000D6E64" w:rsidRDefault="000D6E64" w:rsidP="000D6E64">
      <w:pPr>
        <w:pStyle w:val="NoSpacing"/>
      </w:pPr>
      <w:r w:rsidRPr="000D6E64">
        <w:lastRenderedPageBreak/>
        <w:t>Oklahoma School for the Deaf</w:t>
      </w:r>
    </w:p>
    <w:p w14:paraId="78B52DCA" w14:textId="1172EFEA" w:rsidR="00192A3A" w:rsidRDefault="000D6E64" w:rsidP="000D6E64">
      <w:r>
        <w:t>Impact on Oklahomans in FY 2020</w:t>
      </w:r>
    </w:p>
    <w:p w14:paraId="6EB5BA0A" w14:textId="0BB09DB6" w:rsidR="000D6E64" w:rsidRPr="000D6E64" w:rsidRDefault="000D6E64" w:rsidP="000D6E64">
      <w:r w:rsidRPr="000D6E64">
        <w:t>29,428</w:t>
      </w:r>
      <w:r>
        <w:t xml:space="preserve"> </w:t>
      </w:r>
      <w:r w:rsidRPr="000D6E64">
        <w:t xml:space="preserve">Direct services offered to Oklahomans through OSD’s Outreach Services </w:t>
      </w:r>
    </w:p>
    <w:p w14:paraId="7B649E54" w14:textId="7D2A3768" w:rsidR="000D6E64" w:rsidRPr="000D6E64" w:rsidRDefault="000D6E64" w:rsidP="000D6E64">
      <w:r w:rsidRPr="000D6E64">
        <w:t>1 to 5</w:t>
      </w:r>
      <w:r>
        <w:rPr>
          <w:color w:val="346933"/>
        </w:rPr>
        <w:t xml:space="preserve"> </w:t>
      </w:r>
      <w:r w:rsidRPr="000D6E64">
        <w:t>OSD teacher to student ratio</w:t>
      </w:r>
    </w:p>
    <w:p w14:paraId="443CF83C" w14:textId="3C60FF3B" w:rsidR="000D6E64" w:rsidRPr="000D6E64" w:rsidRDefault="000D6E64" w:rsidP="000D6E64">
      <w:r>
        <w:t xml:space="preserve">1 to 4 </w:t>
      </w:r>
      <w:r w:rsidRPr="000D6E64">
        <w:t xml:space="preserve">Direct-care specialists to </w:t>
      </w:r>
      <w:proofErr w:type="gramStart"/>
      <w:r w:rsidRPr="000D6E64">
        <w:t>students</w:t>
      </w:r>
      <w:proofErr w:type="gramEnd"/>
      <w:r w:rsidRPr="000D6E64">
        <w:t xml:space="preserve"> ratio</w:t>
      </w:r>
    </w:p>
    <w:p w14:paraId="039A0DF9" w14:textId="5A8DE7D8" w:rsidR="000D6E64" w:rsidRPr="000D6E64" w:rsidRDefault="000D6E64" w:rsidP="000D6E64">
      <w:r>
        <w:t xml:space="preserve">112 </w:t>
      </w:r>
      <w:r w:rsidRPr="000D6E64">
        <w:t>Total number of students enrolled in 2020</w:t>
      </w:r>
    </w:p>
    <w:p w14:paraId="3AA01F49" w14:textId="156FC39E" w:rsidR="000D6E64" w:rsidRPr="000D6E64" w:rsidRDefault="000D6E64" w:rsidP="000D6E64">
      <w:r>
        <w:t xml:space="preserve">11 </w:t>
      </w:r>
      <w:r w:rsidRPr="000D6E64">
        <w:t>Number of OSD students who have multiple disabilities</w:t>
      </w:r>
    </w:p>
    <w:p w14:paraId="26E16ECA" w14:textId="77777777" w:rsidR="000D6E64" w:rsidRPr="000D6E64" w:rsidRDefault="000D6E64" w:rsidP="000D6E64">
      <w:r>
        <w:t xml:space="preserve">3 </w:t>
      </w:r>
      <w:r w:rsidRPr="000D6E64">
        <w:t>Satellite preschool operations</w:t>
      </w:r>
    </w:p>
    <w:p w14:paraId="69EE0463" w14:textId="77777777" w:rsidR="000D6E64" w:rsidRPr="000D6E64" w:rsidRDefault="000D6E64" w:rsidP="000D6E64">
      <w:pPr>
        <w:pStyle w:val="NoSpacing"/>
      </w:pPr>
      <w:r w:rsidRPr="000D6E64">
        <w:t>OSD offers students immersion education</w:t>
      </w:r>
    </w:p>
    <w:p w14:paraId="396D6D0A" w14:textId="77777777" w:rsidR="000D6E64" w:rsidRPr="000D6E64" w:rsidRDefault="000D6E64" w:rsidP="000D6E64">
      <w:r w:rsidRPr="000D6E64">
        <w:t>The Oklahoma School for the Deaf makes it possible for high school students who are deaf and hard-of-hearing to pursue their educational and career dreams.</w:t>
      </w:r>
    </w:p>
    <w:p w14:paraId="5B45DCA1" w14:textId="77777777" w:rsidR="000D6E64" w:rsidRDefault="000D6E64" w:rsidP="000D6E64">
      <w:pPr>
        <w:sectPr w:rsidR="000D6E64" w:rsidSect="00551EC5">
          <w:footerReference w:type="default" r:id="rId52"/>
          <w:pgSz w:w="12240" w:h="15840"/>
          <w:pgMar w:top="720" w:right="720" w:bottom="720" w:left="720" w:header="720" w:footer="720" w:gutter="0"/>
          <w:cols w:space="720"/>
          <w:noEndnote/>
        </w:sectPr>
      </w:pPr>
      <w:r w:rsidRPr="000D6E64">
        <w:t>Staff and students communicate with each other using both American Sign Language and English. Maximized bilingual development is the goal for each student. Many students utilize cochlear implants or hearing aids. For these students, spoken English is also a developmental focus.</w:t>
      </w:r>
    </w:p>
    <w:p w14:paraId="436D8373" w14:textId="58345BCE" w:rsidR="000D6E64" w:rsidRPr="000D6E64" w:rsidRDefault="000D6E64" w:rsidP="000D6E64">
      <w:pPr>
        <w:tabs>
          <w:tab w:val="left" w:pos="2325"/>
        </w:tabs>
      </w:pPr>
      <w:r w:rsidRPr="000D6E64">
        <w:lastRenderedPageBreak/>
        <w:t>OSD is a deaf education immersion school, while other schools, public or private, are often only able to make basic accommodations. Sign language classes are provided for all students and staff.</w:t>
      </w:r>
    </w:p>
    <w:p w14:paraId="5B58A5CC" w14:textId="77777777" w:rsidR="000D6E64" w:rsidRPr="000D6E64" w:rsidRDefault="000D6E64" w:rsidP="000D6E64">
      <w:r w:rsidRPr="000D6E64">
        <w:t xml:space="preserve">Classes for parents and the community are also offered. Staff members are required to obtain sign language proficiency that is measured by a Sign Language Proficiency Interview. </w:t>
      </w:r>
    </w:p>
    <w:p w14:paraId="4510449B" w14:textId="77777777" w:rsidR="000D6E64" w:rsidRDefault="000D6E64" w:rsidP="000D6E64">
      <w:pPr>
        <w:rPr>
          <w:spacing w:val="-7"/>
        </w:rPr>
        <w:sectPr w:rsidR="000D6E64" w:rsidSect="00551EC5">
          <w:footerReference w:type="default" r:id="rId53"/>
          <w:pgSz w:w="12240" w:h="15840"/>
          <w:pgMar w:top="720" w:right="720" w:bottom="720" w:left="720" w:header="720" w:footer="720" w:gutter="0"/>
          <w:cols w:space="720"/>
          <w:noEndnote/>
        </w:sectPr>
      </w:pPr>
      <w:r w:rsidRPr="000D6E64">
        <w:t xml:space="preserve">Students who attend OSD must meet all graduation requirements set forth by the Oklahoma Department of Education. All classes are taught in consideration of each student’s unique communication and education needs. Students receive full educational and social experiences. They perform in school programs </w:t>
      </w:r>
      <w:r w:rsidRPr="000D6E64">
        <w:rPr>
          <w:spacing w:val="-7"/>
        </w:rPr>
        <w:t>and dramas. They have prom and homecoming events for all sports. They compete with other schools on sports teams, leadership programs and academic teams.</w:t>
      </w:r>
    </w:p>
    <w:p w14:paraId="32BF16E1" w14:textId="77777777" w:rsidR="000D6E64" w:rsidRPr="000D6E64" w:rsidRDefault="000D6E64" w:rsidP="000D6E64">
      <w:r w:rsidRPr="000D6E64">
        <w:lastRenderedPageBreak/>
        <w:t>OSD has a strong vocational program that offers business technology, family and consumer sciences and welding classes on site. OSD also offers a school-to-work program, Occupational Training Opportunities for the Deaf. Students gain valuable work experience and a paycheck from various businesses in the community, which builds them a competitive resume.</w:t>
      </w:r>
    </w:p>
    <w:p w14:paraId="521EE531" w14:textId="00B17AF2" w:rsidR="000D6E64" w:rsidRDefault="000D6E64" w:rsidP="000D6E64">
      <w:pPr>
        <w:rPr>
          <w:spacing w:val="-5"/>
        </w:rPr>
      </w:pPr>
      <w:r w:rsidRPr="000D6E64">
        <w:t xml:space="preserve">OSD is a four-day-a-week program. Those who live close to campus commute back and forth to school. Students from greater distances live at the school free of charge and go home for three-day weekends, </w:t>
      </w:r>
      <w:proofErr w:type="gramStart"/>
      <w:r w:rsidRPr="000D6E64">
        <w:t>summers</w:t>
      </w:r>
      <w:proofErr w:type="gramEnd"/>
      <w:r w:rsidRPr="000D6E64">
        <w:t xml:space="preserve"> and holidays. OSD serves any Oklahoma student </w:t>
      </w:r>
      <w:r w:rsidRPr="000D6E64">
        <w:rPr>
          <w:spacing w:val="-5"/>
        </w:rPr>
        <w:t>from preschool to 12th grade.</w:t>
      </w:r>
    </w:p>
    <w:p w14:paraId="4687BFDB" w14:textId="035F5455" w:rsidR="000D6E64" w:rsidRDefault="000D6E64" w:rsidP="000D6E64">
      <w:pPr>
        <w:sectPr w:rsidR="000D6E64" w:rsidSect="00551EC5">
          <w:footerReference w:type="default" r:id="rId54"/>
          <w:pgSz w:w="12240" w:h="15840"/>
          <w:pgMar w:top="720" w:right="720" w:bottom="720" w:left="720" w:header="720" w:footer="720" w:gutter="0"/>
          <w:cols w:space="720"/>
          <w:noEndnote/>
        </w:sectPr>
      </w:pPr>
      <w:r>
        <w:t>Photo: Group of coaches and students celebrating success</w:t>
      </w:r>
    </w:p>
    <w:p w14:paraId="12BD9C1B" w14:textId="77777777" w:rsidR="000D6E64" w:rsidRPr="000D6E64" w:rsidRDefault="000D6E64" w:rsidP="000D6E64">
      <w:pPr>
        <w:pStyle w:val="NoSpacing"/>
      </w:pPr>
      <w:r w:rsidRPr="000D6E64">
        <w:lastRenderedPageBreak/>
        <w:t>Disability Determination Services</w:t>
      </w:r>
    </w:p>
    <w:p w14:paraId="016AAFC4" w14:textId="086E12FA" w:rsidR="000D6E64" w:rsidRDefault="000D6E64" w:rsidP="000D6E64">
      <w:r>
        <w:t>Impact on Oklahomans in FFY 2020</w:t>
      </w:r>
    </w:p>
    <w:p w14:paraId="06ACEA4E" w14:textId="6FDC8B10" w:rsidR="000D6E64" w:rsidRPr="005B476E" w:rsidRDefault="000D6E64" w:rsidP="005B476E">
      <w:r w:rsidRPr="005B476E">
        <w:t>57,110</w:t>
      </w:r>
      <w:r w:rsidR="005B476E">
        <w:t xml:space="preserve"> </w:t>
      </w:r>
      <w:r w:rsidRPr="000D6E64">
        <w:t xml:space="preserve">Number of individuals served by Disability Determination Services staff in SFY 2020 </w:t>
      </w:r>
    </w:p>
    <w:p w14:paraId="7A7C5201" w14:textId="77777777" w:rsidR="005B476E" w:rsidRPr="005B476E" w:rsidRDefault="005B476E" w:rsidP="005B476E">
      <w:r w:rsidRPr="005B476E">
        <w:t>96</w:t>
      </w:r>
      <w:r>
        <w:rPr>
          <w:color w:val="90411F"/>
        </w:rPr>
        <w:t xml:space="preserve"> </w:t>
      </w:r>
      <w:r w:rsidRPr="005B476E">
        <w:t>Numbers of days that DDS takes on average to process a case *</w:t>
      </w:r>
    </w:p>
    <w:p w14:paraId="107EF153" w14:textId="77777777" w:rsidR="005B476E" w:rsidRPr="005B476E" w:rsidRDefault="005B476E" w:rsidP="005B476E">
      <w:r w:rsidRPr="005B476E">
        <w:t>93.2%</w:t>
      </w:r>
      <w:r>
        <w:rPr>
          <w:color w:val="90411F"/>
        </w:rPr>
        <w:t xml:space="preserve"> </w:t>
      </w:r>
      <w:r w:rsidRPr="005B476E">
        <w:t>DDS accuracy rate on cases *</w:t>
      </w:r>
    </w:p>
    <w:p w14:paraId="48FC5B74" w14:textId="06EEB3F0" w:rsidR="005B476E" w:rsidRPr="005B476E" w:rsidRDefault="005B476E" w:rsidP="005B476E">
      <w:r w:rsidRPr="005B476E">
        <w:t>88%</w:t>
      </w:r>
      <w:r>
        <w:rPr>
          <w:color w:val="90411F"/>
        </w:rPr>
        <w:t xml:space="preserve"> </w:t>
      </w:r>
      <w:r w:rsidRPr="005B476E">
        <w:t>Percent of budgeted workload processed *</w:t>
      </w:r>
    </w:p>
    <w:p w14:paraId="6F81A2D4" w14:textId="3274FE94" w:rsidR="005B476E" w:rsidRDefault="005B476E" w:rsidP="005B476E">
      <w:r w:rsidRPr="005B476E">
        <w:t>1 of 3</w:t>
      </w:r>
      <w:r>
        <w:rPr>
          <w:color w:val="90411F"/>
        </w:rPr>
        <w:t xml:space="preserve"> </w:t>
      </w:r>
      <w:r w:rsidRPr="005B476E">
        <w:t>DDS is one of three states that provides support to other states</w:t>
      </w:r>
    </w:p>
    <w:p w14:paraId="01DAAF34" w14:textId="53116BB9" w:rsidR="000D6E64" w:rsidRDefault="005B476E" w:rsidP="005B476E">
      <w:r w:rsidRPr="005B476E">
        <w:t>* FFY 2020 estimated as of Sept. 3</w:t>
      </w:r>
    </w:p>
    <w:p w14:paraId="2856CF0D" w14:textId="77777777" w:rsidR="005B476E" w:rsidRPr="005B476E" w:rsidRDefault="005B476E" w:rsidP="005B476E">
      <w:pPr>
        <w:pStyle w:val="NoSpacing"/>
      </w:pPr>
      <w:r w:rsidRPr="005B476E">
        <w:t>DDS’ goal to serve, support taxpayers</w:t>
      </w:r>
    </w:p>
    <w:p w14:paraId="2676FB05" w14:textId="77777777" w:rsidR="005B476E" w:rsidRDefault="005B476E" w:rsidP="005B476E">
      <w:pPr>
        <w:sectPr w:rsidR="005B476E" w:rsidSect="00551EC5">
          <w:footerReference w:type="default" r:id="rId55"/>
          <w:pgSz w:w="12240" w:h="15840"/>
          <w:pgMar w:top="720" w:right="720" w:bottom="720" w:left="720" w:header="720" w:footer="720" w:gutter="0"/>
          <w:cols w:space="720"/>
          <w:noEndnote/>
        </w:sectPr>
      </w:pPr>
      <w:r w:rsidRPr="005B476E">
        <w:t>Decisions on whether Oklahomans are eligible for Social Security disability benefits are crucial for people looking to build a secure foundation for their lives. Staff at DRS’ Disability Determination Services understand those needs and place a priority on quickly processing cases as well as delivering accurate decisions.</w:t>
      </w:r>
    </w:p>
    <w:p w14:paraId="18E90B7B" w14:textId="77777777" w:rsidR="005B476E" w:rsidRPr="005B476E" w:rsidRDefault="005B476E" w:rsidP="005B476E">
      <w:r w:rsidRPr="005B476E">
        <w:lastRenderedPageBreak/>
        <w:t>DDS processes applications made to the Social Security Administration for Social Security Disability Insurance and Supplemental Security Income.</w:t>
      </w:r>
    </w:p>
    <w:p w14:paraId="3F6A1DF0" w14:textId="77777777" w:rsidR="005B476E" w:rsidRPr="005B476E" w:rsidRDefault="005B476E" w:rsidP="005B476E">
      <w:r w:rsidRPr="005B476E">
        <w:t xml:space="preserve">For each disability claim, a team of </w:t>
      </w:r>
      <w:proofErr w:type="gramStart"/>
      <w:r w:rsidRPr="005B476E">
        <w:t>para-professionals</w:t>
      </w:r>
      <w:proofErr w:type="gramEnd"/>
      <w:r w:rsidRPr="005B476E">
        <w:t xml:space="preserve">, disability specialists and medical/psychological consultants review each applicant’s medical and work history. The team determines whether applicants meet federal medical eligibility criteria for disability or blindness. </w:t>
      </w:r>
    </w:p>
    <w:p w14:paraId="650B5920" w14:textId="77777777" w:rsidR="005B476E" w:rsidRPr="005B476E" w:rsidRDefault="005B476E" w:rsidP="005B476E">
      <w:r w:rsidRPr="005B476E">
        <w:t xml:space="preserve">DDS’ claim processing time averages 96 days. </w:t>
      </w:r>
    </w:p>
    <w:p w14:paraId="7F6711C3" w14:textId="77777777" w:rsidR="005B476E" w:rsidRPr="005B476E" w:rsidRDefault="005B476E" w:rsidP="005B476E">
      <w:r w:rsidRPr="005B476E">
        <w:t xml:space="preserve">During Federal Fiscal Year 2020, DDS was on track to meet their budgeted workload, processing 88-percent of their allotted cases as of Sept. 3. </w:t>
      </w:r>
      <w:proofErr w:type="gramStart"/>
      <w:r w:rsidRPr="005B476E">
        <w:t>The  FFY</w:t>
      </w:r>
      <w:proofErr w:type="gramEnd"/>
      <w:r w:rsidRPr="005B476E">
        <w:t xml:space="preserve"> 2020 numbers are estimated. </w:t>
      </w:r>
    </w:p>
    <w:p w14:paraId="5126902E" w14:textId="42C32746" w:rsidR="005B476E" w:rsidRPr="005B476E" w:rsidRDefault="005B476E" w:rsidP="005B476E">
      <w:pPr>
        <w:sectPr w:rsidR="005B476E" w:rsidRPr="005B476E" w:rsidSect="00551EC5">
          <w:footerReference w:type="default" r:id="rId56"/>
          <w:pgSz w:w="12240" w:h="15840"/>
          <w:pgMar w:top="720" w:right="720" w:bottom="720" w:left="720" w:header="720" w:footer="720" w:gutter="0"/>
          <w:cols w:space="720"/>
          <w:noEndnote/>
        </w:sectPr>
      </w:pPr>
      <w:r w:rsidRPr="005B476E">
        <w:t xml:space="preserve">The clearing of cases for other states is a particular point of pride for DRS. DDS continues to be a national resource as one of three Extended Service Team sites that assists other states with their backlog of disability claims. Since its inception, Oklahoma EST has </w:t>
      </w:r>
      <w:proofErr w:type="gramStart"/>
      <w:r w:rsidRPr="005B476E">
        <w:t>provided assistance to</w:t>
      </w:r>
      <w:proofErr w:type="gramEnd"/>
      <w:r w:rsidRPr="005B476E">
        <w:t xml:space="preserve"> multiple states including Arizona, California, Kansas, Louisiana and New Mexico.</w:t>
      </w:r>
    </w:p>
    <w:p w14:paraId="0DECB362" w14:textId="01C809FD" w:rsidR="005B476E" w:rsidRPr="005B476E" w:rsidRDefault="005B476E" w:rsidP="005B476E">
      <w:r w:rsidRPr="005B476E">
        <w:lastRenderedPageBreak/>
        <w:t>DDS has also placed a priority on saving taxpayers money by investigating fraudulent claims.</w:t>
      </w:r>
    </w:p>
    <w:p w14:paraId="4CAA66DB" w14:textId="77777777" w:rsidR="005B476E" w:rsidRPr="005B476E" w:rsidRDefault="005B476E" w:rsidP="005B476E">
      <w:r w:rsidRPr="005B476E">
        <w:t>The Cooperative Disability Investigations unit investigates individual disability claims and identifies third parties to prevent fraud in SSA’s SSDI and SSI disability programs and related federal and state programs.</w:t>
      </w:r>
    </w:p>
    <w:p w14:paraId="5E5E75A4" w14:textId="53C68A0F" w:rsidR="005B476E" w:rsidRDefault="005B476E" w:rsidP="005B476E">
      <w:r w:rsidRPr="005B476E">
        <w:t>DDS’ budget is federally funded.</w:t>
      </w:r>
    </w:p>
    <w:p w14:paraId="45113280" w14:textId="04D0463B" w:rsidR="005B476E" w:rsidRPr="005B476E" w:rsidRDefault="005B476E" w:rsidP="005B476E">
      <w:pPr>
        <w:sectPr w:rsidR="005B476E" w:rsidRPr="005B476E" w:rsidSect="00551EC5">
          <w:footerReference w:type="default" r:id="rId57"/>
          <w:pgSz w:w="12240" w:h="15840"/>
          <w:pgMar w:top="720" w:right="720" w:bottom="720" w:left="720" w:header="720" w:footer="720" w:gutter="0"/>
          <w:cols w:space="720"/>
          <w:noEndnote/>
        </w:sectPr>
      </w:pPr>
      <w:r>
        <w:t>Graphic: Social Security Administration logo.</w:t>
      </w:r>
    </w:p>
    <w:p w14:paraId="598512AC" w14:textId="77777777" w:rsidR="005B476E" w:rsidRPr="005B476E" w:rsidRDefault="005B476E" w:rsidP="005B476E">
      <w:pPr>
        <w:pStyle w:val="NoSpacing"/>
      </w:pPr>
      <w:r w:rsidRPr="005B476E">
        <w:lastRenderedPageBreak/>
        <w:t>DRS Impact by county</w:t>
      </w:r>
    </w:p>
    <w:p w14:paraId="295CF803" w14:textId="77777777" w:rsidR="005B476E" w:rsidRDefault="005B476E" w:rsidP="005B476E">
      <w:pPr>
        <w:pStyle w:val="NoSpacing"/>
      </w:pPr>
      <w:r>
        <w:t>Oklahomans served during state fiscal year 2020</w:t>
      </w:r>
    </w:p>
    <w:p w14:paraId="16B60B43" w14:textId="3F9FF4B7" w:rsidR="005B476E" w:rsidRDefault="005B476E" w:rsidP="00960F79">
      <w:r>
        <w:t xml:space="preserve">Graphic: Outline of state of Oklahoma with each county highlighted. </w:t>
      </w:r>
      <w:r w:rsidR="00960F79">
        <w:t>In each county, graphics depict services being offered by DRS to residents.</w:t>
      </w:r>
    </w:p>
    <w:p w14:paraId="387F6088" w14:textId="18C7A761" w:rsidR="00960F79" w:rsidRDefault="00960F79" w:rsidP="00960F79">
      <w:r w:rsidRPr="00960F79">
        <w:t>The following symbols denote that constituents from this county received services from the following DRS divisions:</w:t>
      </w:r>
    </w:p>
    <w:p w14:paraId="3E6D0250" w14:textId="1A2A2FF2" w:rsidR="00960F79" w:rsidRDefault="00960F79" w:rsidP="00960F79">
      <w:r>
        <w:t>Guide to map:</w:t>
      </w:r>
    </w:p>
    <w:p w14:paraId="425C183D" w14:textId="6B819665" w:rsidR="00960F79" w:rsidRDefault="00960F79" w:rsidP="00960F79">
      <w:r>
        <w:t xml:space="preserve">Graphic: Green star. </w:t>
      </w:r>
    </w:p>
    <w:p w14:paraId="5036BA0A" w14:textId="06FEBD39" w:rsidR="00960F79" w:rsidRPr="00960F79" w:rsidRDefault="00960F79" w:rsidP="00960F79">
      <w:r>
        <w:t xml:space="preserve">Star depicts </w:t>
      </w:r>
      <w:r w:rsidRPr="00960F79">
        <w:t>Vocational Rehabilitation Division (VR)</w:t>
      </w:r>
    </w:p>
    <w:p w14:paraId="7CEE6BBB" w14:textId="35ADE6F2" w:rsidR="00960F79" w:rsidRDefault="00960F79" w:rsidP="00960F79">
      <w:r>
        <w:t>Graphic: Red circle.</w:t>
      </w:r>
    </w:p>
    <w:p w14:paraId="0313AA30" w14:textId="75F191A8" w:rsidR="00960F79" w:rsidRPr="00960F79" w:rsidRDefault="00960F79" w:rsidP="00960F79">
      <w:r>
        <w:t>Circle depicts S</w:t>
      </w:r>
      <w:r w:rsidRPr="00960F79">
        <w:t xml:space="preserve">ervices for the Blind and </w:t>
      </w:r>
      <w:proofErr w:type="spellStart"/>
      <w:r w:rsidRPr="00960F79">
        <w:t>Visuallly</w:t>
      </w:r>
      <w:proofErr w:type="spellEnd"/>
      <w:r w:rsidRPr="00960F79">
        <w:t xml:space="preserve"> Impaired (SBVI)</w:t>
      </w:r>
    </w:p>
    <w:p w14:paraId="09DA467C" w14:textId="1D57358B" w:rsidR="00960F79" w:rsidRDefault="00960F79" w:rsidP="00960F79">
      <w:r>
        <w:t>Graphic: Yellow diamond.</w:t>
      </w:r>
    </w:p>
    <w:p w14:paraId="40010F8F" w14:textId="77777777" w:rsidR="00960F79" w:rsidRPr="00960F79" w:rsidRDefault="00960F79" w:rsidP="00960F79">
      <w:r>
        <w:t xml:space="preserve">Diamond depicts </w:t>
      </w:r>
      <w:r w:rsidRPr="00960F79">
        <w:t>Oklahoma Library for the Blind and Physically Handicapped (OLBPH)</w:t>
      </w:r>
    </w:p>
    <w:p w14:paraId="2CA279EB" w14:textId="38CFAEAE" w:rsidR="00960F79" w:rsidRDefault="00960F79" w:rsidP="00960F79">
      <w:r>
        <w:t>Graphic: Purple arrow.</w:t>
      </w:r>
    </w:p>
    <w:p w14:paraId="0A7E3832" w14:textId="33341C94" w:rsidR="00960F79" w:rsidRPr="00960F79" w:rsidRDefault="00960F79" w:rsidP="00960F79">
      <w:pPr>
        <w:sectPr w:rsidR="00960F79" w:rsidRPr="00960F79" w:rsidSect="00551EC5">
          <w:footerReference w:type="default" r:id="rId58"/>
          <w:pgSz w:w="12240" w:h="15840"/>
          <w:pgMar w:top="720" w:right="720" w:bottom="720" w:left="720" w:header="720" w:footer="720" w:gutter="0"/>
          <w:cols w:space="720"/>
          <w:noEndnote/>
        </w:sectPr>
      </w:pPr>
      <w:r>
        <w:t xml:space="preserve">Arrow depicts </w:t>
      </w:r>
      <w:r w:rsidRPr="00960F79">
        <w:t>Oklahoma School for the Blin</w:t>
      </w:r>
      <w:r>
        <w:t>d</w:t>
      </w:r>
    </w:p>
    <w:p w14:paraId="767BEAEA" w14:textId="46021FA2" w:rsidR="00960F79" w:rsidRDefault="00960F79" w:rsidP="005B476E">
      <w:r>
        <w:lastRenderedPageBreak/>
        <w:t>Graphic: Blue triangle.</w:t>
      </w:r>
    </w:p>
    <w:p w14:paraId="690F8566" w14:textId="77777777" w:rsidR="00960F79" w:rsidRPr="00960F79" w:rsidRDefault="00960F79" w:rsidP="00960F79">
      <w:r>
        <w:t xml:space="preserve">Triangle depicts </w:t>
      </w:r>
      <w:r w:rsidRPr="00960F79">
        <w:t>Oklahoma School for the Deaf</w:t>
      </w:r>
    </w:p>
    <w:p w14:paraId="0F5DD7E1" w14:textId="10EC9D7F" w:rsidR="00960F79" w:rsidRDefault="00960F79" w:rsidP="00960F79">
      <w:r>
        <w:t>Graphic: Red square.</w:t>
      </w:r>
    </w:p>
    <w:p w14:paraId="76E016B4" w14:textId="669B332D" w:rsidR="00960F79" w:rsidRDefault="00960F79" w:rsidP="00960F79">
      <w:pPr>
        <w:sectPr w:rsidR="00960F79" w:rsidSect="00551EC5">
          <w:footerReference w:type="default" r:id="rId59"/>
          <w:pgSz w:w="12240" w:h="15840"/>
          <w:pgMar w:top="720" w:right="720" w:bottom="720" w:left="720" w:header="720" w:footer="720" w:gutter="0"/>
          <w:cols w:space="720"/>
          <w:noEndnote/>
        </w:sectPr>
      </w:pPr>
      <w:r>
        <w:t xml:space="preserve">Square depicts </w:t>
      </w:r>
      <w:r w:rsidRPr="00960F79">
        <w:t>Disability Determination Service</w:t>
      </w:r>
      <w:r>
        <w:t>s</w:t>
      </w:r>
    </w:p>
    <w:tbl>
      <w:tblPr>
        <w:tblW w:w="5169" w:type="pct"/>
        <w:tblInd w:w="-365" w:type="dxa"/>
        <w:tblLook w:val="00E0" w:firstRow="1" w:lastRow="1" w:firstColumn="1" w:lastColumn="0" w:noHBand="0" w:noVBand="0"/>
        <w:tblCaption w:val="DRS Clients Broken Down by Division"/>
        <w:tblDescription w:val="This chart lists the number of school students as well as outreach clients served, broken down by Oklahoma state county."/>
      </w:tblPr>
      <w:tblGrid>
        <w:gridCol w:w="1833"/>
        <w:gridCol w:w="1834"/>
        <w:gridCol w:w="1448"/>
        <w:gridCol w:w="1033"/>
        <w:gridCol w:w="1033"/>
        <w:gridCol w:w="1879"/>
        <w:gridCol w:w="1032"/>
        <w:gridCol w:w="1063"/>
      </w:tblGrid>
      <w:tr w:rsidR="0000688D" w:rsidRPr="00E16BC5" w14:paraId="58C54544" w14:textId="77777777" w:rsidTr="00611464">
        <w:trPr>
          <w:cantSplit/>
          <w:trHeight w:val="485"/>
          <w:tblHeader/>
        </w:trPr>
        <w:tc>
          <w:tcPr>
            <w:tcW w:w="82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29FDC27" w14:textId="77777777" w:rsidR="0000688D" w:rsidRPr="00E16BC5" w:rsidRDefault="0000688D" w:rsidP="00E16BC5">
            <w:r w:rsidRPr="00E16BC5">
              <w:rPr>
                <w:color w:val="003366"/>
              </w:rPr>
              <w:lastRenderedPageBreak/>
              <w:br w:type="page"/>
            </w:r>
            <w:r w:rsidRPr="00E16BC5">
              <w:t>County</w:t>
            </w:r>
          </w:p>
        </w:tc>
        <w:tc>
          <w:tcPr>
            <w:tcW w:w="822" w:type="pct"/>
            <w:tcBorders>
              <w:top w:val="single" w:sz="4" w:space="0" w:color="auto"/>
              <w:left w:val="nil"/>
              <w:bottom w:val="single" w:sz="4" w:space="0" w:color="auto"/>
              <w:right w:val="single" w:sz="4" w:space="0" w:color="auto"/>
            </w:tcBorders>
            <w:shd w:val="clear" w:color="auto" w:fill="auto"/>
            <w:vAlign w:val="center"/>
            <w:hideMark/>
          </w:tcPr>
          <w:p w14:paraId="29CDA80D" w14:textId="77777777" w:rsidR="0000688D" w:rsidRPr="00E16BC5" w:rsidRDefault="0000688D" w:rsidP="00E16BC5">
            <w:r w:rsidRPr="00E16BC5">
              <w:t>Vocational Rehabilitation</w:t>
            </w:r>
          </w:p>
        </w:tc>
        <w:tc>
          <w:tcPr>
            <w:tcW w:w="649" w:type="pct"/>
            <w:tcBorders>
              <w:top w:val="single" w:sz="4" w:space="0" w:color="auto"/>
              <w:left w:val="nil"/>
              <w:bottom w:val="single" w:sz="4" w:space="0" w:color="auto"/>
              <w:right w:val="single" w:sz="4" w:space="0" w:color="auto"/>
            </w:tcBorders>
            <w:shd w:val="clear" w:color="auto" w:fill="auto"/>
            <w:vAlign w:val="center"/>
            <w:hideMark/>
          </w:tcPr>
          <w:p w14:paraId="51B4B311" w14:textId="77777777" w:rsidR="0000688D" w:rsidRPr="00E16BC5" w:rsidRDefault="0000688D" w:rsidP="00E16BC5">
            <w:r w:rsidRPr="00E16BC5">
              <w:t>Visual Services**</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1C4683CC" w14:textId="77777777" w:rsidR="0000688D" w:rsidRPr="00E16BC5" w:rsidRDefault="0000688D" w:rsidP="00E16BC5">
            <w:r w:rsidRPr="00E16BC5">
              <w:t>School for</w:t>
            </w:r>
            <w:r w:rsidRPr="00E16BC5">
              <w:br/>
              <w:t>the Blind*</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583ADCCF" w14:textId="77777777" w:rsidR="0000688D" w:rsidRPr="00E16BC5" w:rsidRDefault="0000688D" w:rsidP="00E16BC5">
            <w:r w:rsidRPr="00E16BC5">
              <w:t>School for</w:t>
            </w:r>
            <w:r w:rsidRPr="00E16BC5">
              <w:br/>
              <w:t>the Deaf*</w:t>
            </w:r>
          </w:p>
        </w:tc>
        <w:tc>
          <w:tcPr>
            <w:tcW w:w="842" w:type="pct"/>
            <w:tcBorders>
              <w:top w:val="single" w:sz="4" w:space="0" w:color="auto"/>
              <w:left w:val="nil"/>
              <w:bottom w:val="single" w:sz="4" w:space="0" w:color="auto"/>
              <w:right w:val="single" w:sz="4" w:space="0" w:color="auto"/>
            </w:tcBorders>
            <w:shd w:val="clear" w:color="auto" w:fill="auto"/>
            <w:vAlign w:val="center"/>
            <w:hideMark/>
          </w:tcPr>
          <w:p w14:paraId="6535D7C6" w14:textId="77777777" w:rsidR="0000688D" w:rsidRPr="00E16BC5" w:rsidRDefault="0000688D" w:rsidP="00E16BC5">
            <w:r w:rsidRPr="00E16BC5">
              <w:t>Disability Determination</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5DA3BA51" w14:textId="77777777" w:rsidR="0000688D" w:rsidRPr="00E16BC5" w:rsidRDefault="0000688D" w:rsidP="00E16BC5">
            <w:r w:rsidRPr="00E16BC5">
              <w:t>OK Library</w:t>
            </w:r>
            <w:r w:rsidRPr="00E16BC5">
              <w:br/>
              <w:t>for the Blind</w:t>
            </w:r>
          </w:p>
        </w:tc>
        <w:tc>
          <w:tcPr>
            <w:tcW w:w="476" w:type="pct"/>
            <w:tcBorders>
              <w:top w:val="single" w:sz="4" w:space="0" w:color="auto"/>
              <w:left w:val="nil"/>
              <w:bottom w:val="single" w:sz="4" w:space="0" w:color="auto"/>
              <w:right w:val="single" w:sz="4" w:space="0" w:color="auto"/>
            </w:tcBorders>
            <w:shd w:val="clear" w:color="auto" w:fill="auto"/>
            <w:vAlign w:val="center"/>
            <w:hideMark/>
          </w:tcPr>
          <w:p w14:paraId="6D2FAB23" w14:textId="77777777" w:rsidR="0000688D" w:rsidRPr="00E16BC5" w:rsidRDefault="0000688D" w:rsidP="00E16BC5">
            <w:r w:rsidRPr="00E16BC5">
              <w:t>Total by County</w:t>
            </w:r>
          </w:p>
        </w:tc>
      </w:tr>
      <w:tr w:rsidR="0000688D" w:rsidRPr="00E16BC5" w14:paraId="7A668F63"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22FF1CBE" w14:textId="77777777" w:rsidR="0000688D" w:rsidRPr="00E16BC5" w:rsidRDefault="0000688D" w:rsidP="00E16BC5">
            <w:r w:rsidRPr="00E16BC5">
              <w:t>Adair</w:t>
            </w:r>
          </w:p>
        </w:tc>
        <w:tc>
          <w:tcPr>
            <w:tcW w:w="822" w:type="pct"/>
            <w:tcBorders>
              <w:top w:val="nil"/>
              <w:left w:val="nil"/>
              <w:bottom w:val="single" w:sz="4" w:space="0" w:color="auto"/>
              <w:right w:val="single" w:sz="4" w:space="0" w:color="auto"/>
            </w:tcBorders>
            <w:shd w:val="clear" w:color="auto" w:fill="auto"/>
            <w:noWrap/>
            <w:vAlign w:val="center"/>
          </w:tcPr>
          <w:p w14:paraId="2FFE731A" w14:textId="5C68DC67" w:rsidR="0000688D" w:rsidRPr="00E16BC5" w:rsidRDefault="0000688D" w:rsidP="00E16BC5">
            <w:r w:rsidRPr="00E16BC5">
              <w:t>14</w:t>
            </w:r>
          </w:p>
        </w:tc>
        <w:tc>
          <w:tcPr>
            <w:tcW w:w="649" w:type="pct"/>
            <w:tcBorders>
              <w:top w:val="nil"/>
              <w:left w:val="nil"/>
              <w:bottom w:val="single" w:sz="4" w:space="0" w:color="auto"/>
              <w:right w:val="single" w:sz="4" w:space="0" w:color="auto"/>
            </w:tcBorders>
            <w:shd w:val="clear" w:color="auto" w:fill="auto"/>
            <w:noWrap/>
            <w:vAlign w:val="bottom"/>
          </w:tcPr>
          <w:p w14:paraId="4F926A43" w14:textId="44C8AD14" w:rsidR="0000688D" w:rsidRPr="00E16BC5" w:rsidRDefault="0000688D" w:rsidP="00E16BC5">
            <w:r w:rsidRPr="00E16BC5">
              <w:t>5</w:t>
            </w:r>
          </w:p>
        </w:tc>
        <w:tc>
          <w:tcPr>
            <w:tcW w:w="463" w:type="pct"/>
            <w:tcBorders>
              <w:top w:val="nil"/>
              <w:left w:val="nil"/>
              <w:bottom w:val="single" w:sz="4" w:space="0" w:color="auto"/>
              <w:right w:val="single" w:sz="4" w:space="0" w:color="auto"/>
            </w:tcBorders>
            <w:shd w:val="clear" w:color="auto" w:fill="auto"/>
            <w:noWrap/>
            <w:vAlign w:val="bottom"/>
          </w:tcPr>
          <w:p w14:paraId="3F03608F" w14:textId="77777777" w:rsidR="0000688D" w:rsidRPr="00E16BC5" w:rsidRDefault="0000688D" w:rsidP="00E16BC5">
            <w:r w:rsidRPr="00E16BC5">
              <w:t>8</w:t>
            </w:r>
          </w:p>
        </w:tc>
        <w:tc>
          <w:tcPr>
            <w:tcW w:w="463" w:type="pct"/>
            <w:tcBorders>
              <w:top w:val="nil"/>
              <w:left w:val="nil"/>
              <w:bottom w:val="single" w:sz="4" w:space="0" w:color="auto"/>
              <w:right w:val="single" w:sz="4" w:space="0" w:color="auto"/>
            </w:tcBorders>
            <w:shd w:val="clear" w:color="auto" w:fill="auto"/>
            <w:noWrap/>
            <w:vAlign w:val="center"/>
          </w:tcPr>
          <w:p w14:paraId="7F9C2E14" w14:textId="1E4798E4" w:rsidR="0000688D" w:rsidRPr="00E16BC5" w:rsidRDefault="0000688D" w:rsidP="00E16BC5">
            <w:pPr>
              <w:rPr>
                <w:color w:val="000000"/>
              </w:rPr>
            </w:pPr>
            <w:r w:rsidRPr="00E16BC5">
              <w:rPr>
                <w:color w:val="000000"/>
              </w:rPr>
              <w:t>18</w:t>
            </w:r>
          </w:p>
        </w:tc>
        <w:tc>
          <w:tcPr>
            <w:tcW w:w="842" w:type="pct"/>
            <w:tcBorders>
              <w:top w:val="nil"/>
              <w:left w:val="nil"/>
              <w:bottom w:val="single" w:sz="4" w:space="0" w:color="auto"/>
              <w:right w:val="single" w:sz="4" w:space="0" w:color="auto"/>
            </w:tcBorders>
            <w:shd w:val="clear" w:color="auto" w:fill="auto"/>
            <w:noWrap/>
            <w:vAlign w:val="center"/>
          </w:tcPr>
          <w:p w14:paraId="25A0B731" w14:textId="78E3671E" w:rsidR="0000688D" w:rsidRPr="00E16BC5" w:rsidRDefault="0000688D" w:rsidP="00E16BC5">
            <w:pPr>
              <w:rPr>
                <w:color w:val="000000"/>
              </w:rPr>
            </w:pPr>
            <w:r w:rsidRPr="00E16BC5">
              <w:rPr>
                <w:color w:val="000000"/>
              </w:rPr>
              <w:t>479</w:t>
            </w:r>
          </w:p>
        </w:tc>
        <w:tc>
          <w:tcPr>
            <w:tcW w:w="463" w:type="pct"/>
            <w:tcBorders>
              <w:top w:val="nil"/>
              <w:left w:val="nil"/>
              <w:bottom w:val="single" w:sz="4" w:space="0" w:color="auto"/>
              <w:right w:val="single" w:sz="4" w:space="0" w:color="auto"/>
            </w:tcBorders>
            <w:shd w:val="clear" w:color="auto" w:fill="auto"/>
            <w:noWrap/>
            <w:vAlign w:val="bottom"/>
          </w:tcPr>
          <w:p w14:paraId="21A0AB71" w14:textId="2F44601F" w:rsidR="0000688D" w:rsidRPr="00E16BC5" w:rsidRDefault="0000688D" w:rsidP="00E16BC5">
            <w:pPr>
              <w:rPr>
                <w:color w:val="000000"/>
              </w:rPr>
            </w:pPr>
            <w:r w:rsidRPr="00E16BC5">
              <w:rPr>
                <w:color w:val="000000"/>
              </w:rPr>
              <w:t>29</w:t>
            </w:r>
          </w:p>
        </w:tc>
        <w:tc>
          <w:tcPr>
            <w:tcW w:w="476" w:type="pct"/>
            <w:tcBorders>
              <w:top w:val="nil"/>
              <w:left w:val="nil"/>
              <w:bottom w:val="single" w:sz="4" w:space="0" w:color="auto"/>
              <w:right w:val="single" w:sz="4" w:space="0" w:color="auto"/>
            </w:tcBorders>
            <w:shd w:val="clear" w:color="auto" w:fill="auto"/>
            <w:vAlign w:val="center"/>
          </w:tcPr>
          <w:p w14:paraId="2BDDE352" w14:textId="688F7BA4" w:rsidR="0000688D" w:rsidRPr="00E16BC5" w:rsidRDefault="0000688D" w:rsidP="00E16BC5">
            <w:r w:rsidRPr="00E16BC5">
              <w:t>553</w:t>
            </w:r>
          </w:p>
        </w:tc>
      </w:tr>
      <w:tr w:rsidR="0000688D" w:rsidRPr="00E16BC5" w14:paraId="588980D9"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4B97B78F" w14:textId="77777777" w:rsidR="0000688D" w:rsidRPr="00E16BC5" w:rsidRDefault="0000688D" w:rsidP="00E16BC5">
            <w:r w:rsidRPr="00E16BC5">
              <w:t>Alfalfa</w:t>
            </w:r>
          </w:p>
        </w:tc>
        <w:tc>
          <w:tcPr>
            <w:tcW w:w="822" w:type="pct"/>
            <w:tcBorders>
              <w:top w:val="nil"/>
              <w:left w:val="nil"/>
              <w:bottom w:val="single" w:sz="4" w:space="0" w:color="auto"/>
              <w:right w:val="single" w:sz="4" w:space="0" w:color="auto"/>
            </w:tcBorders>
            <w:shd w:val="clear" w:color="auto" w:fill="auto"/>
            <w:noWrap/>
            <w:vAlign w:val="center"/>
          </w:tcPr>
          <w:p w14:paraId="1669C6B0" w14:textId="53BB6B20" w:rsidR="0000688D" w:rsidRPr="00E16BC5" w:rsidRDefault="0000688D" w:rsidP="00E16BC5">
            <w:r w:rsidRPr="00E16BC5">
              <w:t>12</w:t>
            </w:r>
          </w:p>
        </w:tc>
        <w:tc>
          <w:tcPr>
            <w:tcW w:w="649" w:type="pct"/>
            <w:tcBorders>
              <w:top w:val="nil"/>
              <w:left w:val="nil"/>
              <w:bottom w:val="single" w:sz="4" w:space="0" w:color="auto"/>
              <w:right w:val="single" w:sz="4" w:space="0" w:color="auto"/>
            </w:tcBorders>
            <w:shd w:val="clear" w:color="auto" w:fill="auto"/>
            <w:noWrap/>
            <w:vAlign w:val="bottom"/>
          </w:tcPr>
          <w:p w14:paraId="72F80A54" w14:textId="0167CCAE" w:rsidR="0000688D" w:rsidRPr="00E16BC5" w:rsidRDefault="0000688D" w:rsidP="00E16BC5">
            <w:r w:rsidRPr="00E16BC5">
              <w:t>5</w:t>
            </w:r>
          </w:p>
        </w:tc>
        <w:tc>
          <w:tcPr>
            <w:tcW w:w="463" w:type="pct"/>
            <w:tcBorders>
              <w:top w:val="nil"/>
              <w:left w:val="nil"/>
              <w:bottom w:val="single" w:sz="4" w:space="0" w:color="auto"/>
              <w:right w:val="single" w:sz="4" w:space="0" w:color="auto"/>
            </w:tcBorders>
            <w:shd w:val="clear" w:color="auto" w:fill="auto"/>
            <w:vAlign w:val="center"/>
          </w:tcPr>
          <w:p w14:paraId="30B121CB" w14:textId="2AB9403B" w:rsidR="0000688D" w:rsidRPr="00E16BC5" w:rsidRDefault="0000688D" w:rsidP="00E16BC5">
            <w:r w:rsidRPr="00E16BC5">
              <w:t>3</w:t>
            </w:r>
          </w:p>
        </w:tc>
        <w:tc>
          <w:tcPr>
            <w:tcW w:w="463" w:type="pct"/>
            <w:tcBorders>
              <w:top w:val="nil"/>
              <w:left w:val="nil"/>
              <w:bottom w:val="single" w:sz="4" w:space="0" w:color="auto"/>
              <w:right w:val="single" w:sz="4" w:space="0" w:color="auto"/>
            </w:tcBorders>
            <w:shd w:val="clear" w:color="auto" w:fill="auto"/>
            <w:noWrap/>
            <w:vAlign w:val="center"/>
          </w:tcPr>
          <w:p w14:paraId="166A242B" w14:textId="38FEC906" w:rsidR="0000688D" w:rsidRPr="00E16BC5" w:rsidRDefault="0000688D" w:rsidP="00E16BC5">
            <w:pPr>
              <w:rPr>
                <w:color w:val="000000"/>
              </w:rPr>
            </w:pPr>
            <w:r w:rsidRPr="00E16BC5">
              <w:rPr>
                <w:color w:val="000000"/>
              </w:rPr>
              <w:t>5</w:t>
            </w:r>
          </w:p>
        </w:tc>
        <w:tc>
          <w:tcPr>
            <w:tcW w:w="842" w:type="pct"/>
            <w:tcBorders>
              <w:top w:val="nil"/>
              <w:left w:val="nil"/>
              <w:bottom w:val="single" w:sz="4" w:space="0" w:color="auto"/>
              <w:right w:val="single" w:sz="4" w:space="0" w:color="auto"/>
            </w:tcBorders>
            <w:shd w:val="clear" w:color="auto" w:fill="auto"/>
            <w:noWrap/>
            <w:vAlign w:val="center"/>
          </w:tcPr>
          <w:p w14:paraId="00FA3AAD" w14:textId="297F866B" w:rsidR="0000688D" w:rsidRPr="00E16BC5" w:rsidRDefault="0000688D" w:rsidP="00E16BC5">
            <w:pPr>
              <w:rPr>
                <w:color w:val="000000"/>
              </w:rPr>
            </w:pPr>
            <w:r w:rsidRPr="00E16BC5">
              <w:rPr>
                <w:color w:val="000000"/>
              </w:rPr>
              <w:t>74</w:t>
            </w:r>
          </w:p>
        </w:tc>
        <w:tc>
          <w:tcPr>
            <w:tcW w:w="463" w:type="pct"/>
            <w:tcBorders>
              <w:top w:val="nil"/>
              <w:left w:val="nil"/>
              <w:bottom w:val="single" w:sz="4" w:space="0" w:color="auto"/>
              <w:right w:val="single" w:sz="4" w:space="0" w:color="auto"/>
            </w:tcBorders>
            <w:shd w:val="clear" w:color="auto" w:fill="auto"/>
            <w:noWrap/>
            <w:vAlign w:val="bottom"/>
          </w:tcPr>
          <w:p w14:paraId="1AA9A30A" w14:textId="736B85D9" w:rsidR="0000688D" w:rsidRPr="00E16BC5" w:rsidRDefault="0000688D" w:rsidP="00E16BC5">
            <w:pPr>
              <w:rPr>
                <w:color w:val="000000"/>
              </w:rPr>
            </w:pPr>
            <w:r w:rsidRPr="00E16BC5">
              <w:rPr>
                <w:color w:val="000000"/>
              </w:rPr>
              <w:t>21</w:t>
            </w:r>
          </w:p>
        </w:tc>
        <w:tc>
          <w:tcPr>
            <w:tcW w:w="476" w:type="pct"/>
            <w:tcBorders>
              <w:top w:val="nil"/>
              <w:left w:val="nil"/>
              <w:bottom w:val="single" w:sz="4" w:space="0" w:color="auto"/>
              <w:right w:val="single" w:sz="4" w:space="0" w:color="auto"/>
            </w:tcBorders>
            <w:shd w:val="clear" w:color="auto" w:fill="auto"/>
            <w:vAlign w:val="center"/>
          </w:tcPr>
          <w:p w14:paraId="78E08634" w14:textId="01A0610B" w:rsidR="0000688D" w:rsidRPr="00E16BC5" w:rsidRDefault="0000688D" w:rsidP="00E16BC5">
            <w:r w:rsidRPr="00E16BC5">
              <w:t>120</w:t>
            </w:r>
          </w:p>
        </w:tc>
      </w:tr>
      <w:tr w:rsidR="0000688D" w:rsidRPr="00E16BC5" w14:paraId="4B15394C"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2E20E21F" w14:textId="77777777" w:rsidR="0000688D" w:rsidRPr="00E16BC5" w:rsidRDefault="0000688D" w:rsidP="00E16BC5">
            <w:r w:rsidRPr="00E16BC5">
              <w:t>Atoka</w:t>
            </w:r>
          </w:p>
        </w:tc>
        <w:tc>
          <w:tcPr>
            <w:tcW w:w="822" w:type="pct"/>
            <w:tcBorders>
              <w:top w:val="nil"/>
              <w:left w:val="nil"/>
              <w:bottom w:val="single" w:sz="4" w:space="0" w:color="auto"/>
              <w:right w:val="single" w:sz="4" w:space="0" w:color="auto"/>
            </w:tcBorders>
            <w:shd w:val="clear" w:color="auto" w:fill="auto"/>
            <w:noWrap/>
            <w:vAlign w:val="center"/>
          </w:tcPr>
          <w:p w14:paraId="3E8F7835" w14:textId="1E061247" w:rsidR="0000688D" w:rsidRPr="00E16BC5" w:rsidRDefault="0000688D" w:rsidP="00E16BC5">
            <w:r w:rsidRPr="00E16BC5">
              <w:t>72</w:t>
            </w:r>
          </w:p>
        </w:tc>
        <w:tc>
          <w:tcPr>
            <w:tcW w:w="649" w:type="pct"/>
            <w:tcBorders>
              <w:top w:val="nil"/>
              <w:left w:val="nil"/>
              <w:bottom w:val="single" w:sz="4" w:space="0" w:color="auto"/>
              <w:right w:val="single" w:sz="4" w:space="0" w:color="auto"/>
            </w:tcBorders>
            <w:shd w:val="clear" w:color="auto" w:fill="auto"/>
            <w:noWrap/>
            <w:vAlign w:val="bottom"/>
          </w:tcPr>
          <w:p w14:paraId="210364E5" w14:textId="6A484818" w:rsidR="0000688D" w:rsidRPr="00E16BC5" w:rsidRDefault="0000688D" w:rsidP="00E16BC5">
            <w:r w:rsidRPr="00E16BC5">
              <w:t>6</w:t>
            </w:r>
          </w:p>
        </w:tc>
        <w:tc>
          <w:tcPr>
            <w:tcW w:w="463" w:type="pct"/>
            <w:tcBorders>
              <w:top w:val="nil"/>
              <w:left w:val="nil"/>
              <w:bottom w:val="single" w:sz="4" w:space="0" w:color="auto"/>
              <w:right w:val="single" w:sz="4" w:space="0" w:color="auto"/>
            </w:tcBorders>
            <w:shd w:val="clear" w:color="auto" w:fill="auto"/>
            <w:noWrap/>
            <w:vAlign w:val="bottom"/>
          </w:tcPr>
          <w:p w14:paraId="1A425E4A" w14:textId="6AE17B3F" w:rsidR="0000688D" w:rsidRPr="00E16BC5" w:rsidRDefault="0000688D" w:rsidP="00E16BC5">
            <w:r w:rsidRPr="00E16BC5">
              <w:t>0</w:t>
            </w:r>
          </w:p>
        </w:tc>
        <w:tc>
          <w:tcPr>
            <w:tcW w:w="463" w:type="pct"/>
            <w:tcBorders>
              <w:top w:val="nil"/>
              <w:left w:val="nil"/>
              <w:bottom w:val="single" w:sz="4" w:space="0" w:color="auto"/>
              <w:right w:val="single" w:sz="4" w:space="0" w:color="auto"/>
            </w:tcBorders>
            <w:shd w:val="clear" w:color="auto" w:fill="auto"/>
            <w:noWrap/>
            <w:vAlign w:val="center"/>
          </w:tcPr>
          <w:p w14:paraId="7F280017" w14:textId="6B6C0B6A" w:rsidR="0000688D" w:rsidRPr="00E16BC5" w:rsidRDefault="0000688D" w:rsidP="00E16BC5">
            <w:pPr>
              <w:rPr>
                <w:color w:val="000000"/>
              </w:rPr>
            </w:pPr>
            <w:r w:rsidRPr="00E16BC5">
              <w:rPr>
                <w:color w:val="000000"/>
              </w:rPr>
              <w:t>5</w:t>
            </w:r>
          </w:p>
        </w:tc>
        <w:tc>
          <w:tcPr>
            <w:tcW w:w="842" w:type="pct"/>
            <w:tcBorders>
              <w:top w:val="nil"/>
              <w:left w:val="nil"/>
              <w:bottom w:val="single" w:sz="4" w:space="0" w:color="auto"/>
              <w:right w:val="single" w:sz="4" w:space="0" w:color="auto"/>
            </w:tcBorders>
            <w:shd w:val="clear" w:color="auto" w:fill="auto"/>
            <w:noWrap/>
            <w:vAlign w:val="center"/>
          </w:tcPr>
          <w:p w14:paraId="3C986FF0" w14:textId="0E260074" w:rsidR="0000688D" w:rsidRPr="00E16BC5" w:rsidRDefault="0000688D" w:rsidP="00E16BC5">
            <w:pPr>
              <w:rPr>
                <w:color w:val="000000"/>
              </w:rPr>
            </w:pPr>
            <w:r w:rsidRPr="00E16BC5">
              <w:rPr>
                <w:color w:val="000000"/>
              </w:rPr>
              <w:t>216</w:t>
            </w:r>
          </w:p>
        </w:tc>
        <w:tc>
          <w:tcPr>
            <w:tcW w:w="463" w:type="pct"/>
            <w:tcBorders>
              <w:top w:val="nil"/>
              <w:left w:val="nil"/>
              <w:bottom w:val="single" w:sz="4" w:space="0" w:color="auto"/>
              <w:right w:val="single" w:sz="4" w:space="0" w:color="auto"/>
            </w:tcBorders>
            <w:shd w:val="clear" w:color="auto" w:fill="auto"/>
            <w:noWrap/>
            <w:vAlign w:val="bottom"/>
          </w:tcPr>
          <w:p w14:paraId="3F0B0E26" w14:textId="1584C5E5" w:rsidR="0000688D" w:rsidRPr="00E16BC5" w:rsidRDefault="0000688D" w:rsidP="00E16BC5">
            <w:pPr>
              <w:rPr>
                <w:color w:val="000000"/>
              </w:rPr>
            </w:pPr>
            <w:r w:rsidRPr="00E16BC5">
              <w:rPr>
                <w:color w:val="000000"/>
              </w:rPr>
              <w:t>28</w:t>
            </w:r>
          </w:p>
        </w:tc>
        <w:tc>
          <w:tcPr>
            <w:tcW w:w="476" w:type="pct"/>
            <w:tcBorders>
              <w:top w:val="nil"/>
              <w:left w:val="nil"/>
              <w:bottom w:val="single" w:sz="4" w:space="0" w:color="auto"/>
              <w:right w:val="single" w:sz="4" w:space="0" w:color="auto"/>
            </w:tcBorders>
            <w:shd w:val="clear" w:color="auto" w:fill="auto"/>
            <w:vAlign w:val="center"/>
          </w:tcPr>
          <w:p w14:paraId="262A97FB" w14:textId="083EAB17" w:rsidR="0000688D" w:rsidRPr="00E16BC5" w:rsidRDefault="0000688D" w:rsidP="00E16BC5">
            <w:r w:rsidRPr="00E16BC5">
              <w:t>327</w:t>
            </w:r>
          </w:p>
        </w:tc>
      </w:tr>
      <w:tr w:rsidR="0000688D" w:rsidRPr="00E16BC5" w14:paraId="15EDC69D"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0843EC88" w14:textId="77777777" w:rsidR="0000688D" w:rsidRPr="00E16BC5" w:rsidRDefault="0000688D" w:rsidP="00E16BC5">
            <w:r w:rsidRPr="00E16BC5">
              <w:t>Beaver</w:t>
            </w:r>
          </w:p>
        </w:tc>
        <w:tc>
          <w:tcPr>
            <w:tcW w:w="822" w:type="pct"/>
            <w:tcBorders>
              <w:top w:val="nil"/>
              <w:left w:val="nil"/>
              <w:bottom w:val="single" w:sz="4" w:space="0" w:color="auto"/>
              <w:right w:val="single" w:sz="4" w:space="0" w:color="auto"/>
            </w:tcBorders>
            <w:shd w:val="clear" w:color="auto" w:fill="auto"/>
            <w:noWrap/>
            <w:vAlign w:val="center"/>
          </w:tcPr>
          <w:p w14:paraId="30D5E1AB" w14:textId="77777777" w:rsidR="0000688D" w:rsidRPr="00E16BC5" w:rsidRDefault="0000688D" w:rsidP="00E16BC5">
            <w:r w:rsidRPr="00E16BC5">
              <w:t>2</w:t>
            </w:r>
          </w:p>
        </w:tc>
        <w:tc>
          <w:tcPr>
            <w:tcW w:w="649" w:type="pct"/>
            <w:tcBorders>
              <w:top w:val="nil"/>
              <w:left w:val="nil"/>
              <w:bottom w:val="single" w:sz="4" w:space="0" w:color="auto"/>
              <w:right w:val="single" w:sz="4" w:space="0" w:color="auto"/>
            </w:tcBorders>
            <w:shd w:val="clear" w:color="auto" w:fill="auto"/>
            <w:noWrap/>
            <w:vAlign w:val="bottom"/>
          </w:tcPr>
          <w:p w14:paraId="183F22CF" w14:textId="77777777" w:rsidR="0000688D" w:rsidRPr="00E16BC5" w:rsidRDefault="0000688D" w:rsidP="00E16BC5">
            <w:r w:rsidRPr="00E16BC5">
              <w:t>2</w:t>
            </w:r>
          </w:p>
        </w:tc>
        <w:tc>
          <w:tcPr>
            <w:tcW w:w="463" w:type="pct"/>
            <w:tcBorders>
              <w:top w:val="nil"/>
              <w:left w:val="nil"/>
              <w:bottom w:val="single" w:sz="4" w:space="0" w:color="auto"/>
              <w:right w:val="single" w:sz="4" w:space="0" w:color="auto"/>
            </w:tcBorders>
            <w:shd w:val="clear" w:color="auto" w:fill="auto"/>
            <w:vAlign w:val="center"/>
          </w:tcPr>
          <w:p w14:paraId="49270FD4" w14:textId="77777777" w:rsidR="0000688D" w:rsidRPr="00E16BC5" w:rsidRDefault="0000688D" w:rsidP="00E16BC5">
            <w:r w:rsidRPr="00E16BC5">
              <w:t>0</w:t>
            </w:r>
          </w:p>
        </w:tc>
        <w:tc>
          <w:tcPr>
            <w:tcW w:w="463" w:type="pct"/>
            <w:tcBorders>
              <w:top w:val="nil"/>
              <w:left w:val="nil"/>
              <w:bottom w:val="single" w:sz="4" w:space="0" w:color="auto"/>
              <w:right w:val="single" w:sz="4" w:space="0" w:color="auto"/>
            </w:tcBorders>
            <w:shd w:val="clear" w:color="auto" w:fill="auto"/>
            <w:noWrap/>
            <w:vAlign w:val="center"/>
          </w:tcPr>
          <w:p w14:paraId="7A970D6E" w14:textId="26E1BDBA" w:rsidR="0000688D" w:rsidRPr="00E16BC5" w:rsidRDefault="0000688D" w:rsidP="00E16BC5">
            <w:pPr>
              <w:rPr>
                <w:color w:val="000000"/>
              </w:rPr>
            </w:pPr>
            <w:r w:rsidRPr="00E16BC5">
              <w:rPr>
                <w:color w:val="000000"/>
              </w:rPr>
              <w:t>0</w:t>
            </w:r>
          </w:p>
        </w:tc>
        <w:tc>
          <w:tcPr>
            <w:tcW w:w="842" w:type="pct"/>
            <w:tcBorders>
              <w:top w:val="nil"/>
              <w:left w:val="nil"/>
              <w:bottom w:val="single" w:sz="4" w:space="0" w:color="auto"/>
              <w:right w:val="single" w:sz="4" w:space="0" w:color="auto"/>
            </w:tcBorders>
            <w:shd w:val="clear" w:color="auto" w:fill="auto"/>
            <w:noWrap/>
            <w:vAlign w:val="center"/>
          </w:tcPr>
          <w:p w14:paraId="0FEB37DD" w14:textId="5C215B7D" w:rsidR="0000688D" w:rsidRPr="00E16BC5" w:rsidRDefault="00E16BC5" w:rsidP="00E16BC5">
            <w:pPr>
              <w:rPr>
                <w:color w:val="000000"/>
              </w:rPr>
            </w:pPr>
            <w:r w:rsidRPr="00E16BC5">
              <w:rPr>
                <w:color w:val="000000"/>
              </w:rPr>
              <w:t>4</w:t>
            </w:r>
            <w:r w:rsidR="0000688D" w:rsidRPr="00E16BC5">
              <w:rPr>
                <w:color w:val="000000"/>
              </w:rPr>
              <w:t>1</w:t>
            </w:r>
          </w:p>
        </w:tc>
        <w:tc>
          <w:tcPr>
            <w:tcW w:w="463" w:type="pct"/>
            <w:tcBorders>
              <w:top w:val="nil"/>
              <w:left w:val="nil"/>
              <w:bottom w:val="single" w:sz="4" w:space="0" w:color="auto"/>
              <w:right w:val="single" w:sz="4" w:space="0" w:color="auto"/>
            </w:tcBorders>
            <w:shd w:val="clear" w:color="auto" w:fill="auto"/>
            <w:noWrap/>
            <w:vAlign w:val="bottom"/>
          </w:tcPr>
          <w:p w14:paraId="4DCAD959" w14:textId="77777777" w:rsidR="0000688D" w:rsidRPr="00E16BC5" w:rsidRDefault="0000688D" w:rsidP="00E16BC5">
            <w:pPr>
              <w:rPr>
                <w:color w:val="000000"/>
              </w:rPr>
            </w:pPr>
            <w:r w:rsidRPr="00E16BC5">
              <w:rPr>
                <w:color w:val="000000"/>
              </w:rPr>
              <w:t>5</w:t>
            </w:r>
          </w:p>
        </w:tc>
        <w:tc>
          <w:tcPr>
            <w:tcW w:w="476" w:type="pct"/>
            <w:tcBorders>
              <w:top w:val="nil"/>
              <w:left w:val="nil"/>
              <w:bottom w:val="single" w:sz="4" w:space="0" w:color="auto"/>
              <w:right w:val="single" w:sz="4" w:space="0" w:color="auto"/>
            </w:tcBorders>
            <w:shd w:val="clear" w:color="auto" w:fill="auto"/>
            <w:vAlign w:val="center"/>
          </w:tcPr>
          <w:p w14:paraId="7A0110C8" w14:textId="410A7B6A" w:rsidR="0000688D" w:rsidRPr="00E16BC5" w:rsidRDefault="00E16BC5" w:rsidP="00E16BC5">
            <w:r w:rsidRPr="00E16BC5">
              <w:t>50</w:t>
            </w:r>
          </w:p>
        </w:tc>
      </w:tr>
      <w:tr w:rsidR="0000688D" w:rsidRPr="00E16BC5" w14:paraId="46CCA65F" w14:textId="77777777" w:rsidTr="00611464">
        <w:trPr>
          <w:cantSplit/>
          <w:trHeight w:val="683"/>
        </w:trPr>
        <w:tc>
          <w:tcPr>
            <w:tcW w:w="822" w:type="pct"/>
            <w:tcBorders>
              <w:top w:val="nil"/>
              <w:left w:val="single" w:sz="4" w:space="0" w:color="auto"/>
              <w:bottom w:val="single" w:sz="4" w:space="0" w:color="auto"/>
              <w:right w:val="single" w:sz="4" w:space="0" w:color="auto"/>
            </w:tcBorders>
            <w:shd w:val="clear" w:color="auto" w:fill="auto"/>
            <w:hideMark/>
          </w:tcPr>
          <w:p w14:paraId="5DE9358C" w14:textId="77777777" w:rsidR="0000688D" w:rsidRPr="00E16BC5" w:rsidRDefault="0000688D" w:rsidP="00E16BC5">
            <w:r w:rsidRPr="00E16BC5">
              <w:t>Beckham</w:t>
            </w:r>
          </w:p>
        </w:tc>
        <w:tc>
          <w:tcPr>
            <w:tcW w:w="822" w:type="pct"/>
            <w:tcBorders>
              <w:top w:val="nil"/>
              <w:left w:val="nil"/>
              <w:bottom w:val="single" w:sz="4" w:space="0" w:color="auto"/>
              <w:right w:val="single" w:sz="4" w:space="0" w:color="auto"/>
            </w:tcBorders>
            <w:shd w:val="clear" w:color="auto" w:fill="auto"/>
            <w:noWrap/>
            <w:vAlign w:val="center"/>
          </w:tcPr>
          <w:p w14:paraId="56B824C2" w14:textId="194D632A" w:rsidR="0000688D" w:rsidRPr="00E16BC5" w:rsidRDefault="00E16BC5" w:rsidP="00E16BC5">
            <w:r w:rsidRPr="00E16BC5">
              <w:t>69</w:t>
            </w:r>
          </w:p>
        </w:tc>
        <w:tc>
          <w:tcPr>
            <w:tcW w:w="649" w:type="pct"/>
            <w:tcBorders>
              <w:top w:val="nil"/>
              <w:left w:val="nil"/>
              <w:bottom w:val="single" w:sz="4" w:space="0" w:color="auto"/>
              <w:right w:val="single" w:sz="4" w:space="0" w:color="auto"/>
            </w:tcBorders>
            <w:shd w:val="clear" w:color="auto" w:fill="auto"/>
            <w:noWrap/>
            <w:vAlign w:val="bottom"/>
          </w:tcPr>
          <w:p w14:paraId="71670BB4" w14:textId="23D2EE79" w:rsidR="0000688D" w:rsidRPr="00E16BC5" w:rsidRDefault="0000688D" w:rsidP="00E16BC5">
            <w:r w:rsidRPr="00E16BC5">
              <w:t>1</w:t>
            </w:r>
            <w:r w:rsidR="00E16BC5" w:rsidRPr="00E16BC5">
              <w:t>5</w:t>
            </w:r>
          </w:p>
        </w:tc>
        <w:tc>
          <w:tcPr>
            <w:tcW w:w="463" w:type="pct"/>
            <w:tcBorders>
              <w:top w:val="nil"/>
              <w:left w:val="nil"/>
              <w:bottom w:val="single" w:sz="4" w:space="0" w:color="auto"/>
              <w:right w:val="single" w:sz="4" w:space="0" w:color="auto"/>
            </w:tcBorders>
            <w:shd w:val="clear" w:color="auto" w:fill="auto"/>
            <w:noWrap/>
            <w:vAlign w:val="bottom"/>
          </w:tcPr>
          <w:p w14:paraId="1938E171" w14:textId="1F8D6E96" w:rsidR="0000688D" w:rsidRPr="00E16BC5" w:rsidRDefault="00E16BC5" w:rsidP="00E16BC5">
            <w:r w:rsidRPr="00E16BC5">
              <w:t>7</w:t>
            </w:r>
          </w:p>
        </w:tc>
        <w:tc>
          <w:tcPr>
            <w:tcW w:w="463" w:type="pct"/>
            <w:tcBorders>
              <w:top w:val="nil"/>
              <w:left w:val="nil"/>
              <w:bottom w:val="single" w:sz="4" w:space="0" w:color="auto"/>
              <w:right w:val="single" w:sz="4" w:space="0" w:color="auto"/>
            </w:tcBorders>
            <w:shd w:val="clear" w:color="auto" w:fill="auto"/>
            <w:noWrap/>
            <w:vAlign w:val="center"/>
          </w:tcPr>
          <w:p w14:paraId="362D7901" w14:textId="7324E489" w:rsidR="0000688D" w:rsidRPr="00E16BC5" w:rsidRDefault="00E16BC5" w:rsidP="00E16BC5">
            <w:pPr>
              <w:rPr>
                <w:color w:val="000000"/>
              </w:rPr>
            </w:pPr>
            <w:r w:rsidRPr="00E16BC5">
              <w:rPr>
                <w:color w:val="000000"/>
              </w:rPr>
              <w:t>4</w:t>
            </w:r>
          </w:p>
        </w:tc>
        <w:tc>
          <w:tcPr>
            <w:tcW w:w="842" w:type="pct"/>
            <w:tcBorders>
              <w:top w:val="nil"/>
              <w:left w:val="nil"/>
              <w:bottom w:val="single" w:sz="4" w:space="0" w:color="auto"/>
              <w:right w:val="single" w:sz="4" w:space="0" w:color="auto"/>
            </w:tcBorders>
            <w:shd w:val="clear" w:color="auto" w:fill="auto"/>
            <w:noWrap/>
            <w:vAlign w:val="center"/>
          </w:tcPr>
          <w:p w14:paraId="0987E3BF" w14:textId="31B225D3" w:rsidR="0000688D" w:rsidRPr="00E16BC5" w:rsidRDefault="0000688D" w:rsidP="00E16BC5">
            <w:pPr>
              <w:rPr>
                <w:color w:val="000000"/>
              </w:rPr>
            </w:pPr>
            <w:r w:rsidRPr="00E16BC5">
              <w:rPr>
                <w:color w:val="000000"/>
              </w:rPr>
              <w:t>38</w:t>
            </w:r>
            <w:r w:rsidR="00E16BC5" w:rsidRPr="00E16BC5">
              <w:rPr>
                <w:color w:val="000000"/>
              </w:rPr>
              <w:t>4</w:t>
            </w:r>
          </w:p>
        </w:tc>
        <w:tc>
          <w:tcPr>
            <w:tcW w:w="463" w:type="pct"/>
            <w:tcBorders>
              <w:top w:val="nil"/>
              <w:left w:val="nil"/>
              <w:bottom w:val="single" w:sz="4" w:space="0" w:color="auto"/>
              <w:right w:val="single" w:sz="4" w:space="0" w:color="auto"/>
            </w:tcBorders>
            <w:shd w:val="clear" w:color="auto" w:fill="auto"/>
            <w:noWrap/>
            <w:vAlign w:val="bottom"/>
          </w:tcPr>
          <w:p w14:paraId="3D38DBB2" w14:textId="0B36ECA9" w:rsidR="0000688D" w:rsidRPr="00E16BC5" w:rsidRDefault="00E16BC5" w:rsidP="00E16BC5">
            <w:pPr>
              <w:rPr>
                <w:color w:val="000000"/>
              </w:rPr>
            </w:pPr>
            <w:r w:rsidRPr="00E16BC5">
              <w:rPr>
                <w:color w:val="000000"/>
              </w:rPr>
              <w:t>43</w:t>
            </w:r>
          </w:p>
        </w:tc>
        <w:tc>
          <w:tcPr>
            <w:tcW w:w="476" w:type="pct"/>
            <w:tcBorders>
              <w:top w:val="nil"/>
              <w:left w:val="nil"/>
              <w:bottom w:val="single" w:sz="4" w:space="0" w:color="auto"/>
              <w:right w:val="single" w:sz="4" w:space="0" w:color="auto"/>
            </w:tcBorders>
            <w:shd w:val="clear" w:color="auto" w:fill="auto"/>
            <w:vAlign w:val="center"/>
          </w:tcPr>
          <w:p w14:paraId="4951162D" w14:textId="6131C138" w:rsidR="0000688D" w:rsidRPr="00E16BC5" w:rsidRDefault="0000688D" w:rsidP="00E16BC5">
            <w:r w:rsidRPr="00E16BC5">
              <w:t>5</w:t>
            </w:r>
            <w:r w:rsidR="00E16BC5" w:rsidRPr="00E16BC5">
              <w:t>22</w:t>
            </w:r>
          </w:p>
        </w:tc>
      </w:tr>
      <w:tr w:rsidR="0000688D" w:rsidRPr="00E16BC5" w14:paraId="3C47E08E"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3417652D" w14:textId="77777777" w:rsidR="0000688D" w:rsidRPr="00E16BC5" w:rsidRDefault="0000688D" w:rsidP="00E16BC5">
            <w:r w:rsidRPr="00E16BC5">
              <w:t>Blaine</w:t>
            </w:r>
            <w:r w:rsidRPr="00E16BC5">
              <w:tab/>
            </w:r>
          </w:p>
        </w:tc>
        <w:tc>
          <w:tcPr>
            <w:tcW w:w="822" w:type="pct"/>
            <w:tcBorders>
              <w:top w:val="nil"/>
              <w:left w:val="nil"/>
              <w:bottom w:val="single" w:sz="4" w:space="0" w:color="auto"/>
              <w:right w:val="single" w:sz="4" w:space="0" w:color="auto"/>
            </w:tcBorders>
            <w:shd w:val="clear" w:color="auto" w:fill="auto"/>
            <w:noWrap/>
            <w:vAlign w:val="center"/>
          </w:tcPr>
          <w:p w14:paraId="009140F3" w14:textId="77777777" w:rsidR="0000688D" w:rsidRPr="00E16BC5" w:rsidRDefault="0000688D" w:rsidP="00E16BC5">
            <w:r w:rsidRPr="00E16BC5">
              <w:t>16</w:t>
            </w:r>
          </w:p>
        </w:tc>
        <w:tc>
          <w:tcPr>
            <w:tcW w:w="649" w:type="pct"/>
            <w:tcBorders>
              <w:top w:val="nil"/>
              <w:left w:val="nil"/>
              <w:bottom w:val="single" w:sz="4" w:space="0" w:color="auto"/>
              <w:right w:val="single" w:sz="4" w:space="0" w:color="auto"/>
            </w:tcBorders>
            <w:shd w:val="clear" w:color="auto" w:fill="auto"/>
            <w:noWrap/>
            <w:vAlign w:val="bottom"/>
          </w:tcPr>
          <w:p w14:paraId="5F755655" w14:textId="242544E5" w:rsidR="0000688D" w:rsidRPr="00E16BC5" w:rsidRDefault="00E16BC5" w:rsidP="00E16BC5">
            <w:r w:rsidRPr="00E16BC5">
              <w:t>4</w:t>
            </w:r>
          </w:p>
        </w:tc>
        <w:tc>
          <w:tcPr>
            <w:tcW w:w="463" w:type="pct"/>
            <w:tcBorders>
              <w:top w:val="nil"/>
              <w:left w:val="nil"/>
              <w:bottom w:val="single" w:sz="4" w:space="0" w:color="auto"/>
              <w:right w:val="single" w:sz="4" w:space="0" w:color="auto"/>
            </w:tcBorders>
            <w:shd w:val="clear" w:color="auto" w:fill="auto"/>
            <w:vAlign w:val="center"/>
          </w:tcPr>
          <w:p w14:paraId="337DF397" w14:textId="17FB5644" w:rsidR="0000688D" w:rsidRPr="00E16BC5" w:rsidRDefault="00E16BC5" w:rsidP="00E16BC5">
            <w:r w:rsidRPr="00E16BC5">
              <w:t>3</w:t>
            </w:r>
          </w:p>
        </w:tc>
        <w:tc>
          <w:tcPr>
            <w:tcW w:w="463" w:type="pct"/>
            <w:tcBorders>
              <w:top w:val="nil"/>
              <w:left w:val="nil"/>
              <w:bottom w:val="single" w:sz="4" w:space="0" w:color="auto"/>
              <w:right w:val="single" w:sz="4" w:space="0" w:color="auto"/>
            </w:tcBorders>
            <w:shd w:val="clear" w:color="auto" w:fill="auto"/>
            <w:noWrap/>
            <w:vAlign w:val="center"/>
          </w:tcPr>
          <w:p w14:paraId="01F6BEB4" w14:textId="697ABD8E" w:rsidR="0000688D" w:rsidRPr="00E16BC5" w:rsidRDefault="00E16BC5" w:rsidP="00E16BC5">
            <w:pPr>
              <w:rPr>
                <w:color w:val="000000"/>
              </w:rPr>
            </w:pPr>
            <w:r w:rsidRPr="00E16BC5">
              <w:rPr>
                <w:color w:val="000000"/>
              </w:rPr>
              <w:t>5</w:t>
            </w:r>
          </w:p>
        </w:tc>
        <w:tc>
          <w:tcPr>
            <w:tcW w:w="842" w:type="pct"/>
            <w:tcBorders>
              <w:top w:val="nil"/>
              <w:left w:val="nil"/>
              <w:bottom w:val="single" w:sz="4" w:space="0" w:color="auto"/>
              <w:right w:val="single" w:sz="4" w:space="0" w:color="auto"/>
            </w:tcBorders>
            <w:shd w:val="clear" w:color="auto" w:fill="auto"/>
            <w:noWrap/>
            <w:vAlign w:val="center"/>
          </w:tcPr>
          <w:p w14:paraId="71FEA082" w14:textId="48545845" w:rsidR="0000688D" w:rsidRPr="00E16BC5" w:rsidRDefault="0000688D" w:rsidP="00E16BC5">
            <w:pPr>
              <w:rPr>
                <w:color w:val="000000"/>
              </w:rPr>
            </w:pPr>
            <w:r w:rsidRPr="00E16BC5">
              <w:rPr>
                <w:color w:val="000000"/>
              </w:rPr>
              <w:t>1</w:t>
            </w:r>
            <w:r w:rsidR="00E16BC5" w:rsidRPr="00E16BC5">
              <w:rPr>
                <w:color w:val="000000"/>
              </w:rPr>
              <w:t>54</w:t>
            </w:r>
          </w:p>
        </w:tc>
        <w:tc>
          <w:tcPr>
            <w:tcW w:w="463" w:type="pct"/>
            <w:tcBorders>
              <w:top w:val="nil"/>
              <w:left w:val="nil"/>
              <w:bottom w:val="single" w:sz="4" w:space="0" w:color="auto"/>
              <w:right w:val="single" w:sz="4" w:space="0" w:color="auto"/>
            </w:tcBorders>
            <w:shd w:val="clear" w:color="auto" w:fill="auto"/>
            <w:noWrap/>
            <w:vAlign w:val="bottom"/>
          </w:tcPr>
          <w:p w14:paraId="50608002" w14:textId="185DBB71" w:rsidR="0000688D" w:rsidRPr="00E16BC5" w:rsidRDefault="0000688D" w:rsidP="00E16BC5">
            <w:pPr>
              <w:rPr>
                <w:color w:val="000000"/>
              </w:rPr>
            </w:pPr>
            <w:r w:rsidRPr="00E16BC5">
              <w:rPr>
                <w:color w:val="000000"/>
              </w:rPr>
              <w:t>1</w:t>
            </w:r>
            <w:r w:rsidR="00E16BC5" w:rsidRPr="00E16BC5">
              <w:rPr>
                <w:color w:val="000000"/>
              </w:rPr>
              <w:t>7</w:t>
            </w:r>
          </w:p>
        </w:tc>
        <w:tc>
          <w:tcPr>
            <w:tcW w:w="476" w:type="pct"/>
            <w:tcBorders>
              <w:top w:val="nil"/>
              <w:left w:val="nil"/>
              <w:bottom w:val="single" w:sz="4" w:space="0" w:color="auto"/>
              <w:right w:val="single" w:sz="4" w:space="0" w:color="auto"/>
            </w:tcBorders>
            <w:shd w:val="clear" w:color="auto" w:fill="auto"/>
            <w:vAlign w:val="center"/>
          </w:tcPr>
          <w:p w14:paraId="211BA2F9" w14:textId="3C441E0C" w:rsidR="0000688D" w:rsidRPr="00E16BC5" w:rsidRDefault="00E16BC5" w:rsidP="00E16BC5">
            <w:r w:rsidRPr="00E16BC5">
              <w:t>199</w:t>
            </w:r>
          </w:p>
        </w:tc>
      </w:tr>
      <w:tr w:rsidR="0000688D" w:rsidRPr="00E16BC5" w14:paraId="638D8F2A"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2C7E86F9" w14:textId="77777777" w:rsidR="0000688D" w:rsidRPr="00E16BC5" w:rsidRDefault="0000688D" w:rsidP="00E16BC5">
            <w:r w:rsidRPr="00E16BC5">
              <w:t>Bryan</w:t>
            </w:r>
          </w:p>
        </w:tc>
        <w:tc>
          <w:tcPr>
            <w:tcW w:w="822" w:type="pct"/>
            <w:tcBorders>
              <w:top w:val="nil"/>
              <w:left w:val="nil"/>
              <w:bottom w:val="single" w:sz="4" w:space="0" w:color="auto"/>
              <w:right w:val="single" w:sz="4" w:space="0" w:color="auto"/>
            </w:tcBorders>
            <w:shd w:val="clear" w:color="auto" w:fill="auto"/>
            <w:noWrap/>
            <w:vAlign w:val="center"/>
          </w:tcPr>
          <w:p w14:paraId="0D0CBAB4" w14:textId="191C54CC" w:rsidR="0000688D" w:rsidRPr="00E16BC5" w:rsidRDefault="0000688D" w:rsidP="00E16BC5">
            <w:r w:rsidRPr="00E16BC5">
              <w:t>1</w:t>
            </w:r>
            <w:r w:rsidR="00E16BC5" w:rsidRPr="00E16BC5">
              <w:t>04</w:t>
            </w:r>
          </w:p>
        </w:tc>
        <w:tc>
          <w:tcPr>
            <w:tcW w:w="649" w:type="pct"/>
            <w:tcBorders>
              <w:top w:val="nil"/>
              <w:left w:val="nil"/>
              <w:bottom w:val="single" w:sz="4" w:space="0" w:color="auto"/>
              <w:right w:val="single" w:sz="4" w:space="0" w:color="auto"/>
            </w:tcBorders>
            <w:shd w:val="clear" w:color="auto" w:fill="auto"/>
            <w:noWrap/>
            <w:vAlign w:val="bottom"/>
          </w:tcPr>
          <w:p w14:paraId="3C63405E" w14:textId="2F3CD511" w:rsidR="0000688D" w:rsidRPr="00E16BC5" w:rsidRDefault="00E16BC5" w:rsidP="00E16BC5">
            <w:r w:rsidRPr="00E16BC5">
              <w:t>19</w:t>
            </w:r>
          </w:p>
        </w:tc>
        <w:tc>
          <w:tcPr>
            <w:tcW w:w="463" w:type="pct"/>
            <w:tcBorders>
              <w:top w:val="nil"/>
              <w:left w:val="nil"/>
              <w:bottom w:val="single" w:sz="4" w:space="0" w:color="auto"/>
              <w:right w:val="single" w:sz="4" w:space="0" w:color="auto"/>
            </w:tcBorders>
            <w:shd w:val="clear" w:color="auto" w:fill="auto"/>
            <w:noWrap/>
            <w:vAlign w:val="bottom"/>
          </w:tcPr>
          <w:p w14:paraId="46A919BC" w14:textId="218BF01F" w:rsidR="0000688D" w:rsidRPr="00E16BC5" w:rsidRDefault="00E16BC5" w:rsidP="00E16BC5">
            <w:r w:rsidRPr="00E16BC5">
              <w:t>5</w:t>
            </w:r>
          </w:p>
        </w:tc>
        <w:tc>
          <w:tcPr>
            <w:tcW w:w="463" w:type="pct"/>
            <w:tcBorders>
              <w:top w:val="nil"/>
              <w:left w:val="nil"/>
              <w:bottom w:val="single" w:sz="4" w:space="0" w:color="auto"/>
              <w:right w:val="single" w:sz="4" w:space="0" w:color="auto"/>
            </w:tcBorders>
            <w:shd w:val="clear" w:color="auto" w:fill="auto"/>
            <w:noWrap/>
            <w:vAlign w:val="center"/>
          </w:tcPr>
          <w:p w14:paraId="604D14FD" w14:textId="3DEB45EC" w:rsidR="0000688D" w:rsidRPr="00E16BC5" w:rsidRDefault="0000688D" w:rsidP="00E16BC5">
            <w:pPr>
              <w:rPr>
                <w:color w:val="000000"/>
              </w:rPr>
            </w:pPr>
            <w:r w:rsidRPr="00E16BC5">
              <w:rPr>
                <w:color w:val="000000"/>
              </w:rPr>
              <w:t>2</w:t>
            </w:r>
            <w:r w:rsidR="00E16BC5" w:rsidRPr="00E16BC5">
              <w:rPr>
                <w:color w:val="000000"/>
              </w:rPr>
              <w:t>6</w:t>
            </w:r>
          </w:p>
        </w:tc>
        <w:tc>
          <w:tcPr>
            <w:tcW w:w="842" w:type="pct"/>
            <w:tcBorders>
              <w:top w:val="nil"/>
              <w:left w:val="nil"/>
              <w:bottom w:val="single" w:sz="4" w:space="0" w:color="auto"/>
              <w:right w:val="single" w:sz="4" w:space="0" w:color="auto"/>
            </w:tcBorders>
            <w:shd w:val="clear" w:color="auto" w:fill="auto"/>
            <w:noWrap/>
            <w:vAlign w:val="center"/>
          </w:tcPr>
          <w:p w14:paraId="082B29FF" w14:textId="40F05612" w:rsidR="0000688D" w:rsidRPr="00E16BC5" w:rsidRDefault="00E16BC5" w:rsidP="00E16BC5">
            <w:pPr>
              <w:rPr>
                <w:color w:val="000000"/>
              </w:rPr>
            </w:pPr>
            <w:r w:rsidRPr="00E16BC5">
              <w:rPr>
                <w:color w:val="000000"/>
              </w:rPr>
              <w:t>761</w:t>
            </w:r>
          </w:p>
        </w:tc>
        <w:tc>
          <w:tcPr>
            <w:tcW w:w="463" w:type="pct"/>
            <w:tcBorders>
              <w:top w:val="nil"/>
              <w:left w:val="nil"/>
              <w:bottom w:val="single" w:sz="4" w:space="0" w:color="auto"/>
              <w:right w:val="single" w:sz="4" w:space="0" w:color="auto"/>
            </w:tcBorders>
            <w:shd w:val="clear" w:color="auto" w:fill="auto"/>
            <w:noWrap/>
            <w:vAlign w:val="bottom"/>
          </w:tcPr>
          <w:p w14:paraId="7AF6C751" w14:textId="10D00A2F" w:rsidR="0000688D" w:rsidRPr="00E16BC5" w:rsidRDefault="00E16BC5" w:rsidP="00E16BC5">
            <w:pPr>
              <w:rPr>
                <w:color w:val="000000"/>
              </w:rPr>
            </w:pPr>
            <w:r w:rsidRPr="00E16BC5">
              <w:rPr>
                <w:color w:val="000000"/>
              </w:rPr>
              <w:t>62</w:t>
            </w:r>
          </w:p>
        </w:tc>
        <w:tc>
          <w:tcPr>
            <w:tcW w:w="476" w:type="pct"/>
            <w:tcBorders>
              <w:top w:val="nil"/>
              <w:left w:val="nil"/>
              <w:bottom w:val="single" w:sz="4" w:space="0" w:color="auto"/>
              <w:right w:val="single" w:sz="4" w:space="0" w:color="auto"/>
            </w:tcBorders>
            <w:shd w:val="clear" w:color="auto" w:fill="auto"/>
            <w:vAlign w:val="center"/>
          </w:tcPr>
          <w:p w14:paraId="68496AA8" w14:textId="61CD721D" w:rsidR="0000688D" w:rsidRPr="00E16BC5" w:rsidRDefault="00E16BC5" w:rsidP="00E16BC5">
            <w:r w:rsidRPr="00E16BC5">
              <w:t>977</w:t>
            </w:r>
          </w:p>
        </w:tc>
      </w:tr>
      <w:tr w:rsidR="0000688D" w:rsidRPr="00E16BC5" w14:paraId="2221DE6E"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48BA19D2" w14:textId="77777777" w:rsidR="0000688D" w:rsidRPr="00E16BC5" w:rsidRDefault="0000688D" w:rsidP="00E16BC5">
            <w:r w:rsidRPr="00E16BC5">
              <w:t>Caddo</w:t>
            </w:r>
          </w:p>
          <w:p w14:paraId="267D65C8" w14:textId="77777777" w:rsidR="0000688D" w:rsidRPr="00E16BC5" w:rsidRDefault="0000688D" w:rsidP="00E16BC5"/>
        </w:tc>
        <w:tc>
          <w:tcPr>
            <w:tcW w:w="822" w:type="pct"/>
            <w:tcBorders>
              <w:top w:val="nil"/>
              <w:left w:val="nil"/>
              <w:bottom w:val="single" w:sz="4" w:space="0" w:color="auto"/>
              <w:right w:val="single" w:sz="4" w:space="0" w:color="auto"/>
            </w:tcBorders>
            <w:shd w:val="clear" w:color="auto" w:fill="auto"/>
            <w:noWrap/>
            <w:vAlign w:val="center"/>
          </w:tcPr>
          <w:p w14:paraId="33B670FD" w14:textId="05050C1E" w:rsidR="0000688D" w:rsidRPr="00E16BC5" w:rsidRDefault="0000688D" w:rsidP="00E16BC5">
            <w:r w:rsidRPr="00E16BC5">
              <w:t>6</w:t>
            </w:r>
            <w:r w:rsidR="00E16BC5" w:rsidRPr="00E16BC5">
              <w:t>2</w:t>
            </w:r>
          </w:p>
        </w:tc>
        <w:tc>
          <w:tcPr>
            <w:tcW w:w="649" w:type="pct"/>
            <w:tcBorders>
              <w:top w:val="nil"/>
              <w:left w:val="nil"/>
              <w:bottom w:val="single" w:sz="4" w:space="0" w:color="auto"/>
              <w:right w:val="single" w:sz="4" w:space="0" w:color="auto"/>
            </w:tcBorders>
            <w:shd w:val="clear" w:color="auto" w:fill="auto"/>
            <w:noWrap/>
            <w:vAlign w:val="bottom"/>
          </w:tcPr>
          <w:p w14:paraId="791970C0" w14:textId="1CAFC984" w:rsidR="0000688D" w:rsidRPr="00E16BC5" w:rsidRDefault="00E16BC5" w:rsidP="00E16BC5">
            <w:r w:rsidRPr="00E16BC5">
              <w:t>9</w:t>
            </w:r>
          </w:p>
        </w:tc>
        <w:tc>
          <w:tcPr>
            <w:tcW w:w="463" w:type="pct"/>
            <w:tcBorders>
              <w:top w:val="nil"/>
              <w:left w:val="nil"/>
              <w:bottom w:val="single" w:sz="4" w:space="0" w:color="auto"/>
              <w:right w:val="single" w:sz="4" w:space="0" w:color="auto"/>
            </w:tcBorders>
            <w:shd w:val="clear" w:color="auto" w:fill="auto"/>
            <w:noWrap/>
            <w:vAlign w:val="bottom"/>
          </w:tcPr>
          <w:p w14:paraId="60076398" w14:textId="0D53851A" w:rsidR="0000688D" w:rsidRPr="00E16BC5" w:rsidRDefault="00E16BC5" w:rsidP="00E16BC5">
            <w:r w:rsidRPr="00E16BC5">
              <w:t>1</w:t>
            </w:r>
          </w:p>
        </w:tc>
        <w:tc>
          <w:tcPr>
            <w:tcW w:w="463" w:type="pct"/>
            <w:tcBorders>
              <w:top w:val="nil"/>
              <w:left w:val="nil"/>
              <w:bottom w:val="single" w:sz="4" w:space="0" w:color="auto"/>
              <w:right w:val="single" w:sz="4" w:space="0" w:color="auto"/>
            </w:tcBorders>
            <w:shd w:val="clear" w:color="auto" w:fill="auto"/>
            <w:noWrap/>
            <w:vAlign w:val="center"/>
          </w:tcPr>
          <w:p w14:paraId="1684A326" w14:textId="40F65B22" w:rsidR="0000688D" w:rsidRPr="00E16BC5" w:rsidRDefault="00E16BC5" w:rsidP="00E16BC5">
            <w:pPr>
              <w:rPr>
                <w:color w:val="000000"/>
              </w:rPr>
            </w:pPr>
            <w:r w:rsidRPr="00E16BC5">
              <w:rPr>
                <w:color w:val="000000"/>
              </w:rPr>
              <w:t>8</w:t>
            </w:r>
          </w:p>
        </w:tc>
        <w:tc>
          <w:tcPr>
            <w:tcW w:w="842" w:type="pct"/>
            <w:tcBorders>
              <w:top w:val="nil"/>
              <w:left w:val="nil"/>
              <w:bottom w:val="single" w:sz="4" w:space="0" w:color="auto"/>
              <w:right w:val="single" w:sz="4" w:space="0" w:color="auto"/>
            </w:tcBorders>
            <w:shd w:val="clear" w:color="auto" w:fill="auto"/>
            <w:noWrap/>
            <w:vAlign w:val="center"/>
          </w:tcPr>
          <w:p w14:paraId="7973B5FA" w14:textId="533A7D2E" w:rsidR="0000688D" w:rsidRPr="00E16BC5" w:rsidRDefault="0000688D" w:rsidP="00E16BC5">
            <w:pPr>
              <w:rPr>
                <w:color w:val="000000"/>
              </w:rPr>
            </w:pPr>
            <w:r w:rsidRPr="00E16BC5">
              <w:rPr>
                <w:color w:val="000000"/>
              </w:rPr>
              <w:t>5</w:t>
            </w:r>
            <w:r w:rsidR="00E16BC5" w:rsidRPr="00E16BC5">
              <w:rPr>
                <w:color w:val="000000"/>
              </w:rPr>
              <w:t>55</w:t>
            </w:r>
          </w:p>
        </w:tc>
        <w:tc>
          <w:tcPr>
            <w:tcW w:w="463" w:type="pct"/>
            <w:tcBorders>
              <w:top w:val="nil"/>
              <w:left w:val="nil"/>
              <w:bottom w:val="single" w:sz="4" w:space="0" w:color="auto"/>
              <w:right w:val="single" w:sz="4" w:space="0" w:color="auto"/>
            </w:tcBorders>
            <w:shd w:val="clear" w:color="auto" w:fill="auto"/>
            <w:noWrap/>
            <w:vAlign w:val="bottom"/>
          </w:tcPr>
          <w:p w14:paraId="67193B78" w14:textId="4B0D11C3" w:rsidR="0000688D" w:rsidRPr="00E16BC5" w:rsidRDefault="00E16BC5" w:rsidP="00E16BC5">
            <w:pPr>
              <w:rPr>
                <w:color w:val="000000"/>
              </w:rPr>
            </w:pPr>
            <w:r w:rsidRPr="00E16BC5">
              <w:rPr>
                <w:color w:val="000000"/>
              </w:rPr>
              <w:t>34</w:t>
            </w:r>
          </w:p>
        </w:tc>
        <w:tc>
          <w:tcPr>
            <w:tcW w:w="476" w:type="pct"/>
            <w:tcBorders>
              <w:top w:val="nil"/>
              <w:left w:val="nil"/>
              <w:bottom w:val="single" w:sz="4" w:space="0" w:color="auto"/>
              <w:right w:val="single" w:sz="4" w:space="0" w:color="auto"/>
            </w:tcBorders>
            <w:shd w:val="clear" w:color="auto" w:fill="auto"/>
            <w:vAlign w:val="center"/>
          </w:tcPr>
          <w:p w14:paraId="4E0B49FA" w14:textId="7FC9E209" w:rsidR="0000688D" w:rsidRPr="00E16BC5" w:rsidRDefault="00E16BC5" w:rsidP="00E16BC5">
            <w:r w:rsidRPr="00E16BC5">
              <w:t>669</w:t>
            </w:r>
          </w:p>
        </w:tc>
      </w:tr>
      <w:tr w:rsidR="0000688D" w:rsidRPr="00E16BC5" w14:paraId="60FA53B0"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085ED6F0" w14:textId="77777777" w:rsidR="0000688D" w:rsidRPr="00E16BC5" w:rsidRDefault="0000688D" w:rsidP="00E16BC5">
            <w:r w:rsidRPr="00E16BC5">
              <w:t>Canadian</w:t>
            </w:r>
          </w:p>
        </w:tc>
        <w:tc>
          <w:tcPr>
            <w:tcW w:w="822" w:type="pct"/>
            <w:tcBorders>
              <w:top w:val="nil"/>
              <w:left w:val="nil"/>
              <w:bottom w:val="single" w:sz="4" w:space="0" w:color="auto"/>
              <w:right w:val="single" w:sz="4" w:space="0" w:color="auto"/>
            </w:tcBorders>
            <w:shd w:val="clear" w:color="auto" w:fill="auto"/>
            <w:noWrap/>
            <w:vAlign w:val="center"/>
          </w:tcPr>
          <w:p w14:paraId="396878C6" w14:textId="73A356E9" w:rsidR="00E16BC5" w:rsidRPr="00E16BC5" w:rsidRDefault="0000688D" w:rsidP="00E16BC5">
            <w:r w:rsidRPr="00E16BC5">
              <w:t>2</w:t>
            </w:r>
            <w:r w:rsidR="00E16BC5" w:rsidRPr="00E16BC5">
              <w:t>26</w:t>
            </w:r>
          </w:p>
        </w:tc>
        <w:tc>
          <w:tcPr>
            <w:tcW w:w="649" w:type="pct"/>
            <w:tcBorders>
              <w:top w:val="nil"/>
              <w:left w:val="nil"/>
              <w:bottom w:val="single" w:sz="4" w:space="0" w:color="auto"/>
              <w:right w:val="single" w:sz="4" w:space="0" w:color="auto"/>
            </w:tcBorders>
            <w:shd w:val="clear" w:color="auto" w:fill="auto"/>
            <w:noWrap/>
            <w:vAlign w:val="bottom"/>
          </w:tcPr>
          <w:p w14:paraId="77EE179F" w14:textId="77777777" w:rsidR="0000688D" w:rsidRPr="00E16BC5" w:rsidRDefault="0000688D" w:rsidP="00E16BC5">
            <w:r w:rsidRPr="00E16BC5">
              <w:t>29</w:t>
            </w:r>
          </w:p>
        </w:tc>
        <w:tc>
          <w:tcPr>
            <w:tcW w:w="463" w:type="pct"/>
            <w:tcBorders>
              <w:top w:val="nil"/>
              <w:left w:val="nil"/>
              <w:bottom w:val="single" w:sz="4" w:space="0" w:color="auto"/>
              <w:right w:val="single" w:sz="4" w:space="0" w:color="auto"/>
            </w:tcBorders>
            <w:shd w:val="clear" w:color="auto" w:fill="auto"/>
            <w:noWrap/>
            <w:vAlign w:val="bottom"/>
          </w:tcPr>
          <w:p w14:paraId="040D2AD9" w14:textId="710F0DD9" w:rsidR="0000688D" w:rsidRPr="00E16BC5" w:rsidRDefault="00E16BC5" w:rsidP="00E16BC5">
            <w:r w:rsidRPr="00E16BC5">
              <w:t>0</w:t>
            </w:r>
          </w:p>
        </w:tc>
        <w:tc>
          <w:tcPr>
            <w:tcW w:w="463" w:type="pct"/>
            <w:tcBorders>
              <w:top w:val="nil"/>
              <w:left w:val="nil"/>
              <w:bottom w:val="single" w:sz="4" w:space="0" w:color="auto"/>
              <w:right w:val="single" w:sz="4" w:space="0" w:color="auto"/>
            </w:tcBorders>
            <w:shd w:val="clear" w:color="auto" w:fill="auto"/>
            <w:noWrap/>
            <w:vAlign w:val="center"/>
          </w:tcPr>
          <w:p w14:paraId="08317285" w14:textId="62EDE5C5" w:rsidR="0000688D" w:rsidRPr="00E16BC5" w:rsidRDefault="00E16BC5" w:rsidP="00E16BC5">
            <w:pPr>
              <w:rPr>
                <w:color w:val="000000"/>
              </w:rPr>
            </w:pPr>
            <w:r w:rsidRPr="00E16BC5">
              <w:rPr>
                <w:color w:val="000000"/>
              </w:rPr>
              <w:t>38</w:t>
            </w:r>
          </w:p>
        </w:tc>
        <w:tc>
          <w:tcPr>
            <w:tcW w:w="842" w:type="pct"/>
            <w:tcBorders>
              <w:top w:val="nil"/>
              <w:left w:val="nil"/>
              <w:bottom w:val="single" w:sz="4" w:space="0" w:color="auto"/>
              <w:right w:val="single" w:sz="4" w:space="0" w:color="auto"/>
            </w:tcBorders>
            <w:shd w:val="clear" w:color="auto" w:fill="auto"/>
            <w:noWrap/>
            <w:vAlign w:val="center"/>
          </w:tcPr>
          <w:p w14:paraId="6C0307D2" w14:textId="75A22BAD" w:rsidR="0000688D" w:rsidRPr="00E16BC5" w:rsidRDefault="0000688D" w:rsidP="00E16BC5">
            <w:pPr>
              <w:rPr>
                <w:color w:val="000000"/>
              </w:rPr>
            </w:pPr>
            <w:r w:rsidRPr="00E16BC5">
              <w:rPr>
                <w:color w:val="000000"/>
              </w:rPr>
              <w:t>1</w:t>
            </w:r>
            <w:r w:rsidR="00E16BC5" w:rsidRPr="00E16BC5">
              <w:rPr>
                <w:color w:val="000000"/>
              </w:rPr>
              <w:t>134</w:t>
            </w:r>
          </w:p>
        </w:tc>
        <w:tc>
          <w:tcPr>
            <w:tcW w:w="463" w:type="pct"/>
            <w:tcBorders>
              <w:top w:val="nil"/>
              <w:left w:val="nil"/>
              <w:bottom w:val="single" w:sz="4" w:space="0" w:color="auto"/>
              <w:right w:val="single" w:sz="4" w:space="0" w:color="auto"/>
            </w:tcBorders>
            <w:shd w:val="clear" w:color="auto" w:fill="auto"/>
            <w:noWrap/>
            <w:vAlign w:val="bottom"/>
          </w:tcPr>
          <w:p w14:paraId="4B4FE346" w14:textId="4F0ACCEA" w:rsidR="0000688D" w:rsidRPr="00E16BC5" w:rsidRDefault="00E16BC5" w:rsidP="00E16BC5">
            <w:pPr>
              <w:rPr>
                <w:color w:val="000000"/>
              </w:rPr>
            </w:pPr>
            <w:r w:rsidRPr="00E16BC5">
              <w:rPr>
                <w:color w:val="000000"/>
              </w:rPr>
              <w:t>177</w:t>
            </w:r>
          </w:p>
        </w:tc>
        <w:tc>
          <w:tcPr>
            <w:tcW w:w="476" w:type="pct"/>
            <w:tcBorders>
              <w:top w:val="nil"/>
              <w:left w:val="nil"/>
              <w:bottom w:val="single" w:sz="4" w:space="0" w:color="auto"/>
              <w:right w:val="single" w:sz="4" w:space="0" w:color="auto"/>
            </w:tcBorders>
            <w:shd w:val="clear" w:color="auto" w:fill="auto"/>
            <w:vAlign w:val="center"/>
          </w:tcPr>
          <w:p w14:paraId="52CEC221" w14:textId="561E6304" w:rsidR="0000688D" w:rsidRPr="00E16BC5" w:rsidRDefault="00E16BC5" w:rsidP="00E16BC5">
            <w:r w:rsidRPr="00E16BC5">
              <w:t>1604</w:t>
            </w:r>
          </w:p>
        </w:tc>
      </w:tr>
      <w:tr w:rsidR="0000688D" w:rsidRPr="00E16BC5" w14:paraId="14E49174"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7E696FC2" w14:textId="77777777" w:rsidR="0000688D" w:rsidRPr="00E16BC5" w:rsidRDefault="0000688D" w:rsidP="00E16BC5">
            <w:r w:rsidRPr="00E16BC5">
              <w:lastRenderedPageBreak/>
              <w:t>Carter</w:t>
            </w:r>
          </w:p>
        </w:tc>
        <w:tc>
          <w:tcPr>
            <w:tcW w:w="822" w:type="pct"/>
            <w:tcBorders>
              <w:top w:val="nil"/>
              <w:left w:val="nil"/>
              <w:bottom w:val="single" w:sz="4" w:space="0" w:color="auto"/>
              <w:right w:val="single" w:sz="4" w:space="0" w:color="auto"/>
            </w:tcBorders>
            <w:shd w:val="clear" w:color="auto" w:fill="auto"/>
            <w:noWrap/>
            <w:vAlign w:val="center"/>
          </w:tcPr>
          <w:p w14:paraId="2DF16A1A" w14:textId="453789D7" w:rsidR="0000688D" w:rsidRPr="00E16BC5" w:rsidRDefault="00E16BC5" w:rsidP="00E16BC5">
            <w:r>
              <w:t>94</w:t>
            </w:r>
          </w:p>
        </w:tc>
        <w:tc>
          <w:tcPr>
            <w:tcW w:w="649" w:type="pct"/>
            <w:tcBorders>
              <w:top w:val="nil"/>
              <w:left w:val="nil"/>
              <w:bottom w:val="single" w:sz="4" w:space="0" w:color="auto"/>
              <w:right w:val="single" w:sz="4" w:space="0" w:color="auto"/>
            </w:tcBorders>
            <w:shd w:val="clear" w:color="auto" w:fill="auto"/>
            <w:noWrap/>
            <w:vAlign w:val="bottom"/>
          </w:tcPr>
          <w:p w14:paraId="21802E68" w14:textId="39BF0022" w:rsidR="0000688D" w:rsidRPr="00E16BC5" w:rsidRDefault="0000688D" w:rsidP="00E16BC5">
            <w:r w:rsidRPr="00E16BC5">
              <w:t>2</w:t>
            </w:r>
            <w:r w:rsidR="00E16BC5">
              <w:t>5</w:t>
            </w:r>
          </w:p>
        </w:tc>
        <w:tc>
          <w:tcPr>
            <w:tcW w:w="463" w:type="pct"/>
            <w:tcBorders>
              <w:top w:val="nil"/>
              <w:left w:val="nil"/>
              <w:bottom w:val="single" w:sz="4" w:space="0" w:color="auto"/>
              <w:right w:val="single" w:sz="4" w:space="0" w:color="auto"/>
            </w:tcBorders>
            <w:shd w:val="clear" w:color="auto" w:fill="auto"/>
            <w:noWrap/>
            <w:vAlign w:val="bottom"/>
          </w:tcPr>
          <w:p w14:paraId="4D80FFC8" w14:textId="7117FA87" w:rsidR="0000688D" w:rsidRPr="00E16BC5" w:rsidRDefault="00E16BC5" w:rsidP="00E16BC5">
            <w:r>
              <w:t>7</w:t>
            </w:r>
          </w:p>
        </w:tc>
        <w:tc>
          <w:tcPr>
            <w:tcW w:w="463" w:type="pct"/>
            <w:tcBorders>
              <w:top w:val="nil"/>
              <w:left w:val="nil"/>
              <w:bottom w:val="single" w:sz="4" w:space="0" w:color="auto"/>
              <w:right w:val="single" w:sz="4" w:space="0" w:color="auto"/>
            </w:tcBorders>
            <w:shd w:val="clear" w:color="auto" w:fill="auto"/>
            <w:noWrap/>
            <w:vAlign w:val="center"/>
          </w:tcPr>
          <w:p w14:paraId="68E177BE" w14:textId="51248E23" w:rsidR="0000688D" w:rsidRPr="00E16BC5" w:rsidRDefault="00E16BC5" w:rsidP="00E16BC5">
            <w:pPr>
              <w:rPr>
                <w:color w:val="000000"/>
              </w:rPr>
            </w:pPr>
            <w:r>
              <w:rPr>
                <w:color w:val="000000"/>
              </w:rPr>
              <w:t>47</w:t>
            </w:r>
          </w:p>
        </w:tc>
        <w:tc>
          <w:tcPr>
            <w:tcW w:w="842" w:type="pct"/>
            <w:tcBorders>
              <w:top w:val="nil"/>
              <w:left w:val="nil"/>
              <w:bottom w:val="single" w:sz="4" w:space="0" w:color="auto"/>
              <w:right w:val="single" w:sz="4" w:space="0" w:color="auto"/>
            </w:tcBorders>
            <w:shd w:val="clear" w:color="auto" w:fill="auto"/>
            <w:noWrap/>
            <w:vAlign w:val="center"/>
          </w:tcPr>
          <w:p w14:paraId="2CBB96EE" w14:textId="4807DB16" w:rsidR="0000688D" w:rsidRPr="00E16BC5" w:rsidRDefault="00A10691" w:rsidP="00E16BC5">
            <w:pPr>
              <w:rPr>
                <w:color w:val="000000"/>
              </w:rPr>
            </w:pPr>
            <w:r>
              <w:rPr>
                <w:color w:val="000000"/>
              </w:rPr>
              <w:t>890</w:t>
            </w:r>
          </w:p>
        </w:tc>
        <w:tc>
          <w:tcPr>
            <w:tcW w:w="463" w:type="pct"/>
            <w:tcBorders>
              <w:top w:val="nil"/>
              <w:left w:val="nil"/>
              <w:bottom w:val="single" w:sz="4" w:space="0" w:color="auto"/>
              <w:right w:val="single" w:sz="4" w:space="0" w:color="auto"/>
            </w:tcBorders>
            <w:shd w:val="clear" w:color="auto" w:fill="auto"/>
            <w:noWrap/>
            <w:vAlign w:val="bottom"/>
          </w:tcPr>
          <w:p w14:paraId="3399F94F" w14:textId="705C8EE5" w:rsidR="0000688D" w:rsidRPr="00E16BC5" w:rsidRDefault="00A10691" w:rsidP="00E16BC5">
            <w:pPr>
              <w:rPr>
                <w:color w:val="000000"/>
              </w:rPr>
            </w:pPr>
            <w:r>
              <w:rPr>
                <w:color w:val="000000"/>
              </w:rPr>
              <w:t>82</w:t>
            </w:r>
          </w:p>
        </w:tc>
        <w:tc>
          <w:tcPr>
            <w:tcW w:w="476" w:type="pct"/>
            <w:tcBorders>
              <w:top w:val="nil"/>
              <w:left w:val="nil"/>
              <w:bottom w:val="single" w:sz="4" w:space="0" w:color="auto"/>
              <w:right w:val="single" w:sz="4" w:space="0" w:color="auto"/>
            </w:tcBorders>
            <w:shd w:val="clear" w:color="auto" w:fill="auto"/>
            <w:vAlign w:val="center"/>
          </w:tcPr>
          <w:p w14:paraId="34FE252A" w14:textId="4AB739CA" w:rsidR="0000688D" w:rsidRPr="00E16BC5" w:rsidRDefault="00A10691" w:rsidP="00E16BC5">
            <w:r>
              <w:t>1145</w:t>
            </w:r>
          </w:p>
        </w:tc>
      </w:tr>
      <w:tr w:rsidR="0000688D" w:rsidRPr="00E16BC5" w14:paraId="0271F17D"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1FACD6C6" w14:textId="77777777" w:rsidR="0000688D" w:rsidRPr="00E16BC5" w:rsidRDefault="0000688D" w:rsidP="00E16BC5">
            <w:r w:rsidRPr="00E16BC5">
              <w:t>Cherokee</w:t>
            </w:r>
          </w:p>
        </w:tc>
        <w:tc>
          <w:tcPr>
            <w:tcW w:w="822" w:type="pct"/>
            <w:tcBorders>
              <w:top w:val="nil"/>
              <w:left w:val="nil"/>
              <w:bottom w:val="single" w:sz="4" w:space="0" w:color="auto"/>
              <w:right w:val="single" w:sz="4" w:space="0" w:color="auto"/>
            </w:tcBorders>
            <w:shd w:val="clear" w:color="auto" w:fill="auto"/>
            <w:noWrap/>
            <w:vAlign w:val="center"/>
          </w:tcPr>
          <w:p w14:paraId="44B83648" w14:textId="62D7DF5E" w:rsidR="0000688D" w:rsidRPr="00E16BC5" w:rsidRDefault="00A10691" w:rsidP="00E16BC5">
            <w:r>
              <w:t>64</w:t>
            </w:r>
          </w:p>
        </w:tc>
        <w:tc>
          <w:tcPr>
            <w:tcW w:w="649" w:type="pct"/>
            <w:tcBorders>
              <w:top w:val="nil"/>
              <w:left w:val="nil"/>
              <w:bottom w:val="single" w:sz="4" w:space="0" w:color="auto"/>
              <w:right w:val="single" w:sz="4" w:space="0" w:color="auto"/>
            </w:tcBorders>
            <w:shd w:val="clear" w:color="auto" w:fill="auto"/>
            <w:noWrap/>
            <w:vAlign w:val="bottom"/>
          </w:tcPr>
          <w:p w14:paraId="6A074584" w14:textId="4F7CC6BF" w:rsidR="0000688D" w:rsidRPr="00E16BC5" w:rsidRDefault="0000688D" w:rsidP="00E16BC5">
            <w:r w:rsidRPr="00E16BC5">
              <w:t>2</w:t>
            </w:r>
            <w:r w:rsidR="00A10691">
              <w:t>9</w:t>
            </w:r>
          </w:p>
        </w:tc>
        <w:tc>
          <w:tcPr>
            <w:tcW w:w="463" w:type="pct"/>
            <w:tcBorders>
              <w:top w:val="nil"/>
              <w:left w:val="nil"/>
              <w:bottom w:val="single" w:sz="4" w:space="0" w:color="auto"/>
              <w:right w:val="single" w:sz="4" w:space="0" w:color="auto"/>
            </w:tcBorders>
            <w:shd w:val="clear" w:color="auto" w:fill="auto"/>
            <w:noWrap/>
            <w:vAlign w:val="bottom"/>
          </w:tcPr>
          <w:p w14:paraId="3402BF3B" w14:textId="2DF6E7EE" w:rsidR="0000688D" w:rsidRPr="00E16BC5" w:rsidRDefault="00A10691" w:rsidP="00E16BC5">
            <w:r>
              <w:t>19</w:t>
            </w:r>
          </w:p>
        </w:tc>
        <w:tc>
          <w:tcPr>
            <w:tcW w:w="463" w:type="pct"/>
            <w:tcBorders>
              <w:top w:val="nil"/>
              <w:left w:val="nil"/>
              <w:bottom w:val="single" w:sz="4" w:space="0" w:color="auto"/>
              <w:right w:val="single" w:sz="4" w:space="0" w:color="auto"/>
            </w:tcBorders>
            <w:shd w:val="clear" w:color="auto" w:fill="auto"/>
            <w:noWrap/>
            <w:vAlign w:val="center"/>
          </w:tcPr>
          <w:p w14:paraId="686F11F3" w14:textId="00286434" w:rsidR="0000688D" w:rsidRPr="00E16BC5" w:rsidRDefault="00A10691" w:rsidP="00E16BC5">
            <w:pPr>
              <w:rPr>
                <w:color w:val="000000"/>
              </w:rPr>
            </w:pPr>
            <w:r>
              <w:rPr>
                <w:color w:val="000000"/>
              </w:rPr>
              <w:t>27</w:t>
            </w:r>
          </w:p>
        </w:tc>
        <w:tc>
          <w:tcPr>
            <w:tcW w:w="842" w:type="pct"/>
            <w:tcBorders>
              <w:top w:val="nil"/>
              <w:left w:val="nil"/>
              <w:bottom w:val="single" w:sz="4" w:space="0" w:color="auto"/>
              <w:right w:val="single" w:sz="4" w:space="0" w:color="auto"/>
            </w:tcBorders>
            <w:shd w:val="clear" w:color="auto" w:fill="auto"/>
            <w:noWrap/>
            <w:vAlign w:val="center"/>
          </w:tcPr>
          <w:p w14:paraId="0810771D" w14:textId="2C2155D4" w:rsidR="0000688D" w:rsidRPr="00E16BC5" w:rsidRDefault="0000688D" w:rsidP="00E16BC5">
            <w:pPr>
              <w:rPr>
                <w:color w:val="000000"/>
              </w:rPr>
            </w:pPr>
            <w:r w:rsidRPr="00E16BC5">
              <w:rPr>
                <w:color w:val="000000"/>
              </w:rPr>
              <w:t>7</w:t>
            </w:r>
            <w:r w:rsidR="00A10691">
              <w:rPr>
                <w:color w:val="000000"/>
              </w:rPr>
              <w:t>37</w:t>
            </w:r>
          </w:p>
        </w:tc>
        <w:tc>
          <w:tcPr>
            <w:tcW w:w="463" w:type="pct"/>
            <w:tcBorders>
              <w:top w:val="nil"/>
              <w:left w:val="nil"/>
              <w:bottom w:val="single" w:sz="4" w:space="0" w:color="auto"/>
              <w:right w:val="single" w:sz="4" w:space="0" w:color="auto"/>
            </w:tcBorders>
            <w:shd w:val="clear" w:color="auto" w:fill="auto"/>
            <w:noWrap/>
            <w:vAlign w:val="bottom"/>
          </w:tcPr>
          <w:p w14:paraId="7AB65339" w14:textId="52869C97" w:rsidR="0000688D" w:rsidRPr="00E16BC5" w:rsidRDefault="00A10691" w:rsidP="00E16BC5">
            <w:pPr>
              <w:rPr>
                <w:color w:val="000000"/>
              </w:rPr>
            </w:pPr>
            <w:r>
              <w:rPr>
                <w:color w:val="000000"/>
              </w:rPr>
              <w:t>68</w:t>
            </w:r>
          </w:p>
        </w:tc>
        <w:tc>
          <w:tcPr>
            <w:tcW w:w="476" w:type="pct"/>
            <w:tcBorders>
              <w:top w:val="nil"/>
              <w:left w:val="nil"/>
              <w:bottom w:val="single" w:sz="4" w:space="0" w:color="auto"/>
              <w:right w:val="single" w:sz="4" w:space="0" w:color="auto"/>
            </w:tcBorders>
            <w:shd w:val="clear" w:color="auto" w:fill="auto"/>
            <w:vAlign w:val="center"/>
          </w:tcPr>
          <w:p w14:paraId="3FA39AAF" w14:textId="5F42AD00" w:rsidR="0000688D" w:rsidRPr="00E16BC5" w:rsidRDefault="00A10691" w:rsidP="00E16BC5">
            <w:r>
              <w:t>944</w:t>
            </w:r>
          </w:p>
        </w:tc>
      </w:tr>
      <w:tr w:rsidR="0000688D" w:rsidRPr="00E16BC5" w14:paraId="1029B6C4"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6849E794" w14:textId="77777777" w:rsidR="0000688D" w:rsidRPr="00E16BC5" w:rsidRDefault="0000688D" w:rsidP="00E16BC5">
            <w:r w:rsidRPr="00E16BC5">
              <w:t>Choctaw</w:t>
            </w:r>
          </w:p>
        </w:tc>
        <w:tc>
          <w:tcPr>
            <w:tcW w:w="822" w:type="pct"/>
            <w:tcBorders>
              <w:top w:val="nil"/>
              <w:left w:val="nil"/>
              <w:bottom w:val="single" w:sz="4" w:space="0" w:color="auto"/>
              <w:right w:val="single" w:sz="4" w:space="0" w:color="auto"/>
            </w:tcBorders>
            <w:shd w:val="clear" w:color="auto" w:fill="auto"/>
            <w:noWrap/>
            <w:vAlign w:val="center"/>
          </w:tcPr>
          <w:p w14:paraId="7646082F" w14:textId="72F207CE" w:rsidR="0000688D" w:rsidRPr="00E16BC5" w:rsidRDefault="0000688D" w:rsidP="00E16BC5">
            <w:r w:rsidRPr="00E16BC5">
              <w:t>5</w:t>
            </w:r>
            <w:r w:rsidR="00A10691">
              <w:t>5</w:t>
            </w:r>
          </w:p>
        </w:tc>
        <w:tc>
          <w:tcPr>
            <w:tcW w:w="649" w:type="pct"/>
            <w:tcBorders>
              <w:top w:val="nil"/>
              <w:left w:val="nil"/>
              <w:bottom w:val="single" w:sz="4" w:space="0" w:color="auto"/>
              <w:right w:val="single" w:sz="4" w:space="0" w:color="auto"/>
            </w:tcBorders>
            <w:shd w:val="clear" w:color="auto" w:fill="auto"/>
            <w:noWrap/>
            <w:vAlign w:val="bottom"/>
          </w:tcPr>
          <w:p w14:paraId="77B4E7BC" w14:textId="223736D1" w:rsidR="0000688D" w:rsidRPr="00E16BC5" w:rsidRDefault="0000688D" w:rsidP="00E16BC5">
            <w:r w:rsidRPr="00E16BC5">
              <w:t>1</w:t>
            </w:r>
            <w:r w:rsidR="00A10691">
              <w:t>2</w:t>
            </w:r>
          </w:p>
        </w:tc>
        <w:tc>
          <w:tcPr>
            <w:tcW w:w="463" w:type="pct"/>
            <w:tcBorders>
              <w:top w:val="nil"/>
              <w:left w:val="nil"/>
              <w:bottom w:val="single" w:sz="4" w:space="0" w:color="auto"/>
              <w:right w:val="single" w:sz="4" w:space="0" w:color="auto"/>
            </w:tcBorders>
            <w:shd w:val="clear" w:color="auto" w:fill="auto"/>
            <w:noWrap/>
            <w:vAlign w:val="bottom"/>
          </w:tcPr>
          <w:p w14:paraId="722B1074" w14:textId="7087B020" w:rsidR="0000688D" w:rsidRPr="00E16BC5" w:rsidRDefault="00A10691" w:rsidP="00E16BC5">
            <w:r>
              <w:t>0</w:t>
            </w:r>
          </w:p>
        </w:tc>
        <w:tc>
          <w:tcPr>
            <w:tcW w:w="463" w:type="pct"/>
            <w:tcBorders>
              <w:top w:val="nil"/>
              <w:left w:val="nil"/>
              <w:bottom w:val="single" w:sz="4" w:space="0" w:color="auto"/>
              <w:right w:val="single" w:sz="4" w:space="0" w:color="auto"/>
            </w:tcBorders>
            <w:shd w:val="clear" w:color="auto" w:fill="auto"/>
            <w:noWrap/>
            <w:vAlign w:val="center"/>
          </w:tcPr>
          <w:p w14:paraId="79232766" w14:textId="6B10B36A" w:rsidR="0000688D" w:rsidRPr="00E16BC5" w:rsidRDefault="00A10691" w:rsidP="00E16BC5">
            <w:pPr>
              <w:rPr>
                <w:color w:val="000000"/>
              </w:rPr>
            </w:pPr>
            <w:r>
              <w:rPr>
                <w:color w:val="000000"/>
              </w:rPr>
              <w:t>9</w:t>
            </w:r>
          </w:p>
        </w:tc>
        <w:tc>
          <w:tcPr>
            <w:tcW w:w="842" w:type="pct"/>
            <w:tcBorders>
              <w:top w:val="nil"/>
              <w:left w:val="nil"/>
              <w:bottom w:val="single" w:sz="4" w:space="0" w:color="auto"/>
              <w:right w:val="single" w:sz="4" w:space="0" w:color="auto"/>
            </w:tcBorders>
            <w:shd w:val="clear" w:color="auto" w:fill="auto"/>
            <w:noWrap/>
            <w:vAlign w:val="center"/>
          </w:tcPr>
          <w:p w14:paraId="54AB7E99" w14:textId="40BD797C" w:rsidR="0000688D" w:rsidRPr="00E16BC5" w:rsidRDefault="00A10691" w:rsidP="00E16BC5">
            <w:pPr>
              <w:rPr>
                <w:color w:val="000000"/>
              </w:rPr>
            </w:pPr>
            <w:r>
              <w:rPr>
                <w:color w:val="000000"/>
              </w:rPr>
              <w:t>296</w:t>
            </w:r>
          </w:p>
        </w:tc>
        <w:tc>
          <w:tcPr>
            <w:tcW w:w="463" w:type="pct"/>
            <w:tcBorders>
              <w:top w:val="nil"/>
              <w:left w:val="nil"/>
              <w:bottom w:val="single" w:sz="4" w:space="0" w:color="auto"/>
              <w:right w:val="single" w:sz="4" w:space="0" w:color="auto"/>
            </w:tcBorders>
            <w:shd w:val="clear" w:color="auto" w:fill="auto"/>
            <w:noWrap/>
            <w:vAlign w:val="bottom"/>
          </w:tcPr>
          <w:p w14:paraId="522487E0" w14:textId="79CA9C15" w:rsidR="0000688D" w:rsidRPr="00E16BC5" w:rsidRDefault="00A10691" w:rsidP="00E16BC5">
            <w:pPr>
              <w:rPr>
                <w:color w:val="000000"/>
              </w:rPr>
            </w:pPr>
            <w:r>
              <w:rPr>
                <w:color w:val="000000"/>
              </w:rPr>
              <w:t>30</w:t>
            </w:r>
          </w:p>
        </w:tc>
        <w:tc>
          <w:tcPr>
            <w:tcW w:w="476" w:type="pct"/>
            <w:tcBorders>
              <w:top w:val="nil"/>
              <w:left w:val="nil"/>
              <w:bottom w:val="single" w:sz="4" w:space="0" w:color="auto"/>
              <w:right w:val="single" w:sz="4" w:space="0" w:color="auto"/>
            </w:tcBorders>
            <w:shd w:val="clear" w:color="auto" w:fill="auto"/>
            <w:vAlign w:val="center"/>
          </w:tcPr>
          <w:p w14:paraId="5E7D837A" w14:textId="52783C04" w:rsidR="0000688D" w:rsidRPr="00E16BC5" w:rsidRDefault="00A10691" w:rsidP="00E16BC5">
            <w:r>
              <w:t>402</w:t>
            </w:r>
          </w:p>
        </w:tc>
      </w:tr>
      <w:tr w:rsidR="0000688D" w:rsidRPr="00E16BC5" w14:paraId="5177867B"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2B552FB5" w14:textId="77777777" w:rsidR="0000688D" w:rsidRPr="00E16BC5" w:rsidRDefault="0000688D" w:rsidP="00E16BC5">
            <w:r w:rsidRPr="00E16BC5">
              <w:t>Cimarron</w:t>
            </w:r>
          </w:p>
        </w:tc>
        <w:tc>
          <w:tcPr>
            <w:tcW w:w="822" w:type="pct"/>
            <w:tcBorders>
              <w:top w:val="nil"/>
              <w:left w:val="nil"/>
              <w:bottom w:val="single" w:sz="4" w:space="0" w:color="auto"/>
              <w:right w:val="single" w:sz="4" w:space="0" w:color="auto"/>
            </w:tcBorders>
            <w:shd w:val="clear" w:color="auto" w:fill="auto"/>
            <w:noWrap/>
            <w:vAlign w:val="center"/>
          </w:tcPr>
          <w:p w14:paraId="7E13F690" w14:textId="36B7524F" w:rsidR="0000688D" w:rsidRPr="00E16BC5" w:rsidRDefault="00A10691" w:rsidP="00E16BC5">
            <w:r>
              <w:t>2</w:t>
            </w:r>
          </w:p>
        </w:tc>
        <w:tc>
          <w:tcPr>
            <w:tcW w:w="649" w:type="pct"/>
            <w:tcBorders>
              <w:top w:val="nil"/>
              <w:left w:val="nil"/>
              <w:bottom w:val="single" w:sz="4" w:space="0" w:color="auto"/>
              <w:right w:val="single" w:sz="4" w:space="0" w:color="auto"/>
            </w:tcBorders>
            <w:shd w:val="clear" w:color="auto" w:fill="auto"/>
            <w:noWrap/>
            <w:vAlign w:val="bottom"/>
          </w:tcPr>
          <w:p w14:paraId="5EE6DAE9" w14:textId="14BC1F76" w:rsidR="0000688D" w:rsidRPr="00E16BC5" w:rsidRDefault="00A10691" w:rsidP="00E16BC5">
            <w:r>
              <w:t>0</w:t>
            </w:r>
          </w:p>
        </w:tc>
        <w:tc>
          <w:tcPr>
            <w:tcW w:w="463" w:type="pct"/>
            <w:tcBorders>
              <w:top w:val="nil"/>
              <w:left w:val="nil"/>
              <w:bottom w:val="single" w:sz="4" w:space="0" w:color="auto"/>
              <w:right w:val="single" w:sz="4" w:space="0" w:color="auto"/>
            </w:tcBorders>
            <w:shd w:val="clear" w:color="auto" w:fill="auto"/>
            <w:vAlign w:val="center"/>
          </w:tcPr>
          <w:p w14:paraId="59690C5D" w14:textId="42BFD8B8" w:rsidR="0000688D" w:rsidRPr="00E16BC5" w:rsidRDefault="00A10691" w:rsidP="00E16BC5">
            <w:r>
              <w:t>0</w:t>
            </w:r>
          </w:p>
        </w:tc>
        <w:tc>
          <w:tcPr>
            <w:tcW w:w="463" w:type="pct"/>
            <w:tcBorders>
              <w:top w:val="nil"/>
              <w:left w:val="nil"/>
              <w:bottom w:val="single" w:sz="4" w:space="0" w:color="auto"/>
              <w:right w:val="single" w:sz="4" w:space="0" w:color="auto"/>
            </w:tcBorders>
            <w:shd w:val="clear" w:color="auto" w:fill="auto"/>
            <w:noWrap/>
            <w:vAlign w:val="center"/>
          </w:tcPr>
          <w:p w14:paraId="2E0C1EF5" w14:textId="2C2D7CCA" w:rsidR="0000688D" w:rsidRPr="00E16BC5" w:rsidRDefault="00A10691" w:rsidP="00E16BC5">
            <w:pPr>
              <w:rPr>
                <w:color w:val="000000"/>
              </w:rPr>
            </w:pPr>
            <w:r>
              <w:rPr>
                <w:color w:val="000000"/>
              </w:rPr>
              <w:t>4</w:t>
            </w:r>
          </w:p>
        </w:tc>
        <w:tc>
          <w:tcPr>
            <w:tcW w:w="842" w:type="pct"/>
            <w:tcBorders>
              <w:top w:val="nil"/>
              <w:left w:val="nil"/>
              <w:bottom w:val="single" w:sz="4" w:space="0" w:color="auto"/>
              <w:right w:val="single" w:sz="4" w:space="0" w:color="auto"/>
            </w:tcBorders>
            <w:shd w:val="clear" w:color="auto" w:fill="auto"/>
            <w:noWrap/>
            <w:vAlign w:val="center"/>
          </w:tcPr>
          <w:p w14:paraId="220C684F" w14:textId="619A6694" w:rsidR="0000688D" w:rsidRPr="00E16BC5" w:rsidRDefault="00A10691" w:rsidP="00E16BC5">
            <w:pPr>
              <w:rPr>
                <w:color w:val="000000"/>
              </w:rPr>
            </w:pPr>
            <w:r>
              <w:rPr>
                <w:color w:val="000000"/>
              </w:rPr>
              <w:t>15</w:t>
            </w:r>
          </w:p>
        </w:tc>
        <w:tc>
          <w:tcPr>
            <w:tcW w:w="463" w:type="pct"/>
            <w:tcBorders>
              <w:top w:val="nil"/>
              <w:left w:val="nil"/>
              <w:bottom w:val="single" w:sz="4" w:space="0" w:color="auto"/>
              <w:right w:val="single" w:sz="4" w:space="0" w:color="auto"/>
            </w:tcBorders>
            <w:shd w:val="clear" w:color="auto" w:fill="auto"/>
            <w:noWrap/>
            <w:vAlign w:val="bottom"/>
          </w:tcPr>
          <w:p w14:paraId="510A673B" w14:textId="77777777" w:rsidR="0000688D" w:rsidRPr="00E16BC5" w:rsidRDefault="0000688D" w:rsidP="00E16BC5">
            <w:pPr>
              <w:rPr>
                <w:color w:val="000000"/>
              </w:rPr>
            </w:pPr>
            <w:r w:rsidRPr="00E16BC5">
              <w:rPr>
                <w:color w:val="000000"/>
              </w:rPr>
              <w:t>1</w:t>
            </w:r>
          </w:p>
        </w:tc>
        <w:tc>
          <w:tcPr>
            <w:tcW w:w="476" w:type="pct"/>
            <w:tcBorders>
              <w:top w:val="nil"/>
              <w:left w:val="nil"/>
              <w:bottom w:val="single" w:sz="4" w:space="0" w:color="auto"/>
              <w:right w:val="single" w:sz="4" w:space="0" w:color="auto"/>
            </w:tcBorders>
            <w:shd w:val="clear" w:color="auto" w:fill="auto"/>
            <w:vAlign w:val="center"/>
          </w:tcPr>
          <w:p w14:paraId="172715AF" w14:textId="6F5BC64C" w:rsidR="0000688D" w:rsidRPr="00E16BC5" w:rsidRDefault="00A10691" w:rsidP="00E16BC5">
            <w:r>
              <w:t>22</w:t>
            </w:r>
          </w:p>
        </w:tc>
      </w:tr>
      <w:tr w:rsidR="0000688D" w:rsidRPr="00E16BC5" w14:paraId="556DBD28"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716F0774" w14:textId="77777777" w:rsidR="0000688D" w:rsidRPr="00E16BC5" w:rsidRDefault="0000688D" w:rsidP="00E16BC5">
            <w:r w:rsidRPr="00E16BC5">
              <w:t>Cleveland</w:t>
            </w:r>
          </w:p>
        </w:tc>
        <w:tc>
          <w:tcPr>
            <w:tcW w:w="822" w:type="pct"/>
            <w:tcBorders>
              <w:top w:val="nil"/>
              <w:left w:val="nil"/>
              <w:bottom w:val="single" w:sz="4" w:space="0" w:color="auto"/>
              <w:right w:val="single" w:sz="4" w:space="0" w:color="auto"/>
            </w:tcBorders>
            <w:shd w:val="clear" w:color="auto" w:fill="auto"/>
            <w:noWrap/>
            <w:vAlign w:val="center"/>
          </w:tcPr>
          <w:p w14:paraId="4B7DE720" w14:textId="7FA38A99" w:rsidR="0000688D" w:rsidRPr="00E16BC5" w:rsidRDefault="00A10691" w:rsidP="00E16BC5">
            <w:r>
              <w:t>443</w:t>
            </w:r>
          </w:p>
        </w:tc>
        <w:tc>
          <w:tcPr>
            <w:tcW w:w="649" w:type="pct"/>
            <w:tcBorders>
              <w:top w:val="nil"/>
              <w:left w:val="nil"/>
              <w:bottom w:val="single" w:sz="4" w:space="0" w:color="auto"/>
              <w:right w:val="single" w:sz="4" w:space="0" w:color="auto"/>
            </w:tcBorders>
            <w:shd w:val="clear" w:color="auto" w:fill="auto"/>
            <w:noWrap/>
            <w:vAlign w:val="bottom"/>
          </w:tcPr>
          <w:p w14:paraId="38188560" w14:textId="0B15AAE2" w:rsidR="0000688D" w:rsidRPr="00E16BC5" w:rsidRDefault="00A10691" w:rsidP="00E16BC5">
            <w:r>
              <w:t>59</w:t>
            </w:r>
          </w:p>
        </w:tc>
        <w:tc>
          <w:tcPr>
            <w:tcW w:w="463" w:type="pct"/>
            <w:tcBorders>
              <w:top w:val="nil"/>
              <w:left w:val="nil"/>
              <w:bottom w:val="single" w:sz="4" w:space="0" w:color="auto"/>
              <w:right w:val="single" w:sz="4" w:space="0" w:color="auto"/>
            </w:tcBorders>
            <w:shd w:val="clear" w:color="auto" w:fill="auto"/>
            <w:noWrap/>
            <w:vAlign w:val="bottom"/>
          </w:tcPr>
          <w:p w14:paraId="1FC18A0B" w14:textId="6F17CF6A" w:rsidR="0000688D" w:rsidRPr="00E16BC5" w:rsidRDefault="00A10691" w:rsidP="00E16BC5">
            <w:r>
              <w:t>3</w:t>
            </w:r>
          </w:p>
        </w:tc>
        <w:tc>
          <w:tcPr>
            <w:tcW w:w="463" w:type="pct"/>
            <w:tcBorders>
              <w:top w:val="nil"/>
              <w:left w:val="nil"/>
              <w:bottom w:val="single" w:sz="4" w:space="0" w:color="auto"/>
              <w:right w:val="single" w:sz="4" w:space="0" w:color="auto"/>
            </w:tcBorders>
            <w:shd w:val="clear" w:color="auto" w:fill="auto"/>
            <w:noWrap/>
            <w:vAlign w:val="center"/>
          </w:tcPr>
          <w:p w14:paraId="5ED99D7D" w14:textId="3E2AB627" w:rsidR="0000688D" w:rsidRPr="00E16BC5" w:rsidRDefault="00A10691" w:rsidP="00E16BC5">
            <w:pPr>
              <w:rPr>
                <w:color w:val="000000"/>
              </w:rPr>
            </w:pPr>
            <w:r>
              <w:rPr>
                <w:color w:val="000000"/>
              </w:rPr>
              <w:t>56</w:t>
            </w:r>
          </w:p>
        </w:tc>
        <w:tc>
          <w:tcPr>
            <w:tcW w:w="842" w:type="pct"/>
            <w:tcBorders>
              <w:top w:val="nil"/>
              <w:left w:val="nil"/>
              <w:bottom w:val="single" w:sz="4" w:space="0" w:color="auto"/>
              <w:right w:val="single" w:sz="4" w:space="0" w:color="auto"/>
            </w:tcBorders>
            <w:shd w:val="clear" w:color="auto" w:fill="auto"/>
            <w:noWrap/>
            <w:vAlign w:val="center"/>
          </w:tcPr>
          <w:p w14:paraId="5D7BA7EA" w14:textId="43D80AFF" w:rsidR="0000688D" w:rsidRPr="00E16BC5" w:rsidRDefault="00A10691" w:rsidP="00E16BC5">
            <w:pPr>
              <w:rPr>
                <w:color w:val="000000"/>
              </w:rPr>
            </w:pPr>
            <w:r>
              <w:rPr>
                <w:color w:val="000000"/>
              </w:rPr>
              <w:t>2489</w:t>
            </w:r>
          </w:p>
        </w:tc>
        <w:tc>
          <w:tcPr>
            <w:tcW w:w="463" w:type="pct"/>
            <w:tcBorders>
              <w:top w:val="nil"/>
              <w:left w:val="nil"/>
              <w:bottom w:val="single" w:sz="4" w:space="0" w:color="auto"/>
              <w:right w:val="single" w:sz="4" w:space="0" w:color="auto"/>
            </w:tcBorders>
            <w:shd w:val="clear" w:color="auto" w:fill="auto"/>
            <w:noWrap/>
            <w:vAlign w:val="bottom"/>
          </w:tcPr>
          <w:p w14:paraId="6BE59E3D" w14:textId="38ED8A5C" w:rsidR="0000688D" w:rsidRPr="00E16BC5" w:rsidRDefault="00A10691" w:rsidP="00E16BC5">
            <w:pPr>
              <w:rPr>
                <w:color w:val="000000"/>
              </w:rPr>
            </w:pPr>
            <w:r>
              <w:rPr>
                <w:color w:val="000000"/>
              </w:rPr>
              <w:t>401</w:t>
            </w:r>
          </w:p>
        </w:tc>
        <w:tc>
          <w:tcPr>
            <w:tcW w:w="476" w:type="pct"/>
            <w:tcBorders>
              <w:top w:val="nil"/>
              <w:left w:val="nil"/>
              <w:bottom w:val="single" w:sz="4" w:space="0" w:color="auto"/>
              <w:right w:val="single" w:sz="4" w:space="0" w:color="auto"/>
            </w:tcBorders>
            <w:shd w:val="clear" w:color="auto" w:fill="auto"/>
            <w:vAlign w:val="center"/>
          </w:tcPr>
          <w:p w14:paraId="62F46905" w14:textId="10E3B1E2" w:rsidR="0000688D" w:rsidRPr="00E16BC5" w:rsidRDefault="00A10691" w:rsidP="00E16BC5">
            <w:r>
              <w:t>3451</w:t>
            </w:r>
          </w:p>
        </w:tc>
      </w:tr>
      <w:tr w:rsidR="0000688D" w:rsidRPr="00E16BC5" w14:paraId="523D8E48"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6DFE874A" w14:textId="77777777" w:rsidR="0000688D" w:rsidRPr="00E16BC5" w:rsidRDefault="0000688D" w:rsidP="00E16BC5">
            <w:r w:rsidRPr="00E16BC5">
              <w:t>Coal</w:t>
            </w:r>
          </w:p>
        </w:tc>
        <w:tc>
          <w:tcPr>
            <w:tcW w:w="822" w:type="pct"/>
            <w:tcBorders>
              <w:top w:val="nil"/>
              <w:left w:val="nil"/>
              <w:bottom w:val="single" w:sz="4" w:space="0" w:color="auto"/>
              <w:right w:val="single" w:sz="4" w:space="0" w:color="auto"/>
            </w:tcBorders>
            <w:shd w:val="clear" w:color="auto" w:fill="auto"/>
            <w:noWrap/>
            <w:vAlign w:val="center"/>
          </w:tcPr>
          <w:p w14:paraId="589900F7" w14:textId="4785D8E4" w:rsidR="0000688D" w:rsidRPr="00E16BC5" w:rsidRDefault="00A10691" w:rsidP="00E16BC5">
            <w:r>
              <w:t>65</w:t>
            </w:r>
          </w:p>
        </w:tc>
        <w:tc>
          <w:tcPr>
            <w:tcW w:w="649" w:type="pct"/>
            <w:tcBorders>
              <w:top w:val="nil"/>
              <w:left w:val="nil"/>
              <w:bottom w:val="single" w:sz="4" w:space="0" w:color="auto"/>
              <w:right w:val="single" w:sz="4" w:space="0" w:color="auto"/>
            </w:tcBorders>
            <w:shd w:val="clear" w:color="auto" w:fill="auto"/>
            <w:noWrap/>
            <w:vAlign w:val="bottom"/>
          </w:tcPr>
          <w:p w14:paraId="00C6F0E8" w14:textId="15C364E9" w:rsidR="0000688D" w:rsidRPr="00E16BC5" w:rsidRDefault="00A10691" w:rsidP="00E16BC5">
            <w:r>
              <w:t>5</w:t>
            </w:r>
          </w:p>
        </w:tc>
        <w:tc>
          <w:tcPr>
            <w:tcW w:w="463" w:type="pct"/>
            <w:tcBorders>
              <w:top w:val="nil"/>
              <w:left w:val="nil"/>
              <w:bottom w:val="single" w:sz="4" w:space="0" w:color="auto"/>
              <w:right w:val="single" w:sz="4" w:space="0" w:color="auto"/>
            </w:tcBorders>
            <w:shd w:val="clear" w:color="auto" w:fill="auto"/>
            <w:noWrap/>
            <w:vAlign w:val="bottom"/>
          </w:tcPr>
          <w:p w14:paraId="6B149A58" w14:textId="7F79E7A8" w:rsidR="0000688D" w:rsidRPr="00E16BC5" w:rsidRDefault="00A10691" w:rsidP="00E16BC5">
            <w:r>
              <w:t>0</w:t>
            </w:r>
          </w:p>
        </w:tc>
        <w:tc>
          <w:tcPr>
            <w:tcW w:w="463" w:type="pct"/>
            <w:tcBorders>
              <w:top w:val="nil"/>
              <w:left w:val="nil"/>
              <w:bottom w:val="single" w:sz="4" w:space="0" w:color="auto"/>
              <w:right w:val="single" w:sz="4" w:space="0" w:color="auto"/>
            </w:tcBorders>
            <w:shd w:val="clear" w:color="auto" w:fill="auto"/>
            <w:noWrap/>
            <w:vAlign w:val="center"/>
          </w:tcPr>
          <w:p w14:paraId="1072064D" w14:textId="0F70E3BD" w:rsidR="0000688D" w:rsidRPr="00E16BC5" w:rsidRDefault="00A10691" w:rsidP="00E16BC5">
            <w:pPr>
              <w:rPr>
                <w:color w:val="000000"/>
              </w:rPr>
            </w:pPr>
            <w:r>
              <w:rPr>
                <w:color w:val="000000"/>
              </w:rPr>
              <w:t>4</w:t>
            </w:r>
          </w:p>
        </w:tc>
        <w:tc>
          <w:tcPr>
            <w:tcW w:w="842" w:type="pct"/>
            <w:tcBorders>
              <w:top w:val="nil"/>
              <w:left w:val="nil"/>
              <w:bottom w:val="single" w:sz="4" w:space="0" w:color="auto"/>
              <w:right w:val="single" w:sz="4" w:space="0" w:color="auto"/>
            </w:tcBorders>
            <w:shd w:val="clear" w:color="auto" w:fill="auto"/>
            <w:noWrap/>
            <w:vAlign w:val="center"/>
          </w:tcPr>
          <w:p w14:paraId="01687F62" w14:textId="234E0E7E" w:rsidR="0000688D" w:rsidRPr="00E16BC5" w:rsidRDefault="00A10691" w:rsidP="00E16BC5">
            <w:pPr>
              <w:rPr>
                <w:color w:val="000000"/>
              </w:rPr>
            </w:pPr>
            <w:r>
              <w:rPr>
                <w:color w:val="000000"/>
              </w:rPr>
              <w:t>114</w:t>
            </w:r>
          </w:p>
        </w:tc>
        <w:tc>
          <w:tcPr>
            <w:tcW w:w="463" w:type="pct"/>
            <w:tcBorders>
              <w:top w:val="nil"/>
              <w:left w:val="nil"/>
              <w:bottom w:val="single" w:sz="4" w:space="0" w:color="auto"/>
              <w:right w:val="single" w:sz="4" w:space="0" w:color="auto"/>
            </w:tcBorders>
            <w:shd w:val="clear" w:color="auto" w:fill="auto"/>
            <w:noWrap/>
            <w:vAlign w:val="bottom"/>
          </w:tcPr>
          <w:p w14:paraId="20EB8A0D" w14:textId="74D5D3AC" w:rsidR="0000688D" w:rsidRPr="00E16BC5" w:rsidRDefault="00A10691" w:rsidP="00E16BC5">
            <w:pPr>
              <w:rPr>
                <w:color w:val="000000"/>
              </w:rPr>
            </w:pPr>
            <w:r>
              <w:rPr>
                <w:color w:val="000000"/>
              </w:rPr>
              <w:t>7</w:t>
            </w:r>
          </w:p>
        </w:tc>
        <w:tc>
          <w:tcPr>
            <w:tcW w:w="476" w:type="pct"/>
            <w:tcBorders>
              <w:top w:val="nil"/>
              <w:left w:val="nil"/>
              <w:bottom w:val="single" w:sz="4" w:space="0" w:color="auto"/>
              <w:right w:val="single" w:sz="4" w:space="0" w:color="auto"/>
            </w:tcBorders>
            <w:shd w:val="clear" w:color="auto" w:fill="auto"/>
            <w:vAlign w:val="center"/>
          </w:tcPr>
          <w:p w14:paraId="071BD817" w14:textId="305B7F59" w:rsidR="0000688D" w:rsidRPr="00E16BC5" w:rsidRDefault="00A10691" w:rsidP="00E16BC5">
            <w:r>
              <w:t>195</w:t>
            </w:r>
          </w:p>
        </w:tc>
      </w:tr>
      <w:tr w:rsidR="0000688D" w:rsidRPr="00E16BC5" w14:paraId="5E17BA66"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1E8850E3" w14:textId="77777777" w:rsidR="0000688D" w:rsidRPr="00E16BC5" w:rsidRDefault="0000688D" w:rsidP="00E16BC5">
            <w:r w:rsidRPr="00E16BC5">
              <w:t>Comanche</w:t>
            </w:r>
          </w:p>
        </w:tc>
        <w:tc>
          <w:tcPr>
            <w:tcW w:w="822" w:type="pct"/>
            <w:tcBorders>
              <w:top w:val="nil"/>
              <w:left w:val="nil"/>
              <w:bottom w:val="single" w:sz="4" w:space="0" w:color="auto"/>
              <w:right w:val="single" w:sz="4" w:space="0" w:color="auto"/>
            </w:tcBorders>
            <w:shd w:val="clear" w:color="auto" w:fill="auto"/>
            <w:noWrap/>
            <w:vAlign w:val="center"/>
          </w:tcPr>
          <w:p w14:paraId="6E93E5D6" w14:textId="3B296326" w:rsidR="0000688D" w:rsidRPr="00E16BC5" w:rsidRDefault="00A10691" w:rsidP="00E16BC5">
            <w:r>
              <w:t>341</w:t>
            </w:r>
          </w:p>
        </w:tc>
        <w:tc>
          <w:tcPr>
            <w:tcW w:w="649" w:type="pct"/>
            <w:tcBorders>
              <w:top w:val="nil"/>
              <w:left w:val="nil"/>
              <w:bottom w:val="single" w:sz="4" w:space="0" w:color="auto"/>
              <w:right w:val="single" w:sz="4" w:space="0" w:color="auto"/>
            </w:tcBorders>
            <w:shd w:val="clear" w:color="auto" w:fill="auto"/>
            <w:noWrap/>
            <w:vAlign w:val="bottom"/>
          </w:tcPr>
          <w:p w14:paraId="3AE5269F" w14:textId="2CC12136" w:rsidR="0000688D" w:rsidRPr="00E16BC5" w:rsidRDefault="00A10691" w:rsidP="00E16BC5">
            <w:r>
              <w:t>43</w:t>
            </w:r>
          </w:p>
        </w:tc>
        <w:tc>
          <w:tcPr>
            <w:tcW w:w="463" w:type="pct"/>
            <w:tcBorders>
              <w:top w:val="nil"/>
              <w:left w:val="nil"/>
              <w:bottom w:val="single" w:sz="4" w:space="0" w:color="auto"/>
              <w:right w:val="single" w:sz="4" w:space="0" w:color="auto"/>
            </w:tcBorders>
            <w:shd w:val="clear" w:color="auto" w:fill="auto"/>
            <w:noWrap/>
            <w:vAlign w:val="bottom"/>
          </w:tcPr>
          <w:p w14:paraId="0407808D" w14:textId="63A86562" w:rsidR="0000688D" w:rsidRPr="00E16BC5" w:rsidRDefault="00A10691" w:rsidP="00E16BC5">
            <w:r>
              <w:t>8</w:t>
            </w:r>
          </w:p>
        </w:tc>
        <w:tc>
          <w:tcPr>
            <w:tcW w:w="463" w:type="pct"/>
            <w:tcBorders>
              <w:top w:val="nil"/>
              <w:left w:val="nil"/>
              <w:bottom w:val="single" w:sz="4" w:space="0" w:color="auto"/>
              <w:right w:val="single" w:sz="4" w:space="0" w:color="auto"/>
            </w:tcBorders>
            <w:shd w:val="clear" w:color="auto" w:fill="auto"/>
            <w:noWrap/>
            <w:vAlign w:val="center"/>
          </w:tcPr>
          <w:p w14:paraId="2EDB4C15" w14:textId="7CB116B3" w:rsidR="0000688D" w:rsidRPr="00E16BC5" w:rsidRDefault="00A10691" w:rsidP="00E16BC5">
            <w:pPr>
              <w:rPr>
                <w:color w:val="000000"/>
              </w:rPr>
            </w:pPr>
            <w:r>
              <w:rPr>
                <w:color w:val="000000"/>
              </w:rPr>
              <w:t>23</w:t>
            </w:r>
          </w:p>
        </w:tc>
        <w:tc>
          <w:tcPr>
            <w:tcW w:w="842" w:type="pct"/>
            <w:tcBorders>
              <w:top w:val="nil"/>
              <w:left w:val="nil"/>
              <w:bottom w:val="single" w:sz="4" w:space="0" w:color="auto"/>
              <w:right w:val="single" w:sz="4" w:space="0" w:color="auto"/>
            </w:tcBorders>
            <w:shd w:val="clear" w:color="auto" w:fill="auto"/>
            <w:noWrap/>
            <w:vAlign w:val="center"/>
          </w:tcPr>
          <w:p w14:paraId="2E029793" w14:textId="322A253A" w:rsidR="0000688D" w:rsidRPr="00E16BC5" w:rsidRDefault="00A10691" w:rsidP="00E16BC5">
            <w:pPr>
              <w:rPr>
                <w:color w:val="000000"/>
              </w:rPr>
            </w:pPr>
            <w:r>
              <w:rPr>
                <w:color w:val="000000"/>
              </w:rPr>
              <w:t>2357</w:t>
            </w:r>
          </w:p>
        </w:tc>
        <w:tc>
          <w:tcPr>
            <w:tcW w:w="463" w:type="pct"/>
            <w:tcBorders>
              <w:top w:val="nil"/>
              <w:left w:val="nil"/>
              <w:bottom w:val="single" w:sz="4" w:space="0" w:color="auto"/>
              <w:right w:val="single" w:sz="4" w:space="0" w:color="auto"/>
            </w:tcBorders>
            <w:shd w:val="clear" w:color="auto" w:fill="auto"/>
            <w:noWrap/>
            <w:vAlign w:val="bottom"/>
          </w:tcPr>
          <w:p w14:paraId="347DA2FE" w14:textId="3A0A80F0" w:rsidR="0000688D" w:rsidRPr="00E16BC5" w:rsidRDefault="00A10691" w:rsidP="00E16BC5">
            <w:pPr>
              <w:rPr>
                <w:color w:val="000000"/>
              </w:rPr>
            </w:pPr>
            <w:r>
              <w:rPr>
                <w:color w:val="000000"/>
              </w:rPr>
              <w:t>142</w:t>
            </w:r>
          </w:p>
        </w:tc>
        <w:tc>
          <w:tcPr>
            <w:tcW w:w="476" w:type="pct"/>
            <w:tcBorders>
              <w:top w:val="nil"/>
              <w:left w:val="nil"/>
              <w:bottom w:val="single" w:sz="4" w:space="0" w:color="auto"/>
              <w:right w:val="single" w:sz="4" w:space="0" w:color="auto"/>
            </w:tcBorders>
            <w:shd w:val="clear" w:color="auto" w:fill="auto"/>
            <w:vAlign w:val="center"/>
          </w:tcPr>
          <w:p w14:paraId="52E2B3C7" w14:textId="53470A15" w:rsidR="0000688D" w:rsidRPr="00E16BC5" w:rsidRDefault="00A10691" w:rsidP="00E16BC5">
            <w:r>
              <w:t>2914</w:t>
            </w:r>
          </w:p>
        </w:tc>
      </w:tr>
      <w:tr w:rsidR="0000688D" w:rsidRPr="00E16BC5" w14:paraId="664B7664"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4F56C47A" w14:textId="77777777" w:rsidR="0000688D" w:rsidRPr="00E16BC5" w:rsidRDefault="0000688D" w:rsidP="00E16BC5">
            <w:r w:rsidRPr="00E16BC5">
              <w:t>Cotton</w:t>
            </w:r>
          </w:p>
        </w:tc>
        <w:tc>
          <w:tcPr>
            <w:tcW w:w="822" w:type="pct"/>
            <w:tcBorders>
              <w:top w:val="nil"/>
              <w:left w:val="nil"/>
              <w:bottom w:val="single" w:sz="4" w:space="0" w:color="auto"/>
              <w:right w:val="single" w:sz="4" w:space="0" w:color="auto"/>
            </w:tcBorders>
            <w:shd w:val="clear" w:color="auto" w:fill="auto"/>
            <w:noWrap/>
            <w:vAlign w:val="center"/>
          </w:tcPr>
          <w:p w14:paraId="4EBC6BF7" w14:textId="1C4FFA7E" w:rsidR="0000688D" w:rsidRPr="00E16BC5" w:rsidRDefault="00A10691" w:rsidP="00E16BC5">
            <w:r>
              <w:t>6</w:t>
            </w:r>
          </w:p>
        </w:tc>
        <w:tc>
          <w:tcPr>
            <w:tcW w:w="649" w:type="pct"/>
            <w:tcBorders>
              <w:top w:val="nil"/>
              <w:left w:val="nil"/>
              <w:bottom w:val="single" w:sz="4" w:space="0" w:color="auto"/>
              <w:right w:val="single" w:sz="4" w:space="0" w:color="auto"/>
            </w:tcBorders>
            <w:shd w:val="clear" w:color="auto" w:fill="auto"/>
            <w:noWrap/>
            <w:vAlign w:val="bottom"/>
          </w:tcPr>
          <w:p w14:paraId="2D86AEEF" w14:textId="715E5BAE" w:rsidR="0000688D" w:rsidRPr="00E16BC5" w:rsidRDefault="00A10691" w:rsidP="00E16BC5">
            <w:r>
              <w:t>1</w:t>
            </w:r>
          </w:p>
        </w:tc>
        <w:tc>
          <w:tcPr>
            <w:tcW w:w="463" w:type="pct"/>
            <w:tcBorders>
              <w:top w:val="nil"/>
              <w:left w:val="nil"/>
              <w:bottom w:val="single" w:sz="4" w:space="0" w:color="auto"/>
              <w:right w:val="single" w:sz="4" w:space="0" w:color="auto"/>
            </w:tcBorders>
            <w:shd w:val="clear" w:color="auto" w:fill="auto"/>
            <w:vAlign w:val="center"/>
          </w:tcPr>
          <w:p w14:paraId="22F1D640" w14:textId="532373C2" w:rsidR="0000688D" w:rsidRPr="00E16BC5" w:rsidRDefault="00A10691" w:rsidP="00E16BC5">
            <w:r>
              <w:t>2</w:t>
            </w:r>
          </w:p>
        </w:tc>
        <w:tc>
          <w:tcPr>
            <w:tcW w:w="463" w:type="pct"/>
            <w:tcBorders>
              <w:top w:val="nil"/>
              <w:left w:val="nil"/>
              <w:bottom w:val="single" w:sz="4" w:space="0" w:color="auto"/>
              <w:right w:val="single" w:sz="4" w:space="0" w:color="auto"/>
            </w:tcBorders>
            <w:shd w:val="clear" w:color="auto" w:fill="auto"/>
            <w:noWrap/>
            <w:vAlign w:val="center"/>
          </w:tcPr>
          <w:p w14:paraId="32B51D68" w14:textId="73F246C2" w:rsidR="0000688D" w:rsidRPr="00E16BC5" w:rsidRDefault="00A10691" w:rsidP="00E16BC5">
            <w:pPr>
              <w:rPr>
                <w:color w:val="000000"/>
              </w:rPr>
            </w:pPr>
            <w:r>
              <w:rPr>
                <w:color w:val="000000"/>
              </w:rPr>
              <w:t>0</w:t>
            </w:r>
          </w:p>
        </w:tc>
        <w:tc>
          <w:tcPr>
            <w:tcW w:w="842" w:type="pct"/>
            <w:tcBorders>
              <w:top w:val="nil"/>
              <w:left w:val="nil"/>
              <w:bottom w:val="single" w:sz="4" w:space="0" w:color="auto"/>
              <w:right w:val="single" w:sz="4" w:space="0" w:color="auto"/>
            </w:tcBorders>
            <w:shd w:val="clear" w:color="auto" w:fill="auto"/>
            <w:noWrap/>
            <w:vAlign w:val="center"/>
          </w:tcPr>
          <w:p w14:paraId="6935F58C" w14:textId="2E216657" w:rsidR="0000688D" w:rsidRPr="00E16BC5" w:rsidRDefault="00A10691" w:rsidP="00E16BC5">
            <w:pPr>
              <w:rPr>
                <w:color w:val="000000"/>
              </w:rPr>
            </w:pPr>
            <w:r>
              <w:rPr>
                <w:color w:val="000000"/>
              </w:rPr>
              <w:t>105</w:t>
            </w:r>
          </w:p>
        </w:tc>
        <w:tc>
          <w:tcPr>
            <w:tcW w:w="463" w:type="pct"/>
            <w:tcBorders>
              <w:top w:val="nil"/>
              <w:left w:val="nil"/>
              <w:bottom w:val="single" w:sz="4" w:space="0" w:color="auto"/>
              <w:right w:val="single" w:sz="4" w:space="0" w:color="auto"/>
            </w:tcBorders>
            <w:shd w:val="clear" w:color="auto" w:fill="auto"/>
            <w:noWrap/>
            <w:vAlign w:val="bottom"/>
          </w:tcPr>
          <w:p w14:paraId="5619E2BC" w14:textId="743984D1" w:rsidR="0000688D" w:rsidRPr="00E16BC5" w:rsidRDefault="00A10691" w:rsidP="00E16BC5">
            <w:pPr>
              <w:rPr>
                <w:color w:val="000000"/>
              </w:rPr>
            </w:pPr>
            <w:r>
              <w:rPr>
                <w:color w:val="000000"/>
              </w:rPr>
              <w:t>16</w:t>
            </w:r>
          </w:p>
        </w:tc>
        <w:tc>
          <w:tcPr>
            <w:tcW w:w="476" w:type="pct"/>
            <w:tcBorders>
              <w:top w:val="nil"/>
              <w:left w:val="nil"/>
              <w:bottom w:val="single" w:sz="4" w:space="0" w:color="auto"/>
              <w:right w:val="single" w:sz="4" w:space="0" w:color="auto"/>
            </w:tcBorders>
            <w:shd w:val="clear" w:color="auto" w:fill="auto"/>
            <w:vAlign w:val="center"/>
          </w:tcPr>
          <w:p w14:paraId="3A1C2F32" w14:textId="2A262BBB" w:rsidR="0000688D" w:rsidRPr="00E16BC5" w:rsidRDefault="00A10691" w:rsidP="00E16BC5">
            <w:r>
              <w:t>130</w:t>
            </w:r>
          </w:p>
        </w:tc>
      </w:tr>
      <w:tr w:rsidR="0000688D" w:rsidRPr="00E16BC5" w14:paraId="40DE3474"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7809C360" w14:textId="77777777" w:rsidR="0000688D" w:rsidRPr="00E16BC5" w:rsidRDefault="0000688D" w:rsidP="00E16BC5">
            <w:r w:rsidRPr="00E16BC5">
              <w:lastRenderedPageBreak/>
              <w:t>Craig</w:t>
            </w:r>
          </w:p>
        </w:tc>
        <w:tc>
          <w:tcPr>
            <w:tcW w:w="822" w:type="pct"/>
            <w:tcBorders>
              <w:top w:val="nil"/>
              <w:left w:val="nil"/>
              <w:bottom w:val="single" w:sz="4" w:space="0" w:color="auto"/>
              <w:right w:val="single" w:sz="4" w:space="0" w:color="auto"/>
            </w:tcBorders>
            <w:shd w:val="clear" w:color="auto" w:fill="auto"/>
            <w:noWrap/>
            <w:vAlign w:val="center"/>
          </w:tcPr>
          <w:p w14:paraId="29992D0B" w14:textId="55FDDDF5" w:rsidR="0000688D" w:rsidRPr="00E16BC5" w:rsidRDefault="00A10691" w:rsidP="00E16BC5">
            <w:r>
              <w:t>22</w:t>
            </w:r>
          </w:p>
        </w:tc>
        <w:tc>
          <w:tcPr>
            <w:tcW w:w="649" w:type="pct"/>
            <w:tcBorders>
              <w:top w:val="nil"/>
              <w:left w:val="nil"/>
              <w:bottom w:val="single" w:sz="4" w:space="0" w:color="auto"/>
              <w:right w:val="single" w:sz="4" w:space="0" w:color="auto"/>
            </w:tcBorders>
            <w:shd w:val="clear" w:color="auto" w:fill="auto"/>
            <w:noWrap/>
            <w:vAlign w:val="bottom"/>
          </w:tcPr>
          <w:p w14:paraId="7461B983" w14:textId="2A1B6FE0" w:rsidR="0000688D" w:rsidRPr="00E16BC5" w:rsidRDefault="00A10691" w:rsidP="00E16BC5">
            <w:r>
              <w:t>5</w:t>
            </w:r>
          </w:p>
        </w:tc>
        <w:tc>
          <w:tcPr>
            <w:tcW w:w="463" w:type="pct"/>
            <w:tcBorders>
              <w:top w:val="nil"/>
              <w:left w:val="nil"/>
              <w:bottom w:val="single" w:sz="4" w:space="0" w:color="auto"/>
              <w:right w:val="single" w:sz="4" w:space="0" w:color="auto"/>
            </w:tcBorders>
            <w:shd w:val="clear" w:color="auto" w:fill="auto"/>
            <w:noWrap/>
            <w:vAlign w:val="bottom"/>
          </w:tcPr>
          <w:p w14:paraId="6416D178" w14:textId="263E3C7E" w:rsidR="0000688D" w:rsidRPr="00E16BC5" w:rsidRDefault="00A10691" w:rsidP="00E16BC5">
            <w:r>
              <w:t>33</w:t>
            </w:r>
          </w:p>
        </w:tc>
        <w:tc>
          <w:tcPr>
            <w:tcW w:w="463" w:type="pct"/>
            <w:tcBorders>
              <w:top w:val="nil"/>
              <w:left w:val="nil"/>
              <w:bottom w:val="single" w:sz="4" w:space="0" w:color="auto"/>
              <w:right w:val="single" w:sz="4" w:space="0" w:color="auto"/>
            </w:tcBorders>
            <w:shd w:val="clear" w:color="auto" w:fill="auto"/>
            <w:noWrap/>
            <w:vAlign w:val="center"/>
          </w:tcPr>
          <w:p w14:paraId="5A6EE499" w14:textId="6526CB47" w:rsidR="0000688D" w:rsidRPr="00E16BC5" w:rsidRDefault="00A10691" w:rsidP="00E16BC5">
            <w:pPr>
              <w:rPr>
                <w:color w:val="000000"/>
              </w:rPr>
            </w:pPr>
            <w:r>
              <w:rPr>
                <w:color w:val="000000"/>
              </w:rPr>
              <w:t>3</w:t>
            </w:r>
          </w:p>
        </w:tc>
        <w:tc>
          <w:tcPr>
            <w:tcW w:w="842" w:type="pct"/>
            <w:tcBorders>
              <w:top w:val="nil"/>
              <w:left w:val="nil"/>
              <w:bottom w:val="single" w:sz="4" w:space="0" w:color="auto"/>
              <w:right w:val="single" w:sz="4" w:space="0" w:color="auto"/>
            </w:tcBorders>
            <w:shd w:val="clear" w:color="auto" w:fill="auto"/>
            <w:noWrap/>
            <w:vAlign w:val="center"/>
          </w:tcPr>
          <w:p w14:paraId="6B44B305" w14:textId="17D1D40F" w:rsidR="0000688D" w:rsidRPr="00E16BC5" w:rsidRDefault="00A10691" w:rsidP="00E16BC5">
            <w:pPr>
              <w:rPr>
                <w:color w:val="000000"/>
              </w:rPr>
            </w:pPr>
            <w:r>
              <w:rPr>
                <w:color w:val="000000"/>
              </w:rPr>
              <w:t>301</w:t>
            </w:r>
          </w:p>
        </w:tc>
        <w:tc>
          <w:tcPr>
            <w:tcW w:w="463" w:type="pct"/>
            <w:tcBorders>
              <w:top w:val="nil"/>
              <w:left w:val="nil"/>
              <w:bottom w:val="single" w:sz="4" w:space="0" w:color="auto"/>
              <w:right w:val="single" w:sz="4" w:space="0" w:color="auto"/>
            </w:tcBorders>
            <w:shd w:val="clear" w:color="auto" w:fill="auto"/>
            <w:noWrap/>
            <w:vAlign w:val="bottom"/>
          </w:tcPr>
          <w:p w14:paraId="4594C72B" w14:textId="066C9220" w:rsidR="0000688D" w:rsidRPr="00E16BC5" w:rsidRDefault="00A10691" w:rsidP="00E16BC5">
            <w:pPr>
              <w:rPr>
                <w:color w:val="000000"/>
              </w:rPr>
            </w:pPr>
            <w:r>
              <w:rPr>
                <w:color w:val="000000"/>
              </w:rPr>
              <w:t>24</w:t>
            </w:r>
          </w:p>
        </w:tc>
        <w:tc>
          <w:tcPr>
            <w:tcW w:w="476" w:type="pct"/>
            <w:tcBorders>
              <w:top w:val="nil"/>
              <w:left w:val="nil"/>
              <w:bottom w:val="single" w:sz="4" w:space="0" w:color="auto"/>
              <w:right w:val="single" w:sz="4" w:space="0" w:color="auto"/>
            </w:tcBorders>
            <w:shd w:val="clear" w:color="auto" w:fill="auto"/>
            <w:vAlign w:val="center"/>
          </w:tcPr>
          <w:p w14:paraId="77A99C4D" w14:textId="0E64A745" w:rsidR="0000688D" w:rsidRPr="00E16BC5" w:rsidRDefault="00A10691" w:rsidP="00E16BC5">
            <w:r>
              <w:t>388</w:t>
            </w:r>
          </w:p>
        </w:tc>
      </w:tr>
      <w:tr w:rsidR="0000688D" w:rsidRPr="00E16BC5" w14:paraId="10057F8F"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278F10FF" w14:textId="77777777" w:rsidR="0000688D" w:rsidRPr="00E16BC5" w:rsidRDefault="0000688D" w:rsidP="00E16BC5">
            <w:r w:rsidRPr="00E16BC5">
              <w:t>Creek</w:t>
            </w:r>
          </w:p>
        </w:tc>
        <w:tc>
          <w:tcPr>
            <w:tcW w:w="822" w:type="pct"/>
            <w:tcBorders>
              <w:top w:val="nil"/>
              <w:left w:val="nil"/>
              <w:bottom w:val="single" w:sz="4" w:space="0" w:color="auto"/>
              <w:right w:val="single" w:sz="4" w:space="0" w:color="auto"/>
            </w:tcBorders>
            <w:shd w:val="clear" w:color="auto" w:fill="auto"/>
            <w:noWrap/>
            <w:vAlign w:val="center"/>
          </w:tcPr>
          <w:p w14:paraId="368BCBB9" w14:textId="49AD014E" w:rsidR="0000688D" w:rsidRPr="00E16BC5" w:rsidRDefault="00A10691" w:rsidP="00E16BC5">
            <w:r>
              <w:t>145</w:t>
            </w:r>
          </w:p>
        </w:tc>
        <w:tc>
          <w:tcPr>
            <w:tcW w:w="649" w:type="pct"/>
            <w:tcBorders>
              <w:top w:val="nil"/>
              <w:left w:val="nil"/>
              <w:bottom w:val="single" w:sz="4" w:space="0" w:color="auto"/>
              <w:right w:val="single" w:sz="4" w:space="0" w:color="auto"/>
            </w:tcBorders>
            <w:shd w:val="clear" w:color="auto" w:fill="auto"/>
            <w:noWrap/>
            <w:vAlign w:val="bottom"/>
          </w:tcPr>
          <w:p w14:paraId="2C133DD1" w14:textId="5F5E682C" w:rsidR="0000688D" w:rsidRPr="00E16BC5" w:rsidRDefault="00A10691" w:rsidP="00E16BC5">
            <w:r>
              <w:t>24</w:t>
            </w:r>
          </w:p>
        </w:tc>
        <w:tc>
          <w:tcPr>
            <w:tcW w:w="463" w:type="pct"/>
            <w:tcBorders>
              <w:top w:val="nil"/>
              <w:left w:val="nil"/>
              <w:bottom w:val="single" w:sz="4" w:space="0" w:color="auto"/>
              <w:right w:val="single" w:sz="4" w:space="0" w:color="auto"/>
            </w:tcBorders>
            <w:shd w:val="clear" w:color="auto" w:fill="auto"/>
            <w:noWrap/>
            <w:vAlign w:val="bottom"/>
          </w:tcPr>
          <w:p w14:paraId="79374AF2" w14:textId="3AB602A5" w:rsidR="0000688D" w:rsidRPr="00E16BC5" w:rsidRDefault="00A10691" w:rsidP="00E16BC5">
            <w:r>
              <w:t>13</w:t>
            </w:r>
          </w:p>
        </w:tc>
        <w:tc>
          <w:tcPr>
            <w:tcW w:w="463" w:type="pct"/>
            <w:tcBorders>
              <w:top w:val="nil"/>
              <w:left w:val="nil"/>
              <w:bottom w:val="single" w:sz="4" w:space="0" w:color="auto"/>
              <w:right w:val="single" w:sz="4" w:space="0" w:color="auto"/>
            </w:tcBorders>
            <w:shd w:val="clear" w:color="auto" w:fill="auto"/>
            <w:noWrap/>
            <w:vAlign w:val="center"/>
          </w:tcPr>
          <w:p w14:paraId="594325D1" w14:textId="2F3B7A9D" w:rsidR="0000688D" w:rsidRPr="00E16BC5" w:rsidRDefault="00A10691" w:rsidP="00E16BC5">
            <w:pPr>
              <w:rPr>
                <w:color w:val="000000"/>
              </w:rPr>
            </w:pPr>
            <w:r>
              <w:rPr>
                <w:color w:val="000000"/>
              </w:rPr>
              <w:t>18</w:t>
            </w:r>
          </w:p>
        </w:tc>
        <w:tc>
          <w:tcPr>
            <w:tcW w:w="842" w:type="pct"/>
            <w:tcBorders>
              <w:top w:val="nil"/>
              <w:left w:val="nil"/>
              <w:bottom w:val="single" w:sz="4" w:space="0" w:color="auto"/>
              <w:right w:val="single" w:sz="4" w:space="0" w:color="auto"/>
            </w:tcBorders>
            <w:shd w:val="clear" w:color="auto" w:fill="auto"/>
            <w:noWrap/>
            <w:vAlign w:val="center"/>
          </w:tcPr>
          <w:p w14:paraId="000E9F2B" w14:textId="09D1D94A" w:rsidR="0000688D" w:rsidRPr="00E16BC5" w:rsidRDefault="00A10691" w:rsidP="00E16BC5">
            <w:pPr>
              <w:rPr>
                <w:color w:val="000000"/>
              </w:rPr>
            </w:pPr>
            <w:r>
              <w:rPr>
                <w:color w:val="000000"/>
              </w:rPr>
              <w:t>1083</w:t>
            </w:r>
          </w:p>
        </w:tc>
        <w:tc>
          <w:tcPr>
            <w:tcW w:w="463" w:type="pct"/>
            <w:tcBorders>
              <w:top w:val="nil"/>
              <w:left w:val="nil"/>
              <w:bottom w:val="single" w:sz="4" w:space="0" w:color="auto"/>
              <w:right w:val="single" w:sz="4" w:space="0" w:color="auto"/>
            </w:tcBorders>
            <w:shd w:val="clear" w:color="auto" w:fill="auto"/>
            <w:noWrap/>
            <w:vAlign w:val="bottom"/>
          </w:tcPr>
          <w:p w14:paraId="4BFCD8BC" w14:textId="32BAA9CD" w:rsidR="0000688D" w:rsidRPr="00E16BC5" w:rsidRDefault="00A10691" w:rsidP="00E16BC5">
            <w:pPr>
              <w:rPr>
                <w:color w:val="000000"/>
              </w:rPr>
            </w:pPr>
            <w:r>
              <w:rPr>
                <w:color w:val="000000"/>
              </w:rPr>
              <w:t>113</w:t>
            </w:r>
          </w:p>
        </w:tc>
        <w:tc>
          <w:tcPr>
            <w:tcW w:w="476" w:type="pct"/>
            <w:tcBorders>
              <w:top w:val="nil"/>
              <w:left w:val="nil"/>
              <w:bottom w:val="single" w:sz="4" w:space="0" w:color="auto"/>
              <w:right w:val="single" w:sz="4" w:space="0" w:color="auto"/>
            </w:tcBorders>
            <w:shd w:val="clear" w:color="auto" w:fill="auto"/>
            <w:vAlign w:val="center"/>
          </w:tcPr>
          <w:p w14:paraId="3E139344" w14:textId="25E8FBD8" w:rsidR="0000688D" w:rsidRPr="00E16BC5" w:rsidRDefault="00A10691" w:rsidP="00E16BC5">
            <w:r>
              <w:t>1396</w:t>
            </w:r>
          </w:p>
        </w:tc>
      </w:tr>
      <w:tr w:rsidR="0000688D" w:rsidRPr="00E16BC5" w14:paraId="69F8AA72"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3DFB3AFC" w14:textId="77777777" w:rsidR="0000688D" w:rsidRPr="00E16BC5" w:rsidRDefault="0000688D" w:rsidP="00E16BC5">
            <w:r w:rsidRPr="00E16BC5">
              <w:t>Custer</w:t>
            </w:r>
          </w:p>
        </w:tc>
        <w:tc>
          <w:tcPr>
            <w:tcW w:w="822" w:type="pct"/>
            <w:tcBorders>
              <w:top w:val="nil"/>
              <w:left w:val="nil"/>
              <w:bottom w:val="single" w:sz="4" w:space="0" w:color="auto"/>
              <w:right w:val="single" w:sz="4" w:space="0" w:color="auto"/>
            </w:tcBorders>
            <w:shd w:val="clear" w:color="auto" w:fill="auto"/>
            <w:noWrap/>
            <w:vAlign w:val="center"/>
          </w:tcPr>
          <w:p w14:paraId="6A12AB90" w14:textId="0568640E" w:rsidR="0000688D" w:rsidRPr="00E16BC5" w:rsidRDefault="00A10691" w:rsidP="00E16BC5">
            <w:r>
              <w:t>103</w:t>
            </w:r>
          </w:p>
        </w:tc>
        <w:tc>
          <w:tcPr>
            <w:tcW w:w="649" w:type="pct"/>
            <w:tcBorders>
              <w:top w:val="nil"/>
              <w:left w:val="nil"/>
              <w:bottom w:val="single" w:sz="4" w:space="0" w:color="auto"/>
              <w:right w:val="single" w:sz="4" w:space="0" w:color="auto"/>
            </w:tcBorders>
            <w:shd w:val="clear" w:color="auto" w:fill="auto"/>
            <w:noWrap/>
            <w:vAlign w:val="bottom"/>
          </w:tcPr>
          <w:p w14:paraId="694CA13B" w14:textId="47451A2F" w:rsidR="0000688D" w:rsidRPr="00E16BC5" w:rsidRDefault="00A10691" w:rsidP="00E16BC5">
            <w:r>
              <w:t>21</w:t>
            </w:r>
          </w:p>
        </w:tc>
        <w:tc>
          <w:tcPr>
            <w:tcW w:w="463" w:type="pct"/>
            <w:tcBorders>
              <w:top w:val="nil"/>
              <w:left w:val="nil"/>
              <w:bottom w:val="single" w:sz="4" w:space="0" w:color="auto"/>
              <w:right w:val="single" w:sz="4" w:space="0" w:color="auto"/>
            </w:tcBorders>
            <w:shd w:val="clear" w:color="auto" w:fill="auto"/>
            <w:noWrap/>
            <w:vAlign w:val="bottom"/>
          </w:tcPr>
          <w:p w14:paraId="3BD2402E" w14:textId="426D9AEF" w:rsidR="0000688D" w:rsidRPr="00E16BC5" w:rsidRDefault="00A10691" w:rsidP="00E16BC5">
            <w:r>
              <w:t>0</w:t>
            </w:r>
          </w:p>
        </w:tc>
        <w:tc>
          <w:tcPr>
            <w:tcW w:w="463" w:type="pct"/>
            <w:tcBorders>
              <w:top w:val="nil"/>
              <w:left w:val="nil"/>
              <w:bottom w:val="single" w:sz="4" w:space="0" w:color="auto"/>
              <w:right w:val="single" w:sz="4" w:space="0" w:color="auto"/>
            </w:tcBorders>
            <w:shd w:val="clear" w:color="auto" w:fill="auto"/>
            <w:noWrap/>
            <w:vAlign w:val="center"/>
          </w:tcPr>
          <w:p w14:paraId="0BF50632" w14:textId="2CA22503" w:rsidR="0000688D" w:rsidRPr="00E16BC5" w:rsidRDefault="00A10691" w:rsidP="00E16BC5">
            <w:pPr>
              <w:rPr>
                <w:color w:val="000000"/>
              </w:rPr>
            </w:pPr>
            <w:r>
              <w:rPr>
                <w:color w:val="000000"/>
              </w:rPr>
              <w:t>7</w:t>
            </w:r>
          </w:p>
        </w:tc>
        <w:tc>
          <w:tcPr>
            <w:tcW w:w="842" w:type="pct"/>
            <w:tcBorders>
              <w:top w:val="nil"/>
              <w:left w:val="nil"/>
              <w:bottom w:val="single" w:sz="4" w:space="0" w:color="auto"/>
              <w:right w:val="single" w:sz="4" w:space="0" w:color="auto"/>
            </w:tcBorders>
            <w:shd w:val="clear" w:color="auto" w:fill="auto"/>
            <w:noWrap/>
            <w:vAlign w:val="center"/>
          </w:tcPr>
          <w:p w14:paraId="51FB6BB4" w14:textId="089E61A6" w:rsidR="0000688D" w:rsidRPr="00E16BC5" w:rsidRDefault="00A10691" w:rsidP="00E16BC5">
            <w:pPr>
              <w:rPr>
                <w:color w:val="000000"/>
              </w:rPr>
            </w:pPr>
            <w:r>
              <w:rPr>
                <w:color w:val="000000"/>
              </w:rPr>
              <w:t>351</w:t>
            </w:r>
          </w:p>
        </w:tc>
        <w:tc>
          <w:tcPr>
            <w:tcW w:w="463" w:type="pct"/>
            <w:tcBorders>
              <w:top w:val="nil"/>
              <w:left w:val="nil"/>
              <w:bottom w:val="single" w:sz="4" w:space="0" w:color="auto"/>
              <w:right w:val="single" w:sz="4" w:space="0" w:color="auto"/>
            </w:tcBorders>
            <w:shd w:val="clear" w:color="auto" w:fill="auto"/>
            <w:noWrap/>
            <w:vAlign w:val="bottom"/>
          </w:tcPr>
          <w:p w14:paraId="355FB36E" w14:textId="7E88C853" w:rsidR="0000688D" w:rsidRPr="00E16BC5" w:rsidRDefault="00A10691" w:rsidP="00E16BC5">
            <w:pPr>
              <w:rPr>
                <w:color w:val="000000"/>
              </w:rPr>
            </w:pPr>
            <w:r>
              <w:rPr>
                <w:color w:val="000000"/>
              </w:rPr>
              <w:t>50</w:t>
            </w:r>
          </w:p>
        </w:tc>
        <w:tc>
          <w:tcPr>
            <w:tcW w:w="476" w:type="pct"/>
            <w:tcBorders>
              <w:top w:val="nil"/>
              <w:left w:val="nil"/>
              <w:bottom w:val="single" w:sz="4" w:space="0" w:color="auto"/>
              <w:right w:val="single" w:sz="4" w:space="0" w:color="auto"/>
            </w:tcBorders>
            <w:shd w:val="clear" w:color="auto" w:fill="auto"/>
            <w:vAlign w:val="center"/>
          </w:tcPr>
          <w:p w14:paraId="3373510A" w14:textId="74CEE66D" w:rsidR="0000688D" w:rsidRPr="00E16BC5" w:rsidRDefault="00A10691" w:rsidP="00E16BC5">
            <w:r>
              <w:t>532</w:t>
            </w:r>
          </w:p>
        </w:tc>
      </w:tr>
      <w:tr w:rsidR="0000688D" w:rsidRPr="00E16BC5" w14:paraId="12455BF5"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03AFD200" w14:textId="77777777" w:rsidR="0000688D" w:rsidRPr="00E16BC5" w:rsidRDefault="0000688D" w:rsidP="00E16BC5">
            <w:r w:rsidRPr="00E16BC5">
              <w:t>Delaware</w:t>
            </w:r>
          </w:p>
        </w:tc>
        <w:tc>
          <w:tcPr>
            <w:tcW w:w="822" w:type="pct"/>
            <w:tcBorders>
              <w:top w:val="nil"/>
              <w:left w:val="nil"/>
              <w:bottom w:val="single" w:sz="4" w:space="0" w:color="auto"/>
              <w:right w:val="single" w:sz="4" w:space="0" w:color="auto"/>
            </w:tcBorders>
            <w:shd w:val="clear" w:color="auto" w:fill="auto"/>
            <w:noWrap/>
            <w:vAlign w:val="center"/>
          </w:tcPr>
          <w:p w14:paraId="0B1803C6" w14:textId="1A22390A" w:rsidR="0000688D" w:rsidRPr="00E16BC5" w:rsidRDefault="00A10691" w:rsidP="00E16BC5">
            <w:r>
              <w:t>39</w:t>
            </w:r>
          </w:p>
        </w:tc>
        <w:tc>
          <w:tcPr>
            <w:tcW w:w="649" w:type="pct"/>
            <w:tcBorders>
              <w:top w:val="nil"/>
              <w:left w:val="nil"/>
              <w:bottom w:val="single" w:sz="4" w:space="0" w:color="auto"/>
              <w:right w:val="single" w:sz="4" w:space="0" w:color="auto"/>
            </w:tcBorders>
            <w:shd w:val="clear" w:color="auto" w:fill="auto"/>
            <w:noWrap/>
            <w:vAlign w:val="bottom"/>
          </w:tcPr>
          <w:p w14:paraId="33557821" w14:textId="5B99C203" w:rsidR="0000688D" w:rsidRPr="00E16BC5" w:rsidRDefault="00A10691" w:rsidP="00E16BC5">
            <w:r>
              <w:t>7</w:t>
            </w:r>
          </w:p>
        </w:tc>
        <w:tc>
          <w:tcPr>
            <w:tcW w:w="463" w:type="pct"/>
            <w:tcBorders>
              <w:top w:val="nil"/>
              <w:left w:val="nil"/>
              <w:bottom w:val="single" w:sz="4" w:space="0" w:color="auto"/>
              <w:right w:val="single" w:sz="4" w:space="0" w:color="auto"/>
            </w:tcBorders>
            <w:shd w:val="clear" w:color="auto" w:fill="auto"/>
            <w:noWrap/>
            <w:vAlign w:val="bottom"/>
          </w:tcPr>
          <w:p w14:paraId="70EE627A" w14:textId="1AFD738F" w:rsidR="0000688D" w:rsidRPr="00E16BC5" w:rsidRDefault="00A10691" w:rsidP="00E16BC5">
            <w:r>
              <w:t>9</w:t>
            </w:r>
          </w:p>
        </w:tc>
        <w:tc>
          <w:tcPr>
            <w:tcW w:w="463" w:type="pct"/>
            <w:tcBorders>
              <w:top w:val="nil"/>
              <w:left w:val="nil"/>
              <w:bottom w:val="single" w:sz="4" w:space="0" w:color="auto"/>
              <w:right w:val="single" w:sz="4" w:space="0" w:color="auto"/>
            </w:tcBorders>
            <w:shd w:val="clear" w:color="auto" w:fill="auto"/>
            <w:noWrap/>
            <w:vAlign w:val="center"/>
          </w:tcPr>
          <w:p w14:paraId="0444D005" w14:textId="75D77EB7" w:rsidR="0000688D" w:rsidRPr="00E16BC5" w:rsidRDefault="00A10691" w:rsidP="00E16BC5">
            <w:pPr>
              <w:rPr>
                <w:color w:val="000000"/>
              </w:rPr>
            </w:pPr>
            <w:r>
              <w:rPr>
                <w:color w:val="000000"/>
              </w:rPr>
              <w:t>17</w:t>
            </w:r>
          </w:p>
        </w:tc>
        <w:tc>
          <w:tcPr>
            <w:tcW w:w="842" w:type="pct"/>
            <w:tcBorders>
              <w:top w:val="nil"/>
              <w:left w:val="nil"/>
              <w:bottom w:val="single" w:sz="4" w:space="0" w:color="auto"/>
              <w:right w:val="single" w:sz="4" w:space="0" w:color="auto"/>
            </w:tcBorders>
            <w:shd w:val="clear" w:color="auto" w:fill="auto"/>
            <w:noWrap/>
            <w:vAlign w:val="center"/>
          </w:tcPr>
          <w:p w14:paraId="5EED004B" w14:textId="3F757ECA" w:rsidR="0000688D" w:rsidRPr="00E16BC5" w:rsidRDefault="00A10691" w:rsidP="00E16BC5">
            <w:pPr>
              <w:rPr>
                <w:color w:val="000000"/>
              </w:rPr>
            </w:pPr>
            <w:r>
              <w:rPr>
                <w:color w:val="000000"/>
              </w:rPr>
              <w:t>646</w:t>
            </w:r>
          </w:p>
        </w:tc>
        <w:tc>
          <w:tcPr>
            <w:tcW w:w="463" w:type="pct"/>
            <w:tcBorders>
              <w:top w:val="nil"/>
              <w:left w:val="nil"/>
              <w:bottom w:val="single" w:sz="4" w:space="0" w:color="auto"/>
              <w:right w:val="single" w:sz="4" w:space="0" w:color="auto"/>
            </w:tcBorders>
            <w:shd w:val="clear" w:color="auto" w:fill="auto"/>
            <w:noWrap/>
            <w:vAlign w:val="bottom"/>
          </w:tcPr>
          <w:p w14:paraId="45312B17" w14:textId="76A9E9A2" w:rsidR="0000688D" w:rsidRPr="00E16BC5" w:rsidRDefault="00A10691" w:rsidP="00E16BC5">
            <w:pPr>
              <w:rPr>
                <w:color w:val="000000"/>
              </w:rPr>
            </w:pPr>
            <w:r>
              <w:rPr>
                <w:color w:val="000000"/>
              </w:rPr>
              <w:t>80</w:t>
            </w:r>
          </w:p>
        </w:tc>
        <w:tc>
          <w:tcPr>
            <w:tcW w:w="476" w:type="pct"/>
            <w:tcBorders>
              <w:top w:val="nil"/>
              <w:left w:val="nil"/>
              <w:bottom w:val="single" w:sz="4" w:space="0" w:color="auto"/>
              <w:right w:val="single" w:sz="4" w:space="0" w:color="auto"/>
            </w:tcBorders>
            <w:shd w:val="clear" w:color="auto" w:fill="auto"/>
            <w:vAlign w:val="center"/>
          </w:tcPr>
          <w:p w14:paraId="0A4EF623" w14:textId="709648C9" w:rsidR="0000688D" w:rsidRPr="00E16BC5" w:rsidRDefault="00A10691" w:rsidP="00E16BC5">
            <w:r>
              <w:t>798</w:t>
            </w:r>
          </w:p>
        </w:tc>
      </w:tr>
      <w:tr w:rsidR="0000688D" w:rsidRPr="00E16BC5" w14:paraId="3F3DDB1D"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09E5852C" w14:textId="77777777" w:rsidR="0000688D" w:rsidRPr="00E16BC5" w:rsidRDefault="0000688D" w:rsidP="00E16BC5">
            <w:r w:rsidRPr="00E16BC5">
              <w:t>Dewey</w:t>
            </w:r>
          </w:p>
        </w:tc>
        <w:tc>
          <w:tcPr>
            <w:tcW w:w="822" w:type="pct"/>
            <w:tcBorders>
              <w:top w:val="nil"/>
              <w:left w:val="nil"/>
              <w:bottom w:val="single" w:sz="4" w:space="0" w:color="auto"/>
              <w:right w:val="single" w:sz="4" w:space="0" w:color="auto"/>
            </w:tcBorders>
            <w:shd w:val="clear" w:color="auto" w:fill="auto"/>
            <w:noWrap/>
            <w:vAlign w:val="center"/>
          </w:tcPr>
          <w:p w14:paraId="4532A12E" w14:textId="0417990A" w:rsidR="0000688D" w:rsidRPr="00E16BC5" w:rsidRDefault="00A10691" w:rsidP="00E16BC5">
            <w:r>
              <w:t>21</w:t>
            </w:r>
          </w:p>
        </w:tc>
        <w:tc>
          <w:tcPr>
            <w:tcW w:w="649" w:type="pct"/>
            <w:tcBorders>
              <w:top w:val="nil"/>
              <w:left w:val="nil"/>
              <w:bottom w:val="single" w:sz="4" w:space="0" w:color="auto"/>
              <w:right w:val="single" w:sz="4" w:space="0" w:color="auto"/>
            </w:tcBorders>
            <w:shd w:val="clear" w:color="auto" w:fill="auto"/>
            <w:noWrap/>
            <w:vAlign w:val="bottom"/>
          </w:tcPr>
          <w:p w14:paraId="425E4464" w14:textId="55CE9A41" w:rsidR="0000688D" w:rsidRPr="00E16BC5" w:rsidRDefault="00A10691" w:rsidP="00E16BC5">
            <w:r>
              <w:t>2</w:t>
            </w:r>
          </w:p>
        </w:tc>
        <w:tc>
          <w:tcPr>
            <w:tcW w:w="463" w:type="pct"/>
            <w:tcBorders>
              <w:top w:val="nil"/>
              <w:left w:val="nil"/>
              <w:bottom w:val="single" w:sz="4" w:space="0" w:color="auto"/>
              <w:right w:val="single" w:sz="4" w:space="0" w:color="auto"/>
            </w:tcBorders>
            <w:shd w:val="clear" w:color="auto" w:fill="auto"/>
            <w:vAlign w:val="center"/>
          </w:tcPr>
          <w:p w14:paraId="357292A3" w14:textId="6A36EB0B" w:rsidR="0000688D" w:rsidRPr="00E16BC5" w:rsidRDefault="00E362E0" w:rsidP="00E16BC5">
            <w:r>
              <w:t>0</w:t>
            </w:r>
          </w:p>
        </w:tc>
        <w:tc>
          <w:tcPr>
            <w:tcW w:w="463" w:type="pct"/>
            <w:tcBorders>
              <w:top w:val="nil"/>
              <w:left w:val="nil"/>
              <w:bottom w:val="single" w:sz="4" w:space="0" w:color="auto"/>
              <w:right w:val="single" w:sz="4" w:space="0" w:color="auto"/>
            </w:tcBorders>
            <w:shd w:val="clear" w:color="auto" w:fill="auto"/>
            <w:vAlign w:val="center"/>
          </w:tcPr>
          <w:p w14:paraId="077036AF" w14:textId="5E63CCD5" w:rsidR="0000688D" w:rsidRPr="00E16BC5" w:rsidRDefault="00E362E0" w:rsidP="00E16BC5">
            <w:pPr>
              <w:rPr>
                <w:color w:val="000000"/>
              </w:rPr>
            </w:pPr>
            <w:r>
              <w:rPr>
                <w:color w:val="000000"/>
              </w:rPr>
              <w:t>2</w:t>
            </w:r>
          </w:p>
        </w:tc>
        <w:tc>
          <w:tcPr>
            <w:tcW w:w="842" w:type="pct"/>
            <w:tcBorders>
              <w:top w:val="nil"/>
              <w:left w:val="nil"/>
              <w:bottom w:val="single" w:sz="4" w:space="0" w:color="auto"/>
              <w:right w:val="single" w:sz="4" w:space="0" w:color="auto"/>
            </w:tcBorders>
            <w:shd w:val="clear" w:color="auto" w:fill="auto"/>
            <w:noWrap/>
            <w:vAlign w:val="center"/>
          </w:tcPr>
          <w:p w14:paraId="76EE8547" w14:textId="1E9F41F6" w:rsidR="0000688D" w:rsidRPr="00E16BC5" w:rsidRDefault="00E362E0" w:rsidP="00E16BC5">
            <w:pPr>
              <w:rPr>
                <w:color w:val="000000"/>
              </w:rPr>
            </w:pPr>
            <w:r>
              <w:rPr>
                <w:color w:val="000000"/>
              </w:rPr>
              <w:t>45</w:t>
            </w:r>
          </w:p>
        </w:tc>
        <w:tc>
          <w:tcPr>
            <w:tcW w:w="463" w:type="pct"/>
            <w:tcBorders>
              <w:top w:val="nil"/>
              <w:left w:val="nil"/>
              <w:bottom w:val="single" w:sz="4" w:space="0" w:color="auto"/>
              <w:right w:val="single" w:sz="4" w:space="0" w:color="auto"/>
            </w:tcBorders>
            <w:shd w:val="clear" w:color="auto" w:fill="auto"/>
            <w:noWrap/>
            <w:vAlign w:val="bottom"/>
          </w:tcPr>
          <w:p w14:paraId="377BED5A" w14:textId="74398D47" w:rsidR="0000688D" w:rsidRPr="00E16BC5" w:rsidRDefault="00E362E0" w:rsidP="00E16BC5">
            <w:pPr>
              <w:rPr>
                <w:color w:val="000000"/>
              </w:rPr>
            </w:pPr>
            <w:r>
              <w:rPr>
                <w:color w:val="000000"/>
              </w:rPr>
              <w:t>6</w:t>
            </w:r>
          </w:p>
        </w:tc>
        <w:tc>
          <w:tcPr>
            <w:tcW w:w="476" w:type="pct"/>
            <w:tcBorders>
              <w:top w:val="nil"/>
              <w:left w:val="nil"/>
              <w:bottom w:val="single" w:sz="4" w:space="0" w:color="auto"/>
              <w:right w:val="single" w:sz="4" w:space="0" w:color="auto"/>
            </w:tcBorders>
            <w:shd w:val="clear" w:color="auto" w:fill="auto"/>
            <w:vAlign w:val="center"/>
          </w:tcPr>
          <w:p w14:paraId="284D7994" w14:textId="3325981B" w:rsidR="0000688D" w:rsidRPr="00E16BC5" w:rsidRDefault="00E362E0" w:rsidP="00E16BC5">
            <w:r>
              <w:t>76</w:t>
            </w:r>
          </w:p>
        </w:tc>
      </w:tr>
      <w:tr w:rsidR="0000688D" w:rsidRPr="00E16BC5" w14:paraId="127DABDB"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430BB1CA" w14:textId="77777777" w:rsidR="0000688D" w:rsidRPr="00E16BC5" w:rsidRDefault="0000688D" w:rsidP="00E16BC5">
            <w:r w:rsidRPr="00E16BC5">
              <w:t>Ellis</w:t>
            </w:r>
          </w:p>
        </w:tc>
        <w:tc>
          <w:tcPr>
            <w:tcW w:w="822" w:type="pct"/>
            <w:tcBorders>
              <w:top w:val="nil"/>
              <w:left w:val="nil"/>
              <w:bottom w:val="single" w:sz="4" w:space="0" w:color="auto"/>
              <w:right w:val="single" w:sz="4" w:space="0" w:color="auto"/>
            </w:tcBorders>
            <w:shd w:val="clear" w:color="auto" w:fill="auto"/>
            <w:noWrap/>
            <w:vAlign w:val="center"/>
          </w:tcPr>
          <w:p w14:paraId="32B06C73" w14:textId="42654D9A" w:rsidR="0000688D" w:rsidRPr="00E16BC5" w:rsidRDefault="00E362E0" w:rsidP="00E16BC5">
            <w:r>
              <w:t>6</w:t>
            </w:r>
          </w:p>
        </w:tc>
        <w:tc>
          <w:tcPr>
            <w:tcW w:w="649" w:type="pct"/>
            <w:tcBorders>
              <w:top w:val="nil"/>
              <w:left w:val="nil"/>
              <w:bottom w:val="single" w:sz="4" w:space="0" w:color="auto"/>
              <w:right w:val="single" w:sz="4" w:space="0" w:color="auto"/>
            </w:tcBorders>
            <w:shd w:val="clear" w:color="auto" w:fill="auto"/>
            <w:noWrap/>
            <w:vAlign w:val="bottom"/>
          </w:tcPr>
          <w:p w14:paraId="353D37FE" w14:textId="27A962A5" w:rsidR="0000688D" w:rsidRPr="00E16BC5" w:rsidRDefault="00E362E0" w:rsidP="00E16BC5">
            <w:r>
              <w:t>0</w:t>
            </w:r>
          </w:p>
        </w:tc>
        <w:tc>
          <w:tcPr>
            <w:tcW w:w="463" w:type="pct"/>
            <w:tcBorders>
              <w:top w:val="nil"/>
              <w:left w:val="nil"/>
              <w:bottom w:val="single" w:sz="4" w:space="0" w:color="auto"/>
              <w:right w:val="single" w:sz="4" w:space="0" w:color="auto"/>
            </w:tcBorders>
            <w:shd w:val="clear" w:color="auto" w:fill="auto"/>
            <w:vAlign w:val="center"/>
          </w:tcPr>
          <w:p w14:paraId="0899D84E" w14:textId="5A20AD28" w:rsidR="0000688D" w:rsidRPr="00E16BC5" w:rsidRDefault="00E362E0" w:rsidP="00E16BC5">
            <w:r>
              <w:t>0</w:t>
            </w:r>
          </w:p>
        </w:tc>
        <w:tc>
          <w:tcPr>
            <w:tcW w:w="463" w:type="pct"/>
            <w:tcBorders>
              <w:top w:val="nil"/>
              <w:left w:val="nil"/>
              <w:bottom w:val="single" w:sz="4" w:space="0" w:color="auto"/>
              <w:right w:val="single" w:sz="4" w:space="0" w:color="auto"/>
            </w:tcBorders>
            <w:shd w:val="clear" w:color="auto" w:fill="auto"/>
            <w:vAlign w:val="center"/>
          </w:tcPr>
          <w:p w14:paraId="110BD153" w14:textId="34449119" w:rsidR="0000688D" w:rsidRPr="00E16BC5" w:rsidRDefault="00E362E0" w:rsidP="00E16BC5">
            <w:pPr>
              <w:rPr>
                <w:color w:val="000000"/>
              </w:rPr>
            </w:pPr>
            <w:r>
              <w:rPr>
                <w:color w:val="000000"/>
              </w:rPr>
              <w:t>3</w:t>
            </w:r>
          </w:p>
        </w:tc>
        <w:tc>
          <w:tcPr>
            <w:tcW w:w="842" w:type="pct"/>
            <w:tcBorders>
              <w:top w:val="nil"/>
              <w:left w:val="nil"/>
              <w:bottom w:val="single" w:sz="4" w:space="0" w:color="auto"/>
              <w:right w:val="single" w:sz="4" w:space="0" w:color="auto"/>
            </w:tcBorders>
            <w:shd w:val="clear" w:color="auto" w:fill="auto"/>
            <w:noWrap/>
            <w:vAlign w:val="center"/>
          </w:tcPr>
          <w:p w14:paraId="0D6A1E58" w14:textId="77777777" w:rsidR="0000688D" w:rsidRPr="00E16BC5" w:rsidRDefault="0000688D" w:rsidP="00E16BC5">
            <w:pPr>
              <w:rPr>
                <w:color w:val="000000"/>
              </w:rPr>
            </w:pPr>
            <w:r w:rsidRPr="00E16BC5">
              <w:rPr>
                <w:color w:val="000000"/>
              </w:rPr>
              <w:t>45</w:t>
            </w:r>
          </w:p>
        </w:tc>
        <w:tc>
          <w:tcPr>
            <w:tcW w:w="463" w:type="pct"/>
            <w:tcBorders>
              <w:top w:val="nil"/>
              <w:left w:val="nil"/>
              <w:bottom w:val="single" w:sz="4" w:space="0" w:color="auto"/>
              <w:right w:val="single" w:sz="4" w:space="0" w:color="auto"/>
            </w:tcBorders>
            <w:shd w:val="clear" w:color="auto" w:fill="auto"/>
            <w:noWrap/>
            <w:vAlign w:val="bottom"/>
          </w:tcPr>
          <w:p w14:paraId="3B1ACA7E" w14:textId="3C6B5A46" w:rsidR="0000688D" w:rsidRPr="00E16BC5" w:rsidRDefault="00E362E0" w:rsidP="00E16BC5">
            <w:pPr>
              <w:rPr>
                <w:color w:val="000000"/>
              </w:rPr>
            </w:pPr>
            <w:r>
              <w:rPr>
                <w:color w:val="000000"/>
              </w:rPr>
              <w:t>5</w:t>
            </w:r>
          </w:p>
        </w:tc>
        <w:tc>
          <w:tcPr>
            <w:tcW w:w="476" w:type="pct"/>
            <w:tcBorders>
              <w:top w:val="nil"/>
              <w:left w:val="nil"/>
              <w:bottom w:val="single" w:sz="4" w:space="0" w:color="auto"/>
              <w:right w:val="single" w:sz="4" w:space="0" w:color="auto"/>
            </w:tcBorders>
            <w:shd w:val="clear" w:color="auto" w:fill="auto"/>
            <w:vAlign w:val="center"/>
          </w:tcPr>
          <w:p w14:paraId="0DD72A47" w14:textId="38361692" w:rsidR="0000688D" w:rsidRPr="00E16BC5" w:rsidRDefault="00E362E0" w:rsidP="00E16BC5">
            <w:r>
              <w:t>59</w:t>
            </w:r>
          </w:p>
        </w:tc>
      </w:tr>
      <w:tr w:rsidR="0000688D" w:rsidRPr="00E16BC5" w14:paraId="58BFB384"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7A369DAA" w14:textId="77777777" w:rsidR="0000688D" w:rsidRPr="00E16BC5" w:rsidRDefault="0000688D" w:rsidP="00E16BC5">
            <w:r w:rsidRPr="00E16BC5">
              <w:t>Garfield</w:t>
            </w:r>
          </w:p>
        </w:tc>
        <w:tc>
          <w:tcPr>
            <w:tcW w:w="822" w:type="pct"/>
            <w:tcBorders>
              <w:top w:val="nil"/>
              <w:left w:val="nil"/>
              <w:bottom w:val="single" w:sz="4" w:space="0" w:color="auto"/>
              <w:right w:val="single" w:sz="4" w:space="0" w:color="auto"/>
            </w:tcBorders>
            <w:shd w:val="clear" w:color="auto" w:fill="auto"/>
            <w:noWrap/>
            <w:vAlign w:val="center"/>
          </w:tcPr>
          <w:p w14:paraId="1C4B69F0" w14:textId="608D5647" w:rsidR="0000688D" w:rsidRPr="00E16BC5" w:rsidRDefault="00E362E0" w:rsidP="00E16BC5">
            <w:r>
              <w:t>218</w:t>
            </w:r>
          </w:p>
        </w:tc>
        <w:tc>
          <w:tcPr>
            <w:tcW w:w="649" w:type="pct"/>
            <w:tcBorders>
              <w:top w:val="nil"/>
              <w:left w:val="nil"/>
              <w:bottom w:val="single" w:sz="4" w:space="0" w:color="auto"/>
              <w:right w:val="single" w:sz="4" w:space="0" w:color="auto"/>
            </w:tcBorders>
            <w:shd w:val="clear" w:color="auto" w:fill="auto"/>
            <w:noWrap/>
            <w:vAlign w:val="bottom"/>
          </w:tcPr>
          <w:p w14:paraId="142BD450" w14:textId="0FF694E6" w:rsidR="0000688D" w:rsidRPr="00E16BC5" w:rsidRDefault="00E362E0" w:rsidP="00E16BC5">
            <w:r>
              <w:t>31</w:t>
            </w:r>
          </w:p>
        </w:tc>
        <w:tc>
          <w:tcPr>
            <w:tcW w:w="463" w:type="pct"/>
            <w:tcBorders>
              <w:top w:val="nil"/>
              <w:left w:val="nil"/>
              <w:bottom w:val="single" w:sz="4" w:space="0" w:color="auto"/>
              <w:right w:val="single" w:sz="4" w:space="0" w:color="auto"/>
            </w:tcBorders>
            <w:shd w:val="clear" w:color="auto" w:fill="auto"/>
            <w:noWrap/>
            <w:vAlign w:val="bottom"/>
          </w:tcPr>
          <w:p w14:paraId="707CB669" w14:textId="6B89382F" w:rsidR="0000688D" w:rsidRPr="00E16BC5" w:rsidRDefault="00E362E0" w:rsidP="00E16BC5">
            <w:r>
              <w:t>13</w:t>
            </w:r>
          </w:p>
        </w:tc>
        <w:tc>
          <w:tcPr>
            <w:tcW w:w="463" w:type="pct"/>
            <w:tcBorders>
              <w:top w:val="nil"/>
              <w:left w:val="nil"/>
              <w:bottom w:val="single" w:sz="4" w:space="0" w:color="auto"/>
              <w:right w:val="single" w:sz="4" w:space="0" w:color="auto"/>
            </w:tcBorders>
            <w:shd w:val="clear" w:color="auto" w:fill="auto"/>
            <w:noWrap/>
            <w:vAlign w:val="center"/>
          </w:tcPr>
          <w:p w14:paraId="7B6EC091" w14:textId="768B61D2" w:rsidR="0000688D" w:rsidRPr="00E16BC5" w:rsidRDefault="00E362E0" w:rsidP="00E16BC5">
            <w:pPr>
              <w:rPr>
                <w:color w:val="000000"/>
              </w:rPr>
            </w:pPr>
            <w:r>
              <w:rPr>
                <w:color w:val="000000"/>
              </w:rPr>
              <w:t>45</w:t>
            </w:r>
          </w:p>
        </w:tc>
        <w:tc>
          <w:tcPr>
            <w:tcW w:w="842" w:type="pct"/>
            <w:tcBorders>
              <w:top w:val="nil"/>
              <w:left w:val="nil"/>
              <w:bottom w:val="single" w:sz="4" w:space="0" w:color="auto"/>
              <w:right w:val="single" w:sz="4" w:space="0" w:color="auto"/>
            </w:tcBorders>
            <w:shd w:val="clear" w:color="auto" w:fill="auto"/>
            <w:noWrap/>
            <w:vAlign w:val="center"/>
          </w:tcPr>
          <w:p w14:paraId="62DE8691" w14:textId="38C77083" w:rsidR="0000688D" w:rsidRPr="00E16BC5" w:rsidRDefault="00E362E0" w:rsidP="00E16BC5">
            <w:pPr>
              <w:rPr>
                <w:color w:val="000000"/>
              </w:rPr>
            </w:pPr>
            <w:r>
              <w:rPr>
                <w:color w:val="000000"/>
              </w:rPr>
              <w:t>904</w:t>
            </w:r>
          </w:p>
        </w:tc>
        <w:tc>
          <w:tcPr>
            <w:tcW w:w="463" w:type="pct"/>
            <w:tcBorders>
              <w:top w:val="nil"/>
              <w:left w:val="nil"/>
              <w:bottom w:val="single" w:sz="4" w:space="0" w:color="auto"/>
              <w:right w:val="single" w:sz="4" w:space="0" w:color="auto"/>
            </w:tcBorders>
            <w:shd w:val="clear" w:color="auto" w:fill="auto"/>
            <w:noWrap/>
            <w:vAlign w:val="bottom"/>
          </w:tcPr>
          <w:p w14:paraId="0DDD4750" w14:textId="0C0D109B" w:rsidR="0000688D" w:rsidRPr="00E16BC5" w:rsidRDefault="00E362E0" w:rsidP="00E16BC5">
            <w:pPr>
              <w:rPr>
                <w:color w:val="000000"/>
              </w:rPr>
            </w:pPr>
            <w:r>
              <w:rPr>
                <w:color w:val="000000"/>
              </w:rPr>
              <w:t>96</w:t>
            </w:r>
          </w:p>
        </w:tc>
        <w:tc>
          <w:tcPr>
            <w:tcW w:w="476" w:type="pct"/>
            <w:tcBorders>
              <w:top w:val="nil"/>
              <w:left w:val="nil"/>
              <w:bottom w:val="single" w:sz="4" w:space="0" w:color="auto"/>
              <w:right w:val="single" w:sz="4" w:space="0" w:color="auto"/>
            </w:tcBorders>
            <w:shd w:val="clear" w:color="auto" w:fill="auto"/>
            <w:vAlign w:val="center"/>
          </w:tcPr>
          <w:p w14:paraId="7D058B58" w14:textId="1D16A50F" w:rsidR="0000688D" w:rsidRPr="00E16BC5" w:rsidRDefault="00E362E0" w:rsidP="00E16BC5">
            <w:r>
              <w:t>1307</w:t>
            </w:r>
          </w:p>
        </w:tc>
      </w:tr>
      <w:tr w:rsidR="0000688D" w:rsidRPr="00E16BC5" w14:paraId="2994B90E"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4D56B53B" w14:textId="77777777" w:rsidR="0000688D" w:rsidRPr="00E16BC5" w:rsidRDefault="0000688D" w:rsidP="00E16BC5">
            <w:r w:rsidRPr="00E16BC5">
              <w:t>Garvin</w:t>
            </w:r>
          </w:p>
        </w:tc>
        <w:tc>
          <w:tcPr>
            <w:tcW w:w="822" w:type="pct"/>
            <w:tcBorders>
              <w:top w:val="nil"/>
              <w:left w:val="nil"/>
              <w:bottom w:val="single" w:sz="4" w:space="0" w:color="auto"/>
              <w:right w:val="single" w:sz="4" w:space="0" w:color="auto"/>
            </w:tcBorders>
            <w:shd w:val="clear" w:color="auto" w:fill="auto"/>
            <w:noWrap/>
            <w:vAlign w:val="center"/>
          </w:tcPr>
          <w:p w14:paraId="12736FF4" w14:textId="056141DD" w:rsidR="0000688D" w:rsidRPr="00E16BC5" w:rsidRDefault="00E362E0" w:rsidP="00E16BC5">
            <w:r>
              <w:t>97</w:t>
            </w:r>
          </w:p>
        </w:tc>
        <w:tc>
          <w:tcPr>
            <w:tcW w:w="649" w:type="pct"/>
            <w:tcBorders>
              <w:top w:val="nil"/>
              <w:left w:val="nil"/>
              <w:bottom w:val="single" w:sz="4" w:space="0" w:color="auto"/>
              <w:right w:val="single" w:sz="4" w:space="0" w:color="auto"/>
            </w:tcBorders>
            <w:shd w:val="clear" w:color="auto" w:fill="auto"/>
            <w:noWrap/>
            <w:vAlign w:val="bottom"/>
          </w:tcPr>
          <w:p w14:paraId="719A9D1C" w14:textId="6D2EE861" w:rsidR="0000688D" w:rsidRPr="00E16BC5" w:rsidRDefault="00E362E0" w:rsidP="00E16BC5">
            <w:r>
              <w:t>20</w:t>
            </w:r>
          </w:p>
        </w:tc>
        <w:tc>
          <w:tcPr>
            <w:tcW w:w="463" w:type="pct"/>
            <w:tcBorders>
              <w:top w:val="nil"/>
              <w:left w:val="nil"/>
              <w:bottom w:val="single" w:sz="4" w:space="0" w:color="auto"/>
              <w:right w:val="single" w:sz="4" w:space="0" w:color="auto"/>
            </w:tcBorders>
            <w:shd w:val="clear" w:color="auto" w:fill="auto"/>
            <w:noWrap/>
            <w:vAlign w:val="bottom"/>
          </w:tcPr>
          <w:p w14:paraId="538A2139" w14:textId="7CBED74F" w:rsidR="0000688D" w:rsidRPr="00E16BC5" w:rsidRDefault="00E362E0" w:rsidP="00E16BC5">
            <w:r>
              <w:t>6</w:t>
            </w:r>
          </w:p>
        </w:tc>
        <w:tc>
          <w:tcPr>
            <w:tcW w:w="463" w:type="pct"/>
            <w:tcBorders>
              <w:top w:val="nil"/>
              <w:left w:val="nil"/>
              <w:bottom w:val="single" w:sz="4" w:space="0" w:color="auto"/>
              <w:right w:val="single" w:sz="4" w:space="0" w:color="auto"/>
            </w:tcBorders>
            <w:shd w:val="clear" w:color="auto" w:fill="auto"/>
            <w:noWrap/>
            <w:vAlign w:val="center"/>
          </w:tcPr>
          <w:p w14:paraId="752970D4" w14:textId="2E49B92A" w:rsidR="0000688D" w:rsidRPr="00E16BC5" w:rsidRDefault="00E362E0" w:rsidP="00E16BC5">
            <w:pPr>
              <w:rPr>
                <w:color w:val="000000"/>
              </w:rPr>
            </w:pPr>
            <w:r>
              <w:rPr>
                <w:color w:val="000000"/>
              </w:rPr>
              <w:t>32</w:t>
            </w:r>
          </w:p>
        </w:tc>
        <w:tc>
          <w:tcPr>
            <w:tcW w:w="842" w:type="pct"/>
            <w:tcBorders>
              <w:top w:val="nil"/>
              <w:left w:val="nil"/>
              <w:bottom w:val="single" w:sz="4" w:space="0" w:color="auto"/>
              <w:right w:val="single" w:sz="4" w:space="0" w:color="auto"/>
            </w:tcBorders>
            <w:shd w:val="clear" w:color="auto" w:fill="auto"/>
            <w:noWrap/>
            <w:vAlign w:val="center"/>
          </w:tcPr>
          <w:p w14:paraId="51DA6F26" w14:textId="03B22CEA" w:rsidR="0000688D" w:rsidRPr="00E16BC5" w:rsidRDefault="00E362E0" w:rsidP="00E16BC5">
            <w:pPr>
              <w:rPr>
                <w:color w:val="000000"/>
              </w:rPr>
            </w:pPr>
            <w:r>
              <w:rPr>
                <w:color w:val="000000"/>
              </w:rPr>
              <w:t>449</w:t>
            </w:r>
          </w:p>
        </w:tc>
        <w:tc>
          <w:tcPr>
            <w:tcW w:w="463" w:type="pct"/>
            <w:tcBorders>
              <w:top w:val="nil"/>
              <w:left w:val="nil"/>
              <w:bottom w:val="single" w:sz="4" w:space="0" w:color="auto"/>
              <w:right w:val="single" w:sz="4" w:space="0" w:color="auto"/>
            </w:tcBorders>
            <w:shd w:val="clear" w:color="auto" w:fill="auto"/>
            <w:noWrap/>
            <w:vAlign w:val="bottom"/>
          </w:tcPr>
          <w:p w14:paraId="43E6E1A4" w14:textId="081A7922" w:rsidR="0000688D" w:rsidRPr="00E16BC5" w:rsidRDefault="00E362E0" w:rsidP="00E16BC5">
            <w:pPr>
              <w:rPr>
                <w:color w:val="000000"/>
              </w:rPr>
            </w:pPr>
            <w:r>
              <w:rPr>
                <w:color w:val="000000"/>
              </w:rPr>
              <w:t>45</w:t>
            </w:r>
          </w:p>
        </w:tc>
        <w:tc>
          <w:tcPr>
            <w:tcW w:w="476" w:type="pct"/>
            <w:tcBorders>
              <w:top w:val="nil"/>
              <w:left w:val="nil"/>
              <w:bottom w:val="single" w:sz="4" w:space="0" w:color="auto"/>
              <w:right w:val="single" w:sz="4" w:space="0" w:color="auto"/>
            </w:tcBorders>
            <w:shd w:val="clear" w:color="auto" w:fill="auto"/>
            <w:vAlign w:val="center"/>
          </w:tcPr>
          <w:p w14:paraId="0B6B2C72" w14:textId="0AD1CE3C" w:rsidR="0000688D" w:rsidRPr="00E16BC5" w:rsidRDefault="00E362E0" w:rsidP="00E16BC5">
            <w:r>
              <w:t>649</w:t>
            </w:r>
          </w:p>
        </w:tc>
      </w:tr>
      <w:tr w:rsidR="0000688D" w:rsidRPr="00E16BC5" w14:paraId="13CDA4E4"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498C04EF" w14:textId="77777777" w:rsidR="0000688D" w:rsidRPr="00E16BC5" w:rsidRDefault="0000688D" w:rsidP="00E16BC5">
            <w:r w:rsidRPr="00E16BC5">
              <w:t>Grady</w:t>
            </w:r>
          </w:p>
        </w:tc>
        <w:tc>
          <w:tcPr>
            <w:tcW w:w="822" w:type="pct"/>
            <w:tcBorders>
              <w:top w:val="nil"/>
              <w:left w:val="nil"/>
              <w:bottom w:val="single" w:sz="4" w:space="0" w:color="auto"/>
              <w:right w:val="single" w:sz="4" w:space="0" w:color="auto"/>
            </w:tcBorders>
            <w:shd w:val="clear" w:color="auto" w:fill="auto"/>
            <w:noWrap/>
            <w:vAlign w:val="center"/>
          </w:tcPr>
          <w:p w14:paraId="1BA61D2B" w14:textId="7CAFAD17" w:rsidR="0000688D" w:rsidRPr="00E16BC5" w:rsidRDefault="00E362E0" w:rsidP="00E16BC5">
            <w:r>
              <w:t>102</w:t>
            </w:r>
          </w:p>
        </w:tc>
        <w:tc>
          <w:tcPr>
            <w:tcW w:w="649" w:type="pct"/>
            <w:tcBorders>
              <w:top w:val="nil"/>
              <w:left w:val="nil"/>
              <w:bottom w:val="single" w:sz="4" w:space="0" w:color="auto"/>
              <w:right w:val="single" w:sz="4" w:space="0" w:color="auto"/>
            </w:tcBorders>
            <w:shd w:val="clear" w:color="auto" w:fill="auto"/>
            <w:noWrap/>
            <w:vAlign w:val="bottom"/>
          </w:tcPr>
          <w:p w14:paraId="4EB9B404" w14:textId="4231E376" w:rsidR="0000688D" w:rsidRPr="00E16BC5" w:rsidRDefault="00E362E0" w:rsidP="00E16BC5">
            <w:r>
              <w:t>17</w:t>
            </w:r>
          </w:p>
        </w:tc>
        <w:tc>
          <w:tcPr>
            <w:tcW w:w="463" w:type="pct"/>
            <w:tcBorders>
              <w:top w:val="nil"/>
              <w:left w:val="nil"/>
              <w:bottom w:val="single" w:sz="4" w:space="0" w:color="auto"/>
              <w:right w:val="single" w:sz="4" w:space="0" w:color="auto"/>
            </w:tcBorders>
            <w:shd w:val="clear" w:color="auto" w:fill="auto"/>
            <w:noWrap/>
            <w:vAlign w:val="bottom"/>
          </w:tcPr>
          <w:p w14:paraId="453BDC8A" w14:textId="27823C51" w:rsidR="0000688D" w:rsidRPr="00E16BC5" w:rsidRDefault="00E362E0" w:rsidP="00E16BC5">
            <w:r>
              <w:t>5</w:t>
            </w:r>
          </w:p>
        </w:tc>
        <w:tc>
          <w:tcPr>
            <w:tcW w:w="463" w:type="pct"/>
            <w:tcBorders>
              <w:top w:val="nil"/>
              <w:left w:val="nil"/>
              <w:bottom w:val="single" w:sz="4" w:space="0" w:color="auto"/>
              <w:right w:val="single" w:sz="4" w:space="0" w:color="auto"/>
            </w:tcBorders>
            <w:shd w:val="clear" w:color="auto" w:fill="auto"/>
            <w:noWrap/>
            <w:vAlign w:val="center"/>
          </w:tcPr>
          <w:p w14:paraId="248860DE" w14:textId="16F292F6" w:rsidR="0000688D" w:rsidRPr="00E16BC5" w:rsidRDefault="00E362E0" w:rsidP="00E16BC5">
            <w:pPr>
              <w:rPr>
                <w:color w:val="000000"/>
              </w:rPr>
            </w:pPr>
            <w:r>
              <w:rPr>
                <w:color w:val="000000"/>
              </w:rPr>
              <w:t>30</w:t>
            </w:r>
          </w:p>
        </w:tc>
        <w:tc>
          <w:tcPr>
            <w:tcW w:w="842" w:type="pct"/>
            <w:tcBorders>
              <w:top w:val="nil"/>
              <w:left w:val="nil"/>
              <w:bottom w:val="single" w:sz="4" w:space="0" w:color="auto"/>
              <w:right w:val="single" w:sz="4" w:space="0" w:color="auto"/>
            </w:tcBorders>
            <w:shd w:val="clear" w:color="auto" w:fill="auto"/>
            <w:noWrap/>
            <w:vAlign w:val="center"/>
          </w:tcPr>
          <w:p w14:paraId="1EF8EA1C" w14:textId="55858B96" w:rsidR="0000688D" w:rsidRPr="00E16BC5" w:rsidRDefault="00E362E0" w:rsidP="00E16BC5">
            <w:pPr>
              <w:rPr>
                <w:color w:val="000000"/>
              </w:rPr>
            </w:pPr>
            <w:r>
              <w:rPr>
                <w:color w:val="000000"/>
              </w:rPr>
              <w:t>716</w:t>
            </w:r>
          </w:p>
        </w:tc>
        <w:tc>
          <w:tcPr>
            <w:tcW w:w="463" w:type="pct"/>
            <w:tcBorders>
              <w:top w:val="nil"/>
              <w:left w:val="nil"/>
              <w:bottom w:val="single" w:sz="4" w:space="0" w:color="auto"/>
              <w:right w:val="single" w:sz="4" w:space="0" w:color="auto"/>
            </w:tcBorders>
            <w:shd w:val="clear" w:color="auto" w:fill="auto"/>
            <w:noWrap/>
            <w:vAlign w:val="bottom"/>
          </w:tcPr>
          <w:p w14:paraId="4E39F642" w14:textId="41384728" w:rsidR="0000688D" w:rsidRPr="00E16BC5" w:rsidRDefault="00E362E0" w:rsidP="00E16BC5">
            <w:pPr>
              <w:rPr>
                <w:color w:val="000000"/>
              </w:rPr>
            </w:pPr>
            <w:r>
              <w:rPr>
                <w:color w:val="000000"/>
              </w:rPr>
              <w:t>61</w:t>
            </w:r>
          </w:p>
        </w:tc>
        <w:tc>
          <w:tcPr>
            <w:tcW w:w="476" w:type="pct"/>
            <w:tcBorders>
              <w:top w:val="nil"/>
              <w:left w:val="nil"/>
              <w:bottom w:val="single" w:sz="4" w:space="0" w:color="auto"/>
              <w:right w:val="single" w:sz="4" w:space="0" w:color="auto"/>
            </w:tcBorders>
            <w:shd w:val="clear" w:color="auto" w:fill="auto"/>
            <w:vAlign w:val="center"/>
          </w:tcPr>
          <w:p w14:paraId="20A923C3" w14:textId="30CB74B2" w:rsidR="0000688D" w:rsidRPr="00E16BC5" w:rsidRDefault="00E362E0" w:rsidP="00E16BC5">
            <w:r>
              <w:t>931</w:t>
            </w:r>
          </w:p>
        </w:tc>
      </w:tr>
      <w:tr w:rsidR="0000688D" w:rsidRPr="00E16BC5" w14:paraId="6DC1F135"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533B8962" w14:textId="77777777" w:rsidR="0000688D" w:rsidRPr="00E16BC5" w:rsidRDefault="0000688D" w:rsidP="00E16BC5">
            <w:r w:rsidRPr="00E16BC5">
              <w:t>Grant</w:t>
            </w:r>
          </w:p>
        </w:tc>
        <w:tc>
          <w:tcPr>
            <w:tcW w:w="822" w:type="pct"/>
            <w:tcBorders>
              <w:top w:val="nil"/>
              <w:left w:val="nil"/>
              <w:bottom w:val="single" w:sz="4" w:space="0" w:color="auto"/>
              <w:right w:val="single" w:sz="4" w:space="0" w:color="auto"/>
            </w:tcBorders>
            <w:shd w:val="clear" w:color="auto" w:fill="auto"/>
            <w:noWrap/>
            <w:vAlign w:val="center"/>
          </w:tcPr>
          <w:p w14:paraId="2E12442D" w14:textId="673C8514" w:rsidR="0000688D" w:rsidRPr="00E16BC5" w:rsidRDefault="00E362E0" w:rsidP="00E16BC5">
            <w:r>
              <w:t>12</w:t>
            </w:r>
          </w:p>
        </w:tc>
        <w:tc>
          <w:tcPr>
            <w:tcW w:w="649" w:type="pct"/>
            <w:tcBorders>
              <w:top w:val="nil"/>
              <w:left w:val="nil"/>
              <w:bottom w:val="single" w:sz="4" w:space="0" w:color="auto"/>
              <w:right w:val="single" w:sz="4" w:space="0" w:color="auto"/>
            </w:tcBorders>
            <w:shd w:val="clear" w:color="auto" w:fill="auto"/>
            <w:noWrap/>
            <w:vAlign w:val="bottom"/>
          </w:tcPr>
          <w:p w14:paraId="0DCE4872" w14:textId="0903C1C8" w:rsidR="0000688D" w:rsidRPr="00E16BC5" w:rsidRDefault="00E362E0" w:rsidP="00E16BC5">
            <w:r>
              <w:t>0</w:t>
            </w:r>
          </w:p>
        </w:tc>
        <w:tc>
          <w:tcPr>
            <w:tcW w:w="463" w:type="pct"/>
            <w:tcBorders>
              <w:top w:val="nil"/>
              <w:left w:val="nil"/>
              <w:bottom w:val="single" w:sz="4" w:space="0" w:color="auto"/>
              <w:right w:val="single" w:sz="4" w:space="0" w:color="auto"/>
            </w:tcBorders>
            <w:shd w:val="clear" w:color="auto" w:fill="auto"/>
            <w:vAlign w:val="center"/>
          </w:tcPr>
          <w:p w14:paraId="3DBDE593" w14:textId="2858E5B7" w:rsidR="0000688D" w:rsidRPr="00E16BC5" w:rsidRDefault="00E362E0" w:rsidP="00E16BC5">
            <w:r>
              <w:t>0</w:t>
            </w:r>
          </w:p>
        </w:tc>
        <w:tc>
          <w:tcPr>
            <w:tcW w:w="463" w:type="pct"/>
            <w:tcBorders>
              <w:top w:val="nil"/>
              <w:left w:val="nil"/>
              <w:bottom w:val="single" w:sz="4" w:space="0" w:color="auto"/>
              <w:right w:val="single" w:sz="4" w:space="0" w:color="auto"/>
            </w:tcBorders>
            <w:shd w:val="clear" w:color="auto" w:fill="auto"/>
            <w:vAlign w:val="center"/>
          </w:tcPr>
          <w:p w14:paraId="391D2007" w14:textId="18B7079C" w:rsidR="0000688D" w:rsidRPr="00E16BC5" w:rsidRDefault="00E362E0" w:rsidP="00E16BC5">
            <w:pPr>
              <w:rPr>
                <w:color w:val="000000"/>
              </w:rPr>
            </w:pPr>
            <w:r>
              <w:rPr>
                <w:color w:val="000000"/>
              </w:rPr>
              <w:t>1</w:t>
            </w:r>
          </w:p>
        </w:tc>
        <w:tc>
          <w:tcPr>
            <w:tcW w:w="842" w:type="pct"/>
            <w:tcBorders>
              <w:top w:val="nil"/>
              <w:left w:val="nil"/>
              <w:bottom w:val="single" w:sz="4" w:space="0" w:color="auto"/>
              <w:right w:val="single" w:sz="4" w:space="0" w:color="auto"/>
            </w:tcBorders>
            <w:shd w:val="clear" w:color="auto" w:fill="auto"/>
            <w:noWrap/>
            <w:vAlign w:val="center"/>
          </w:tcPr>
          <w:p w14:paraId="2D628E67" w14:textId="7205DA34" w:rsidR="0000688D" w:rsidRPr="00E16BC5" w:rsidRDefault="00E362E0" w:rsidP="00E16BC5">
            <w:pPr>
              <w:rPr>
                <w:color w:val="000000"/>
              </w:rPr>
            </w:pPr>
            <w:r>
              <w:rPr>
                <w:color w:val="000000"/>
              </w:rPr>
              <w:t>41</w:t>
            </w:r>
          </w:p>
        </w:tc>
        <w:tc>
          <w:tcPr>
            <w:tcW w:w="463" w:type="pct"/>
            <w:tcBorders>
              <w:top w:val="nil"/>
              <w:left w:val="nil"/>
              <w:bottom w:val="single" w:sz="4" w:space="0" w:color="auto"/>
              <w:right w:val="single" w:sz="4" w:space="0" w:color="auto"/>
            </w:tcBorders>
            <w:shd w:val="clear" w:color="auto" w:fill="auto"/>
            <w:noWrap/>
            <w:vAlign w:val="bottom"/>
          </w:tcPr>
          <w:p w14:paraId="38FDC170" w14:textId="04E8C34D" w:rsidR="0000688D" w:rsidRPr="00E16BC5" w:rsidRDefault="00E362E0" w:rsidP="00E16BC5">
            <w:pPr>
              <w:rPr>
                <w:color w:val="000000"/>
              </w:rPr>
            </w:pPr>
            <w:r>
              <w:rPr>
                <w:color w:val="000000"/>
              </w:rPr>
              <w:t>8</w:t>
            </w:r>
          </w:p>
        </w:tc>
        <w:tc>
          <w:tcPr>
            <w:tcW w:w="476" w:type="pct"/>
            <w:tcBorders>
              <w:top w:val="nil"/>
              <w:left w:val="nil"/>
              <w:bottom w:val="single" w:sz="4" w:space="0" w:color="auto"/>
              <w:right w:val="single" w:sz="4" w:space="0" w:color="auto"/>
            </w:tcBorders>
            <w:shd w:val="clear" w:color="auto" w:fill="auto"/>
            <w:vAlign w:val="center"/>
          </w:tcPr>
          <w:p w14:paraId="79F2AC1E" w14:textId="21401CFB" w:rsidR="0000688D" w:rsidRPr="00E16BC5" w:rsidRDefault="00E362E0" w:rsidP="00E16BC5">
            <w:r>
              <w:t>62</w:t>
            </w:r>
          </w:p>
        </w:tc>
      </w:tr>
      <w:tr w:rsidR="0000688D" w:rsidRPr="00E16BC5" w14:paraId="47435BDB"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444F7743" w14:textId="77777777" w:rsidR="0000688D" w:rsidRPr="00E16BC5" w:rsidRDefault="0000688D" w:rsidP="00E16BC5">
            <w:r w:rsidRPr="00E16BC5">
              <w:lastRenderedPageBreak/>
              <w:t>Greer</w:t>
            </w:r>
          </w:p>
        </w:tc>
        <w:tc>
          <w:tcPr>
            <w:tcW w:w="822" w:type="pct"/>
            <w:tcBorders>
              <w:top w:val="nil"/>
              <w:left w:val="nil"/>
              <w:bottom w:val="single" w:sz="4" w:space="0" w:color="auto"/>
              <w:right w:val="single" w:sz="4" w:space="0" w:color="auto"/>
            </w:tcBorders>
            <w:shd w:val="clear" w:color="auto" w:fill="auto"/>
            <w:noWrap/>
            <w:vAlign w:val="center"/>
          </w:tcPr>
          <w:p w14:paraId="379F2CAB" w14:textId="43B39309" w:rsidR="0000688D" w:rsidRPr="00E16BC5" w:rsidRDefault="00E362E0" w:rsidP="00E16BC5">
            <w:r>
              <w:t>23</w:t>
            </w:r>
          </w:p>
        </w:tc>
        <w:tc>
          <w:tcPr>
            <w:tcW w:w="649" w:type="pct"/>
            <w:tcBorders>
              <w:top w:val="nil"/>
              <w:left w:val="nil"/>
              <w:bottom w:val="single" w:sz="4" w:space="0" w:color="auto"/>
              <w:right w:val="single" w:sz="4" w:space="0" w:color="auto"/>
            </w:tcBorders>
            <w:shd w:val="clear" w:color="auto" w:fill="auto"/>
            <w:noWrap/>
            <w:vAlign w:val="bottom"/>
          </w:tcPr>
          <w:p w14:paraId="7081621A" w14:textId="74032DD3" w:rsidR="0000688D" w:rsidRPr="00E16BC5" w:rsidRDefault="00E362E0" w:rsidP="00E16BC5">
            <w:r>
              <w:t>1</w:t>
            </w:r>
          </w:p>
        </w:tc>
        <w:tc>
          <w:tcPr>
            <w:tcW w:w="463" w:type="pct"/>
            <w:tcBorders>
              <w:top w:val="nil"/>
              <w:left w:val="nil"/>
              <w:bottom w:val="single" w:sz="4" w:space="0" w:color="auto"/>
              <w:right w:val="single" w:sz="4" w:space="0" w:color="auto"/>
            </w:tcBorders>
            <w:shd w:val="clear" w:color="auto" w:fill="auto"/>
            <w:vAlign w:val="center"/>
          </w:tcPr>
          <w:p w14:paraId="2E9D7250" w14:textId="77777777" w:rsidR="0000688D" w:rsidRPr="00E16BC5" w:rsidRDefault="0000688D" w:rsidP="00E16BC5">
            <w:r w:rsidRPr="00E16BC5">
              <w:t>0</w:t>
            </w:r>
          </w:p>
        </w:tc>
        <w:tc>
          <w:tcPr>
            <w:tcW w:w="463" w:type="pct"/>
            <w:tcBorders>
              <w:top w:val="nil"/>
              <w:left w:val="nil"/>
              <w:bottom w:val="single" w:sz="4" w:space="0" w:color="auto"/>
              <w:right w:val="single" w:sz="4" w:space="0" w:color="auto"/>
            </w:tcBorders>
            <w:shd w:val="clear" w:color="auto" w:fill="auto"/>
            <w:vAlign w:val="center"/>
          </w:tcPr>
          <w:p w14:paraId="69372C12" w14:textId="17B18ACC" w:rsidR="0000688D" w:rsidRPr="00E16BC5" w:rsidRDefault="00E362E0" w:rsidP="00E16BC5">
            <w:pPr>
              <w:rPr>
                <w:color w:val="000000"/>
              </w:rPr>
            </w:pPr>
            <w:r>
              <w:rPr>
                <w:color w:val="000000"/>
              </w:rPr>
              <w:t>0</w:t>
            </w:r>
          </w:p>
        </w:tc>
        <w:tc>
          <w:tcPr>
            <w:tcW w:w="842" w:type="pct"/>
            <w:tcBorders>
              <w:top w:val="nil"/>
              <w:left w:val="nil"/>
              <w:bottom w:val="single" w:sz="4" w:space="0" w:color="auto"/>
              <w:right w:val="single" w:sz="4" w:space="0" w:color="auto"/>
            </w:tcBorders>
            <w:shd w:val="clear" w:color="auto" w:fill="auto"/>
            <w:noWrap/>
            <w:vAlign w:val="center"/>
          </w:tcPr>
          <w:p w14:paraId="04A2938C" w14:textId="65442E4D" w:rsidR="0000688D" w:rsidRPr="00E16BC5" w:rsidRDefault="00E362E0" w:rsidP="00E16BC5">
            <w:pPr>
              <w:rPr>
                <w:color w:val="000000"/>
              </w:rPr>
            </w:pPr>
            <w:r>
              <w:rPr>
                <w:color w:val="000000"/>
              </w:rPr>
              <w:t>105</w:t>
            </w:r>
          </w:p>
        </w:tc>
        <w:tc>
          <w:tcPr>
            <w:tcW w:w="463" w:type="pct"/>
            <w:tcBorders>
              <w:top w:val="nil"/>
              <w:left w:val="nil"/>
              <w:bottom w:val="single" w:sz="4" w:space="0" w:color="auto"/>
              <w:right w:val="single" w:sz="4" w:space="0" w:color="auto"/>
            </w:tcBorders>
            <w:shd w:val="clear" w:color="auto" w:fill="auto"/>
            <w:noWrap/>
            <w:vAlign w:val="bottom"/>
          </w:tcPr>
          <w:p w14:paraId="6C030FA3" w14:textId="411A90FB" w:rsidR="0000688D" w:rsidRPr="00E16BC5" w:rsidRDefault="00E362E0" w:rsidP="00E16BC5">
            <w:pPr>
              <w:rPr>
                <w:color w:val="000000"/>
              </w:rPr>
            </w:pPr>
            <w:r>
              <w:rPr>
                <w:color w:val="000000"/>
              </w:rPr>
              <w:t>6</w:t>
            </w:r>
          </w:p>
        </w:tc>
        <w:tc>
          <w:tcPr>
            <w:tcW w:w="476" w:type="pct"/>
            <w:tcBorders>
              <w:top w:val="nil"/>
              <w:left w:val="nil"/>
              <w:bottom w:val="single" w:sz="4" w:space="0" w:color="auto"/>
              <w:right w:val="single" w:sz="4" w:space="0" w:color="auto"/>
            </w:tcBorders>
            <w:shd w:val="clear" w:color="auto" w:fill="auto"/>
            <w:vAlign w:val="center"/>
          </w:tcPr>
          <w:p w14:paraId="4C7BDFBE" w14:textId="2B4B9127" w:rsidR="0000688D" w:rsidRPr="00E16BC5" w:rsidRDefault="00E362E0" w:rsidP="00E16BC5">
            <w:r>
              <w:t>135</w:t>
            </w:r>
          </w:p>
        </w:tc>
      </w:tr>
      <w:tr w:rsidR="0000688D" w:rsidRPr="00E16BC5" w14:paraId="6FFE1FC5"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7E27C69C" w14:textId="77777777" w:rsidR="0000688D" w:rsidRPr="00E16BC5" w:rsidRDefault="0000688D" w:rsidP="00E16BC5">
            <w:r w:rsidRPr="00E16BC5">
              <w:t>Harmon</w:t>
            </w:r>
          </w:p>
        </w:tc>
        <w:tc>
          <w:tcPr>
            <w:tcW w:w="822" w:type="pct"/>
            <w:tcBorders>
              <w:top w:val="nil"/>
              <w:left w:val="nil"/>
              <w:bottom w:val="single" w:sz="4" w:space="0" w:color="auto"/>
              <w:right w:val="single" w:sz="4" w:space="0" w:color="auto"/>
            </w:tcBorders>
            <w:shd w:val="clear" w:color="auto" w:fill="auto"/>
            <w:noWrap/>
            <w:vAlign w:val="center"/>
          </w:tcPr>
          <w:p w14:paraId="56FB37A5" w14:textId="2BF3C070" w:rsidR="0000688D" w:rsidRPr="00E16BC5" w:rsidRDefault="00E362E0" w:rsidP="00E16BC5">
            <w:r>
              <w:t>7</w:t>
            </w:r>
          </w:p>
        </w:tc>
        <w:tc>
          <w:tcPr>
            <w:tcW w:w="649" w:type="pct"/>
            <w:tcBorders>
              <w:top w:val="nil"/>
              <w:left w:val="nil"/>
              <w:bottom w:val="single" w:sz="4" w:space="0" w:color="auto"/>
              <w:right w:val="single" w:sz="4" w:space="0" w:color="auto"/>
            </w:tcBorders>
            <w:shd w:val="clear" w:color="auto" w:fill="auto"/>
            <w:noWrap/>
            <w:vAlign w:val="bottom"/>
          </w:tcPr>
          <w:p w14:paraId="7E92A136" w14:textId="10BF75FA" w:rsidR="0000688D" w:rsidRPr="00E16BC5" w:rsidRDefault="00E362E0" w:rsidP="00E16BC5">
            <w:r>
              <w:t>2</w:t>
            </w:r>
          </w:p>
        </w:tc>
        <w:tc>
          <w:tcPr>
            <w:tcW w:w="463" w:type="pct"/>
            <w:tcBorders>
              <w:top w:val="nil"/>
              <w:left w:val="nil"/>
              <w:bottom w:val="single" w:sz="4" w:space="0" w:color="auto"/>
              <w:right w:val="single" w:sz="4" w:space="0" w:color="auto"/>
            </w:tcBorders>
            <w:shd w:val="clear" w:color="auto" w:fill="auto"/>
            <w:vAlign w:val="center"/>
          </w:tcPr>
          <w:p w14:paraId="5A3F8083" w14:textId="77777777" w:rsidR="0000688D" w:rsidRPr="00E16BC5" w:rsidRDefault="0000688D" w:rsidP="00E16BC5">
            <w:r w:rsidRPr="00E16BC5">
              <w:t>0</w:t>
            </w:r>
          </w:p>
        </w:tc>
        <w:tc>
          <w:tcPr>
            <w:tcW w:w="463" w:type="pct"/>
            <w:tcBorders>
              <w:top w:val="nil"/>
              <w:left w:val="nil"/>
              <w:bottom w:val="single" w:sz="4" w:space="0" w:color="auto"/>
              <w:right w:val="single" w:sz="4" w:space="0" w:color="auto"/>
            </w:tcBorders>
            <w:shd w:val="clear" w:color="auto" w:fill="auto"/>
            <w:vAlign w:val="center"/>
          </w:tcPr>
          <w:p w14:paraId="51321102" w14:textId="77777777" w:rsidR="0000688D" w:rsidRPr="00E16BC5" w:rsidRDefault="0000688D" w:rsidP="00E16BC5">
            <w:pPr>
              <w:rPr>
                <w:color w:val="000000"/>
              </w:rPr>
            </w:pPr>
            <w:r w:rsidRPr="00E16BC5">
              <w:rPr>
                <w:color w:val="000000"/>
              </w:rPr>
              <w:t>0</w:t>
            </w:r>
          </w:p>
        </w:tc>
        <w:tc>
          <w:tcPr>
            <w:tcW w:w="842" w:type="pct"/>
            <w:tcBorders>
              <w:top w:val="nil"/>
              <w:left w:val="nil"/>
              <w:bottom w:val="single" w:sz="4" w:space="0" w:color="auto"/>
              <w:right w:val="single" w:sz="4" w:space="0" w:color="auto"/>
            </w:tcBorders>
            <w:shd w:val="clear" w:color="auto" w:fill="auto"/>
            <w:noWrap/>
            <w:vAlign w:val="center"/>
          </w:tcPr>
          <w:p w14:paraId="08C35764" w14:textId="0FCFCA60" w:rsidR="0000688D" w:rsidRPr="00E16BC5" w:rsidRDefault="00E362E0" w:rsidP="00E16BC5">
            <w:pPr>
              <w:rPr>
                <w:color w:val="000000"/>
              </w:rPr>
            </w:pPr>
            <w:r>
              <w:rPr>
                <w:color w:val="000000"/>
              </w:rPr>
              <w:t>47</w:t>
            </w:r>
          </w:p>
        </w:tc>
        <w:tc>
          <w:tcPr>
            <w:tcW w:w="463" w:type="pct"/>
            <w:tcBorders>
              <w:top w:val="nil"/>
              <w:left w:val="nil"/>
              <w:bottom w:val="single" w:sz="4" w:space="0" w:color="auto"/>
              <w:right w:val="single" w:sz="4" w:space="0" w:color="auto"/>
            </w:tcBorders>
            <w:shd w:val="clear" w:color="auto" w:fill="auto"/>
            <w:noWrap/>
            <w:vAlign w:val="bottom"/>
          </w:tcPr>
          <w:p w14:paraId="48FC4CC0" w14:textId="0196C535" w:rsidR="0000688D" w:rsidRPr="00E16BC5" w:rsidRDefault="00E362E0" w:rsidP="00E16BC5">
            <w:pPr>
              <w:rPr>
                <w:color w:val="000000"/>
              </w:rPr>
            </w:pPr>
            <w:r>
              <w:rPr>
                <w:color w:val="000000"/>
              </w:rPr>
              <w:t>5</w:t>
            </w:r>
          </w:p>
        </w:tc>
        <w:tc>
          <w:tcPr>
            <w:tcW w:w="476" w:type="pct"/>
            <w:tcBorders>
              <w:top w:val="nil"/>
              <w:left w:val="nil"/>
              <w:bottom w:val="single" w:sz="4" w:space="0" w:color="auto"/>
              <w:right w:val="single" w:sz="4" w:space="0" w:color="auto"/>
            </w:tcBorders>
            <w:shd w:val="clear" w:color="auto" w:fill="auto"/>
            <w:vAlign w:val="center"/>
          </w:tcPr>
          <w:p w14:paraId="12194F26" w14:textId="530D63FF" w:rsidR="0000688D" w:rsidRPr="00E16BC5" w:rsidRDefault="00E362E0" w:rsidP="00E16BC5">
            <w:r>
              <w:t>61</w:t>
            </w:r>
          </w:p>
        </w:tc>
      </w:tr>
      <w:tr w:rsidR="0000688D" w:rsidRPr="00E16BC5" w14:paraId="37B6A87B"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0315C6E6" w14:textId="77777777" w:rsidR="0000688D" w:rsidRPr="00E16BC5" w:rsidRDefault="0000688D" w:rsidP="00E16BC5">
            <w:r w:rsidRPr="00E16BC5">
              <w:t>Harper</w:t>
            </w:r>
          </w:p>
        </w:tc>
        <w:tc>
          <w:tcPr>
            <w:tcW w:w="822" w:type="pct"/>
            <w:tcBorders>
              <w:top w:val="nil"/>
              <w:left w:val="nil"/>
              <w:bottom w:val="single" w:sz="4" w:space="0" w:color="auto"/>
              <w:right w:val="single" w:sz="4" w:space="0" w:color="auto"/>
            </w:tcBorders>
            <w:shd w:val="clear" w:color="auto" w:fill="auto"/>
            <w:noWrap/>
            <w:vAlign w:val="center"/>
          </w:tcPr>
          <w:p w14:paraId="757C229E" w14:textId="06B828AF" w:rsidR="0000688D" w:rsidRPr="00E16BC5" w:rsidRDefault="00E362E0" w:rsidP="00E16BC5">
            <w:r>
              <w:t>4</w:t>
            </w:r>
          </w:p>
        </w:tc>
        <w:tc>
          <w:tcPr>
            <w:tcW w:w="649" w:type="pct"/>
            <w:tcBorders>
              <w:top w:val="nil"/>
              <w:left w:val="nil"/>
              <w:bottom w:val="single" w:sz="4" w:space="0" w:color="auto"/>
              <w:right w:val="single" w:sz="4" w:space="0" w:color="auto"/>
            </w:tcBorders>
            <w:shd w:val="clear" w:color="auto" w:fill="auto"/>
            <w:noWrap/>
            <w:vAlign w:val="bottom"/>
          </w:tcPr>
          <w:p w14:paraId="36490907" w14:textId="5277D14B" w:rsidR="0000688D" w:rsidRPr="00E16BC5" w:rsidRDefault="00E362E0" w:rsidP="00E16BC5">
            <w:r>
              <w:t>1</w:t>
            </w:r>
          </w:p>
        </w:tc>
        <w:tc>
          <w:tcPr>
            <w:tcW w:w="463" w:type="pct"/>
            <w:tcBorders>
              <w:top w:val="nil"/>
              <w:left w:val="nil"/>
              <w:bottom w:val="single" w:sz="4" w:space="0" w:color="auto"/>
              <w:right w:val="single" w:sz="4" w:space="0" w:color="auto"/>
            </w:tcBorders>
            <w:shd w:val="clear" w:color="auto" w:fill="auto"/>
            <w:vAlign w:val="center"/>
          </w:tcPr>
          <w:p w14:paraId="2AEC253D" w14:textId="77777777" w:rsidR="0000688D" w:rsidRPr="00E16BC5" w:rsidRDefault="0000688D" w:rsidP="00E16BC5">
            <w:r w:rsidRPr="00E16BC5">
              <w:t>0</w:t>
            </w:r>
          </w:p>
        </w:tc>
        <w:tc>
          <w:tcPr>
            <w:tcW w:w="463" w:type="pct"/>
            <w:tcBorders>
              <w:top w:val="nil"/>
              <w:left w:val="nil"/>
              <w:bottom w:val="single" w:sz="4" w:space="0" w:color="auto"/>
              <w:right w:val="single" w:sz="4" w:space="0" w:color="auto"/>
            </w:tcBorders>
            <w:shd w:val="clear" w:color="auto" w:fill="auto"/>
            <w:noWrap/>
            <w:vAlign w:val="center"/>
          </w:tcPr>
          <w:p w14:paraId="405D6AE1" w14:textId="77777777" w:rsidR="0000688D" w:rsidRPr="00E16BC5" w:rsidRDefault="0000688D" w:rsidP="00E16BC5">
            <w:pPr>
              <w:rPr>
                <w:color w:val="000000"/>
              </w:rPr>
            </w:pPr>
            <w:r w:rsidRPr="00E16BC5">
              <w:rPr>
                <w:color w:val="000000"/>
              </w:rPr>
              <w:t>0</w:t>
            </w:r>
          </w:p>
        </w:tc>
        <w:tc>
          <w:tcPr>
            <w:tcW w:w="842" w:type="pct"/>
            <w:tcBorders>
              <w:top w:val="nil"/>
              <w:left w:val="nil"/>
              <w:bottom w:val="single" w:sz="4" w:space="0" w:color="auto"/>
              <w:right w:val="single" w:sz="4" w:space="0" w:color="auto"/>
            </w:tcBorders>
            <w:shd w:val="clear" w:color="auto" w:fill="auto"/>
            <w:noWrap/>
            <w:vAlign w:val="center"/>
          </w:tcPr>
          <w:p w14:paraId="5ADA0BC9" w14:textId="77777777" w:rsidR="0000688D" w:rsidRPr="00E16BC5" w:rsidRDefault="0000688D" w:rsidP="00E16BC5">
            <w:pPr>
              <w:rPr>
                <w:color w:val="000000"/>
              </w:rPr>
            </w:pPr>
            <w:r w:rsidRPr="00E16BC5">
              <w:rPr>
                <w:color w:val="000000"/>
              </w:rPr>
              <w:t>25</w:t>
            </w:r>
          </w:p>
        </w:tc>
        <w:tc>
          <w:tcPr>
            <w:tcW w:w="463" w:type="pct"/>
            <w:tcBorders>
              <w:top w:val="nil"/>
              <w:left w:val="nil"/>
              <w:bottom w:val="single" w:sz="4" w:space="0" w:color="auto"/>
              <w:right w:val="single" w:sz="4" w:space="0" w:color="auto"/>
            </w:tcBorders>
            <w:shd w:val="clear" w:color="auto" w:fill="auto"/>
            <w:noWrap/>
            <w:vAlign w:val="bottom"/>
          </w:tcPr>
          <w:p w14:paraId="7A02F3E2" w14:textId="77777777" w:rsidR="0000688D" w:rsidRPr="00E16BC5" w:rsidRDefault="0000688D" w:rsidP="00E16BC5">
            <w:pPr>
              <w:rPr>
                <w:color w:val="000000"/>
              </w:rPr>
            </w:pPr>
            <w:r w:rsidRPr="00E16BC5">
              <w:rPr>
                <w:color w:val="000000"/>
              </w:rPr>
              <w:t>7</w:t>
            </w:r>
          </w:p>
        </w:tc>
        <w:tc>
          <w:tcPr>
            <w:tcW w:w="476" w:type="pct"/>
            <w:tcBorders>
              <w:top w:val="nil"/>
              <w:left w:val="nil"/>
              <w:bottom w:val="single" w:sz="4" w:space="0" w:color="auto"/>
              <w:right w:val="single" w:sz="4" w:space="0" w:color="auto"/>
            </w:tcBorders>
            <w:shd w:val="clear" w:color="auto" w:fill="auto"/>
            <w:vAlign w:val="center"/>
          </w:tcPr>
          <w:p w14:paraId="5E532B72" w14:textId="18ABB35E" w:rsidR="0000688D" w:rsidRPr="00E16BC5" w:rsidRDefault="00E362E0" w:rsidP="00E16BC5">
            <w:r>
              <w:t>37</w:t>
            </w:r>
          </w:p>
        </w:tc>
      </w:tr>
      <w:tr w:rsidR="0000688D" w:rsidRPr="00E16BC5" w14:paraId="0EDC90E9"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756A3805" w14:textId="77777777" w:rsidR="0000688D" w:rsidRPr="00E16BC5" w:rsidRDefault="0000688D" w:rsidP="00E16BC5">
            <w:r w:rsidRPr="00E16BC5">
              <w:t>Haskell</w:t>
            </w:r>
          </w:p>
        </w:tc>
        <w:tc>
          <w:tcPr>
            <w:tcW w:w="822" w:type="pct"/>
            <w:tcBorders>
              <w:top w:val="nil"/>
              <w:left w:val="nil"/>
              <w:bottom w:val="single" w:sz="4" w:space="0" w:color="auto"/>
              <w:right w:val="single" w:sz="4" w:space="0" w:color="auto"/>
            </w:tcBorders>
            <w:shd w:val="clear" w:color="auto" w:fill="auto"/>
            <w:noWrap/>
            <w:vAlign w:val="center"/>
          </w:tcPr>
          <w:p w14:paraId="06F400A5" w14:textId="3CB7A58C" w:rsidR="0000688D" w:rsidRPr="00E16BC5" w:rsidRDefault="00E362E0" w:rsidP="00E16BC5">
            <w:r>
              <w:t>76</w:t>
            </w:r>
          </w:p>
        </w:tc>
        <w:tc>
          <w:tcPr>
            <w:tcW w:w="649" w:type="pct"/>
            <w:tcBorders>
              <w:top w:val="nil"/>
              <w:left w:val="nil"/>
              <w:bottom w:val="single" w:sz="4" w:space="0" w:color="auto"/>
              <w:right w:val="single" w:sz="4" w:space="0" w:color="auto"/>
            </w:tcBorders>
            <w:shd w:val="clear" w:color="auto" w:fill="auto"/>
            <w:noWrap/>
            <w:vAlign w:val="bottom"/>
          </w:tcPr>
          <w:p w14:paraId="59C971E9" w14:textId="57F7A7C1" w:rsidR="0000688D" w:rsidRPr="00E16BC5" w:rsidRDefault="00E362E0" w:rsidP="00E16BC5">
            <w:r>
              <w:t>10</w:t>
            </w:r>
          </w:p>
        </w:tc>
        <w:tc>
          <w:tcPr>
            <w:tcW w:w="463" w:type="pct"/>
            <w:tcBorders>
              <w:top w:val="nil"/>
              <w:left w:val="nil"/>
              <w:bottom w:val="single" w:sz="4" w:space="0" w:color="auto"/>
              <w:right w:val="single" w:sz="4" w:space="0" w:color="auto"/>
            </w:tcBorders>
            <w:shd w:val="clear" w:color="auto" w:fill="auto"/>
            <w:noWrap/>
            <w:vAlign w:val="bottom"/>
          </w:tcPr>
          <w:p w14:paraId="2023EBC9" w14:textId="2C92BB3D" w:rsidR="0000688D" w:rsidRPr="00E16BC5" w:rsidRDefault="00E362E0" w:rsidP="00E16BC5">
            <w:r>
              <w:t>4</w:t>
            </w:r>
          </w:p>
        </w:tc>
        <w:tc>
          <w:tcPr>
            <w:tcW w:w="463" w:type="pct"/>
            <w:tcBorders>
              <w:top w:val="nil"/>
              <w:left w:val="nil"/>
              <w:bottom w:val="single" w:sz="4" w:space="0" w:color="auto"/>
              <w:right w:val="single" w:sz="4" w:space="0" w:color="auto"/>
            </w:tcBorders>
            <w:shd w:val="clear" w:color="auto" w:fill="auto"/>
            <w:noWrap/>
            <w:vAlign w:val="center"/>
          </w:tcPr>
          <w:p w14:paraId="1D194654" w14:textId="0A8F7261" w:rsidR="0000688D" w:rsidRPr="00E16BC5" w:rsidRDefault="00E362E0" w:rsidP="00E16BC5">
            <w:pPr>
              <w:rPr>
                <w:color w:val="000000"/>
              </w:rPr>
            </w:pPr>
            <w:r>
              <w:rPr>
                <w:color w:val="000000"/>
              </w:rPr>
              <w:t>5</w:t>
            </w:r>
          </w:p>
        </w:tc>
        <w:tc>
          <w:tcPr>
            <w:tcW w:w="842" w:type="pct"/>
            <w:tcBorders>
              <w:top w:val="nil"/>
              <w:left w:val="nil"/>
              <w:bottom w:val="single" w:sz="4" w:space="0" w:color="auto"/>
              <w:right w:val="single" w:sz="4" w:space="0" w:color="auto"/>
            </w:tcBorders>
            <w:shd w:val="clear" w:color="auto" w:fill="auto"/>
            <w:noWrap/>
            <w:vAlign w:val="center"/>
          </w:tcPr>
          <w:p w14:paraId="6DABC2DA" w14:textId="21E221BB" w:rsidR="0000688D" w:rsidRPr="00E16BC5" w:rsidRDefault="00E362E0" w:rsidP="00E16BC5">
            <w:pPr>
              <w:rPr>
                <w:color w:val="000000"/>
              </w:rPr>
            </w:pPr>
            <w:r>
              <w:rPr>
                <w:color w:val="000000"/>
              </w:rPr>
              <w:t>228</w:t>
            </w:r>
          </w:p>
        </w:tc>
        <w:tc>
          <w:tcPr>
            <w:tcW w:w="463" w:type="pct"/>
            <w:tcBorders>
              <w:top w:val="nil"/>
              <w:left w:val="nil"/>
              <w:bottom w:val="single" w:sz="4" w:space="0" w:color="auto"/>
              <w:right w:val="single" w:sz="4" w:space="0" w:color="auto"/>
            </w:tcBorders>
            <w:shd w:val="clear" w:color="auto" w:fill="auto"/>
            <w:noWrap/>
            <w:vAlign w:val="bottom"/>
          </w:tcPr>
          <w:p w14:paraId="715F2A31" w14:textId="4AE7B5CA" w:rsidR="0000688D" w:rsidRPr="00E16BC5" w:rsidRDefault="00E362E0" w:rsidP="00E16BC5">
            <w:pPr>
              <w:rPr>
                <w:color w:val="000000"/>
              </w:rPr>
            </w:pPr>
            <w:r>
              <w:rPr>
                <w:color w:val="000000"/>
              </w:rPr>
              <w:t>15</w:t>
            </w:r>
          </w:p>
        </w:tc>
        <w:tc>
          <w:tcPr>
            <w:tcW w:w="476" w:type="pct"/>
            <w:tcBorders>
              <w:top w:val="nil"/>
              <w:left w:val="nil"/>
              <w:bottom w:val="single" w:sz="4" w:space="0" w:color="auto"/>
              <w:right w:val="single" w:sz="4" w:space="0" w:color="auto"/>
            </w:tcBorders>
            <w:shd w:val="clear" w:color="auto" w:fill="auto"/>
            <w:vAlign w:val="center"/>
          </w:tcPr>
          <w:p w14:paraId="6AE28386" w14:textId="6463B411" w:rsidR="0000688D" w:rsidRPr="00E16BC5" w:rsidRDefault="00E362E0" w:rsidP="00E16BC5">
            <w:r>
              <w:t>338</w:t>
            </w:r>
          </w:p>
        </w:tc>
      </w:tr>
      <w:tr w:rsidR="0000688D" w:rsidRPr="00E16BC5" w14:paraId="7A7F17EB"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3EAFFD68" w14:textId="77777777" w:rsidR="0000688D" w:rsidRPr="00E16BC5" w:rsidRDefault="0000688D" w:rsidP="00E16BC5">
            <w:r w:rsidRPr="00E16BC5">
              <w:t>Hughes</w:t>
            </w:r>
          </w:p>
        </w:tc>
        <w:tc>
          <w:tcPr>
            <w:tcW w:w="822" w:type="pct"/>
            <w:tcBorders>
              <w:top w:val="nil"/>
              <w:left w:val="nil"/>
              <w:bottom w:val="single" w:sz="4" w:space="0" w:color="auto"/>
              <w:right w:val="single" w:sz="4" w:space="0" w:color="auto"/>
            </w:tcBorders>
            <w:shd w:val="clear" w:color="auto" w:fill="auto"/>
            <w:noWrap/>
            <w:vAlign w:val="center"/>
          </w:tcPr>
          <w:p w14:paraId="0099528E" w14:textId="75316876" w:rsidR="0000688D" w:rsidRPr="00E16BC5" w:rsidRDefault="00E362E0" w:rsidP="00E16BC5">
            <w:r>
              <w:t>47</w:t>
            </w:r>
          </w:p>
        </w:tc>
        <w:tc>
          <w:tcPr>
            <w:tcW w:w="649" w:type="pct"/>
            <w:tcBorders>
              <w:top w:val="nil"/>
              <w:left w:val="nil"/>
              <w:bottom w:val="single" w:sz="4" w:space="0" w:color="auto"/>
              <w:right w:val="single" w:sz="4" w:space="0" w:color="auto"/>
            </w:tcBorders>
            <w:shd w:val="clear" w:color="auto" w:fill="auto"/>
            <w:noWrap/>
            <w:vAlign w:val="bottom"/>
          </w:tcPr>
          <w:p w14:paraId="1500C7E9" w14:textId="762522F7" w:rsidR="0000688D" w:rsidRPr="00E16BC5" w:rsidRDefault="00E362E0" w:rsidP="00E16BC5">
            <w:r>
              <w:t>10</w:t>
            </w:r>
          </w:p>
        </w:tc>
        <w:tc>
          <w:tcPr>
            <w:tcW w:w="463" w:type="pct"/>
            <w:tcBorders>
              <w:top w:val="nil"/>
              <w:left w:val="nil"/>
              <w:bottom w:val="single" w:sz="4" w:space="0" w:color="auto"/>
              <w:right w:val="single" w:sz="4" w:space="0" w:color="auto"/>
            </w:tcBorders>
            <w:shd w:val="clear" w:color="auto" w:fill="auto"/>
            <w:noWrap/>
            <w:vAlign w:val="bottom"/>
          </w:tcPr>
          <w:p w14:paraId="5A020392" w14:textId="72EA38C2" w:rsidR="0000688D" w:rsidRPr="00E16BC5" w:rsidRDefault="00E362E0" w:rsidP="00E16BC5">
            <w:r>
              <w:t>2</w:t>
            </w:r>
          </w:p>
        </w:tc>
        <w:tc>
          <w:tcPr>
            <w:tcW w:w="463" w:type="pct"/>
            <w:tcBorders>
              <w:top w:val="nil"/>
              <w:left w:val="nil"/>
              <w:bottom w:val="single" w:sz="4" w:space="0" w:color="auto"/>
              <w:right w:val="single" w:sz="4" w:space="0" w:color="auto"/>
            </w:tcBorders>
            <w:shd w:val="clear" w:color="auto" w:fill="auto"/>
            <w:noWrap/>
            <w:vAlign w:val="center"/>
          </w:tcPr>
          <w:p w14:paraId="1A4FD9C9" w14:textId="26143E7A" w:rsidR="0000688D" w:rsidRPr="00E16BC5" w:rsidRDefault="00E362E0" w:rsidP="00E16BC5">
            <w:pPr>
              <w:rPr>
                <w:color w:val="000000"/>
              </w:rPr>
            </w:pPr>
            <w:r>
              <w:rPr>
                <w:color w:val="000000"/>
              </w:rPr>
              <w:t>5</w:t>
            </w:r>
          </w:p>
        </w:tc>
        <w:tc>
          <w:tcPr>
            <w:tcW w:w="842" w:type="pct"/>
            <w:tcBorders>
              <w:top w:val="nil"/>
              <w:left w:val="nil"/>
              <w:bottom w:val="single" w:sz="4" w:space="0" w:color="auto"/>
              <w:right w:val="single" w:sz="4" w:space="0" w:color="auto"/>
            </w:tcBorders>
            <w:shd w:val="clear" w:color="auto" w:fill="auto"/>
            <w:noWrap/>
            <w:vAlign w:val="center"/>
          </w:tcPr>
          <w:p w14:paraId="0462B8CF" w14:textId="49A45CE1" w:rsidR="0000688D" w:rsidRPr="00E16BC5" w:rsidRDefault="00E362E0" w:rsidP="00E16BC5">
            <w:pPr>
              <w:rPr>
                <w:color w:val="000000"/>
              </w:rPr>
            </w:pPr>
            <w:r>
              <w:rPr>
                <w:color w:val="000000"/>
              </w:rPr>
              <w:t>270</w:t>
            </w:r>
          </w:p>
        </w:tc>
        <w:tc>
          <w:tcPr>
            <w:tcW w:w="463" w:type="pct"/>
            <w:tcBorders>
              <w:top w:val="nil"/>
              <w:left w:val="nil"/>
              <w:bottom w:val="single" w:sz="4" w:space="0" w:color="auto"/>
              <w:right w:val="single" w:sz="4" w:space="0" w:color="auto"/>
            </w:tcBorders>
            <w:shd w:val="clear" w:color="auto" w:fill="auto"/>
            <w:noWrap/>
            <w:vAlign w:val="bottom"/>
          </w:tcPr>
          <w:p w14:paraId="5A5886EF" w14:textId="5F95DC15" w:rsidR="0000688D" w:rsidRPr="00E16BC5" w:rsidRDefault="00E362E0" w:rsidP="00E16BC5">
            <w:pPr>
              <w:rPr>
                <w:color w:val="000000"/>
              </w:rPr>
            </w:pPr>
            <w:r>
              <w:rPr>
                <w:color w:val="000000"/>
              </w:rPr>
              <w:t>25</w:t>
            </w:r>
          </w:p>
        </w:tc>
        <w:tc>
          <w:tcPr>
            <w:tcW w:w="476" w:type="pct"/>
            <w:tcBorders>
              <w:top w:val="nil"/>
              <w:left w:val="nil"/>
              <w:bottom w:val="single" w:sz="4" w:space="0" w:color="auto"/>
              <w:right w:val="single" w:sz="4" w:space="0" w:color="auto"/>
            </w:tcBorders>
            <w:shd w:val="clear" w:color="auto" w:fill="auto"/>
            <w:vAlign w:val="center"/>
          </w:tcPr>
          <w:p w14:paraId="113D5F56" w14:textId="08CB1F79" w:rsidR="0000688D" w:rsidRPr="00E16BC5" w:rsidRDefault="00E362E0" w:rsidP="00E16BC5">
            <w:r>
              <w:t>359</w:t>
            </w:r>
          </w:p>
        </w:tc>
      </w:tr>
      <w:tr w:rsidR="0000688D" w:rsidRPr="00E16BC5" w14:paraId="06F4121E"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78C57C9E" w14:textId="77777777" w:rsidR="0000688D" w:rsidRPr="00E16BC5" w:rsidRDefault="0000688D" w:rsidP="00E16BC5">
            <w:r w:rsidRPr="00E16BC5">
              <w:t>Jackson</w:t>
            </w:r>
          </w:p>
        </w:tc>
        <w:tc>
          <w:tcPr>
            <w:tcW w:w="822" w:type="pct"/>
            <w:tcBorders>
              <w:top w:val="nil"/>
              <w:left w:val="nil"/>
              <w:bottom w:val="single" w:sz="4" w:space="0" w:color="auto"/>
              <w:right w:val="single" w:sz="4" w:space="0" w:color="auto"/>
            </w:tcBorders>
            <w:shd w:val="clear" w:color="auto" w:fill="auto"/>
            <w:noWrap/>
            <w:vAlign w:val="center"/>
          </w:tcPr>
          <w:p w14:paraId="4B4AA91E" w14:textId="3291ACB0" w:rsidR="0000688D" w:rsidRPr="00E16BC5" w:rsidRDefault="00E362E0" w:rsidP="00E16BC5">
            <w:r>
              <w:t>75</w:t>
            </w:r>
          </w:p>
        </w:tc>
        <w:tc>
          <w:tcPr>
            <w:tcW w:w="649" w:type="pct"/>
            <w:tcBorders>
              <w:top w:val="nil"/>
              <w:left w:val="nil"/>
              <w:bottom w:val="single" w:sz="4" w:space="0" w:color="auto"/>
              <w:right w:val="single" w:sz="4" w:space="0" w:color="auto"/>
            </w:tcBorders>
            <w:shd w:val="clear" w:color="auto" w:fill="auto"/>
            <w:noWrap/>
            <w:vAlign w:val="bottom"/>
          </w:tcPr>
          <w:p w14:paraId="0A46B726" w14:textId="5B00B5B8" w:rsidR="0000688D" w:rsidRPr="00E16BC5" w:rsidRDefault="00E362E0" w:rsidP="00E16BC5">
            <w:r>
              <w:t>6</w:t>
            </w:r>
          </w:p>
        </w:tc>
        <w:tc>
          <w:tcPr>
            <w:tcW w:w="463" w:type="pct"/>
            <w:tcBorders>
              <w:top w:val="nil"/>
              <w:left w:val="nil"/>
              <w:bottom w:val="single" w:sz="4" w:space="0" w:color="auto"/>
              <w:right w:val="single" w:sz="4" w:space="0" w:color="auto"/>
            </w:tcBorders>
            <w:shd w:val="clear" w:color="auto" w:fill="auto"/>
            <w:vAlign w:val="center"/>
          </w:tcPr>
          <w:p w14:paraId="55ECD8B6" w14:textId="7FD9240A" w:rsidR="0000688D" w:rsidRPr="00E16BC5" w:rsidRDefault="00E362E0" w:rsidP="00E16BC5">
            <w:r>
              <w:t>3</w:t>
            </w:r>
          </w:p>
        </w:tc>
        <w:tc>
          <w:tcPr>
            <w:tcW w:w="463" w:type="pct"/>
            <w:tcBorders>
              <w:top w:val="nil"/>
              <w:left w:val="nil"/>
              <w:bottom w:val="single" w:sz="4" w:space="0" w:color="auto"/>
              <w:right w:val="single" w:sz="4" w:space="0" w:color="auto"/>
            </w:tcBorders>
            <w:shd w:val="clear" w:color="auto" w:fill="auto"/>
            <w:noWrap/>
            <w:vAlign w:val="center"/>
          </w:tcPr>
          <w:p w14:paraId="7A42A8E3" w14:textId="227A3E31" w:rsidR="0000688D" w:rsidRPr="00E16BC5" w:rsidRDefault="00E362E0" w:rsidP="00E16BC5">
            <w:pPr>
              <w:rPr>
                <w:color w:val="000000"/>
              </w:rPr>
            </w:pPr>
            <w:r>
              <w:rPr>
                <w:color w:val="000000"/>
              </w:rPr>
              <w:t>10</w:t>
            </w:r>
          </w:p>
        </w:tc>
        <w:tc>
          <w:tcPr>
            <w:tcW w:w="842" w:type="pct"/>
            <w:tcBorders>
              <w:top w:val="nil"/>
              <w:left w:val="nil"/>
              <w:bottom w:val="single" w:sz="4" w:space="0" w:color="auto"/>
              <w:right w:val="single" w:sz="4" w:space="0" w:color="auto"/>
            </w:tcBorders>
            <w:shd w:val="clear" w:color="auto" w:fill="auto"/>
            <w:noWrap/>
            <w:vAlign w:val="center"/>
          </w:tcPr>
          <w:p w14:paraId="6A560672" w14:textId="3CFA30F5" w:rsidR="0000688D" w:rsidRPr="00E16BC5" w:rsidRDefault="00E362E0" w:rsidP="00E16BC5">
            <w:pPr>
              <w:rPr>
                <w:color w:val="000000"/>
              </w:rPr>
            </w:pPr>
            <w:r>
              <w:rPr>
                <w:color w:val="000000"/>
              </w:rPr>
              <w:t>339</w:t>
            </w:r>
          </w:p>
        </w:tc>
        <w:tc>
          <w:tcPr>
            <w:tcW w:w="463" w:type="pct"/>
            <w:tcBorders>
              <w:top w:val="nil"/>
              <w:left w:val="nil"/>
              <w:bottom w:val="single" w:sz="4" w:space="0" w:color="auto"/>
              <w:right w:val="single" w:sz="4" w:space="0" w:color="auto"/>
            </w:tcBorders>
            <w:shd w:val="clear" w:color="auto" w:fill="auto"/>
            <w:noWrap/>
            <w:vAlign w:val="bottom"/>
          </w:tcPr>
          <w:p w14:paraId="01423888" w14:textId="1BCD9AAD" w:rsidR="0000688D" w:rsidRPr="00E16BC5" w:rsidRDefault="00E362E0" w:rsidP="00E16BC5">
            <w:pPr>
              <w:rPr>
                <w:color w:val="000000"/>
              </w:rPr>
            </w:pPr>
            <w:r>
              <w:rPr>
                <w:color w:val="000000"/>
              </w:rPr>
              <w:t>27</w:t>
            </w:r>
          </w:p>
        </w:tc>
        <w:tc>
          <w:tcPr>
            <w:tcW w:w="476" w:type="pct"/>
            <w:tcBorders>
              <w:top w:val="nil"/>
              <w:left w:val="nil"/>
              <w:bottom w:val="single" w:sz="4" w:space="0" w:color="auto"/>
              <w:right w:val="single" w:sz="4" w:space="0" w:color="auto"/>
            </w:tcBorders>
            <w:shd w:val="clear" w:color="auto" w:fill="auto"/>
            <w:vAlign w:val="center"/>
          </w:tcPr>
          <w:p w14:paraId="647F6935" w14:textId="2A336587" w:rsidR="0000688D" w:rsidRPr="00E16BC5" w:rsidRDefault="00E362E0" w:rsidP="00E16BC5">
            <w:r>
              <w:t>460</w:t>
            </w:r>
          </w:p>
        </w:tc>
      </w:tr>
      <w:tr w:rsidR="0000688D" w:rsidRPr="00E16BC5" w14:paraId="4F6F1780"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5C67AB24" w14:textId="77777777" w:rsidR="0000688D" w:rsidRPr="00E16BC5" w:rsidRDefault="0000688D" w:rsidP="00E16BC5">
            <w:r w:rsidRPr="00E16BC5">
              <w:t>Jefferson</w:t>
            </w:r>
          </w:p>
        </w:tc>
        <w:tc>
          <w:tcPr>
            <w:tcW w:w="822" w:type="pct"/>
            <w:tcBorders>
              <w:top w:val="nil"/>
              <w:left w:val="nil"/>
              <w:bottom w:val="single" w:sz="4" w:space="0" w:color="auto"/>
              <w:right w:val="single" w:sz="4" w:space="0" w:color="auto"/>
            </w:tcBorders>
            <w:shd w:val="clear" w:color="auto" w:fill="auto"/>
            <w:noWrap/>
            <w:vAlign w:val="center"/>
          </w:tcPr>
          <w:p w14:paraId="101D5E4C" w14:textId="4B6A1F8D" w:rsidR="0000688D" w:rsidRPr="00E16BC5" w:rsidRDefault="00E362E0" w:rsidP="00E16BC5">
            <w:r>
              <w:t>8</w:t>
            </w:r>
          </w:p>
        </w:tc>
        <w:tc>
          <w:tcPr>
            <w:tcW w:w="649" w:type="pct"/>
            <w:tcBorders>
              <w:top w:val="nil"/>
              <w:left w:val="nil"/>
              <w:bottom w:val="single" w:sz="4" w:space="0" w:color="auto"/>
              <w:right w:val="single" w:sz="4" w:space="0" w:color="auto"/>
            </w:tcBorders>
            <w:shd w:val="clear" w:color="auto" w:fill="auto"/>
            <w:noWrap/>
            <w:vAlign w:val="bottom"/>
          </w:tcPr>
          <w:p w14:paraId="51B73165" w14:textId="350F18C2" w:rsidR="0000688D" w:rsidRPr="00E16BC5" w:rsidRDefault="00E362E0" w:rsidP="00E16BC5">
            <w:r>
              <w:t>2</w:t>
            </w:r>
          </w:p>
        </w:tc>
        <w:tc>
          <w:tcPr>
            <w:tcW w:w="463" w:type="pct"/>
            <w:tcBorders>
              <w:top w:val="nil"/>
              <w:left w:val="nil"/>
              <w:bottom w:val="single" w:sz="4" w:space="0" w:color="auto"/>
              <w:right w:val="single" w:sz="4" w:space="0" w:color="auto"/>
            </w:tcBorders>
            <w:shd w:val="clear" w:color="auto" w:fill="auto"/>
            <w:vAlign w:val="center"/>
          </w:tcPr>
          <w:p w14:paraId="7BEEDAD6" w14:textId="64F0EB7F" w:rsidR="0000688D" w:rsidRPr="00E16BC5" w:rsidRDefault="00E362E0" w:rsidP="00E16BC5">
            <w:r>
              <w:t>1</w:t>
            </w:r>
          </w:p>
        </w:tc>
        <w:tc>
          <w:tcPr>
            <w:tcW w:w="463" w:type="pct"/>
            <w:tcBorders>
              <w:top w:val="nil"/>
              <w:left w:val="nil"/>
              <w:bottom w:val="single" w:sz="4" w:space="0" w:color="auto"/>
              <w:right w:val="single" w:sz="4" w:space="0" w:color="auto"/>
            </w:tcBorders>
            <w:shd w:val="clear" w:color="auto" w:fill="auto"/>
            <w:noWrap/>
            <w:vAlign w:val="center"/>
          </w:tcPr>
          <w:p w14:paraId="154E3A35" w14:textId="28106340" w:rsidR="0000688D" w:rsidRPr="00E16BC5" w:rsidRDefault="00E362E0" w:rsidP="00E16BC5">
            <w:pPr>
              <w:rPr>
                <w:color w:val="000000"/>
              </w:rPr>
            </w:pPr>
            <w:r>
              <w:rPr>
                <w:color w:val="000000"/>
              </w:rPr>
              <w:t>5</w:t>
            </w:r>
          </w:p>
        </w:tc>
        <w:tc>
          <w:tcPr>
            <w:tcW w:w="842" w:type="pct"/>
            <w:tcBorders>
              <w:top w:val="nil"/>
              <w:left w:val="nil"/>
              <w:bottom w:val="single" w:sz="4" w:space="0" w:color="auto"/>
              <w:right w:val="single" w:sz="4" w:space="0" w:color="auto"/>
            </w:tcBorders>
            <w:shd w:val="clear" w:color="auto" w:fill="auto"/>
            <w:noWrap/>
            <w:vAlign w:val="center"/>
          </w:tcPr>
          <w:p w14:paraId="751BBD78" w14:textId="1A41F982" w:rsidR="0000688D" w:rsidRPr="00E16BC5" w:rsidRDefault="00E362E0" w:rsidP="00E16BC5">
            <w:pPr>
              <w:rPr>
                <w:color w:val="000000"/>
              </w:rPr>
            </w:pPr>
            <w:r>
              <w:rPr>
                <w:color w:val="000000"/>
              </w:rPr>
              <w:t>122</w:t>
            </w:r>
          </w:p>
        </w:tc>
        <w:tc>
          <w:tcPr>
            <w:tcW w:w="463" w:type="pct"/>
            <w:tcBorders>
              <w:top w:val="nil"/>
              <w:left w:val="nil"/>
              <w:bottom w:val="single" w:sz="4" w:space="0" w:color="auto"/>
              <w:right w:val="single" w:sz="4" w:space="0" w:color="auto"/>
            </w:tcBorders>
            <w:shd w:val="clear" w:color="auto" w:fill="auto"/>
            <w:noWrap/>
            <w:vAlign w:val="bottom"/>
          </w:tcPr>
          <w:p w14:paraId="4440A9F7" w14:textId="57B831C4" w:rsidR="0000688D" w:rsidRPr="00E16BC5" w:rsidRDefault="00E362E0" w:rsidP="00E16BC5">
            <w:pPr>
              <w:rPr>
                <w:color w:val="000000"/>
              </w:rPr>
            </w:pPr>
            <w:r>
              <w:rPr>
                <w:color w:val="000000"/>
              </w:rPr>
              <w:t>5</w:t>
            </w:r>
          </w:p>
        </w:tc>
        <w:tc>
          <w:tcPr>
            <w:tcW w:w="476" w:type="pct"/>
            <w:tcBorders>
              <w:top w:val="nil"/>
              <w:left w:val="nil"/>
              <w:bottom w:val="single" w:sz="4" w:space="0" w:color="auto"/>
              <w:right w:val="single" w:sz="4" w:space="0" w:color="auto"/>
            </w:tcBorders>
            <w:shd w:val="clear" w:color="auto" w:fill="auto"/>
            <w:vAlign w:val="center"/>
          </w:tcPr>
          <w:p w14:paraId="7FC54EDB" w14:textId="38E1A0DC" w:rsidR="0000688D" w:rsidRPr="00E16BC5" w:rsidRDefault="00E362E0" w:rsidP="00E16BC5">
            <w:r>
              <w:t>143</w:t>
            </w:r>
          </w:p>
        </w:tc>
      </w:tr>
      <w:tr w:rsidR="0000688D" w:rsidRPr="00E16BC5" w14:paraId="2B347FA2"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73E571B9" w14:textId="77777777" w:rsidR="0000688D" w:rsidRPr="00E16BC5" w:rsidRDefault="0000688D" w:rsidP="00E16BC5">
            <w:r w:rsidRPr="00E16BC5">
              <w:t>Johnston</w:t>
            </w:r>
          </w:p>
        </w:tc>
        <w:tc>
          <w:tcPr>
            <w:tcW w:w="822" w:type="pct"/>
            <w:tcBorders>
              <w:top w:val="nil"/>
              <w:left w:val="nil"/>
              <w:bottom w:val="single" w:sz="4" w:space="0" w:color="auto"/>
              <w:right w:val="single" w:sz="4" w:space="0" w:color="auto"/>
            </w:tcBorders>
            <w:shd w:val="clear" w:color="auto" w:fill="auto"/>
            <w:noWrap/>
            <w:vAlign w:val="center"/>
          </w:tcPr>
          <w:p w14:paraId="4448B972" w14:textId="07E4C779" w:rsidR="0000688D" w:rsidRPr="00E16BC5" w:rsidRDefault="00E362E0" w:rsidP="00E16BC5">
            <w:r>
              <w:t>32</w:t>
            </w:r>
          </w:p>
        </w:tc>
        <w:tc>
          <w:tcPr>
            <w:tcW w:w="649" w:type="pct"/>
            <w:tcBorders>
              <w:top w:val="nil"/>
              <w:left w:val="nil"/>
              <w:bottom w:val="single" w:sz="4" w:space="0" w:color="auto"/>
              <w:right w:val="single" w:sz="4" w:space="0" w:color="auto"/>
            </w:tcBorders>
            <w:shd w:val="clear" w:color="auto" w:fill="auto"/>
            <w:noWrap/>
            <w:vAlign w:val="bottom"/>
          </w:tcPr>
          <w:p w14:paraId="34FF3257" w14:textId="1A941E58" w:rsidR="0000688D" w:rsidRPr="00E16BC5" w:rsidRDefault="00E362E0" w:rsidP="00E16BC5">
            <w:r>
              <w:t>4</w:t>
            </w:r>
          </w:p>
        </w:tc>
        <w:tc>
          <w:tcPr>
            <w:tcW w:w="463" w:type="pct"/>
            <w:tcBorders>
              <w:top w:val="nil"/>
              <w:left w:val="nil"/>
              <w:bottom w:val="single" w:sz="4" w:space="0" w:color="auto"/>
              <w:right w:val="single" w:sz="4" w:space="0" w:color="auto"/>
            </w:tcBorders>
            <w:shd w:val="clear" w:color="auto" w:fill="auto"/>
            <w:noWrap/>
            <w:vAlign w:val="bottom"/>
          </w:tcPr>
          <w:p w14:paraId="3D3B0AF9" w14:textId="69074549" w:rsidR="0000688D" w:rsidRPr="00E16BC5" w:rsidRDefault="00E362E0" w:rsidP="00E16BC5">
            <w:r>
              <w:t>0</w:t>
            </w:r>
          </w:p>
        </w:tc>
        <w:tc>
          <w:tcPr>
            <w:tcW w:w="463" w:type="pct"/>
            <w:tcBorders>
              <w:top w:val="nil"/>
              <w:left w:val="nil"/>
              <w:bottom w:val="single" w:sz="4" w:space="0" w:color="auto"/>
              <w:right w:val="single" w:sz="4" w:space="0" w:color="auto"/>
            </w:tcBorders>
            <w:shd w:val="clear" w:color="auto" w:fill="auto"/>
            <w:noWrap/>
            <w:vAlign w:val="center"/>
          </w:tcPr>
          <w:p w14:paraId="1D20C45B" w14:textId="0BDE0578" w:rsidR="0000688D" w:rsidRPr="00E16BC5" w:rsidRDefault="00E362E0" w:rsidP="00E16BC5">
            <w:pPr>
              <w:rPr>
                <w:color w:val="000000"/>
              </w:rPr>
            </w:pPr>
            <w:r>
              <w:rPr>
                <w:color w:val="000000"/>
              </w:rPr>
              <w:t>10</w:t>
            </w:r>
          </w:p>
        </w:tc>
        <w:tc>
          <w:tcPr>
            <w:tcW w:w="842" w:type="pct"/>
            <w:tcBorders>
              <w:top w:val="nil"/>
              <w:left w:val="nil"/>
              <w:bottom w:val="single" w:sz="4" w:space="0" w:color="auto"/>
              <w:right w:val="single" w:sz="4" w:space="0" w:color="auto"/>
            </w:tcBorders>
            <w:shd w:val="clear" w:color="auto" w:fill="auto"/>
            <w:noWrap/>
            <w:vAlign w:val="center"/>
          </w:tcPr>
          <w:p w14:paraId="0D199EFE" w14:textId="74DCF077" w:rsidR="0000688D" w:rsidRPr="00E16BC5" w:rsidRDefault="00E362E0" w:rsidP="00E16BC5">
            <w:pPr>
              <w:rPr>
                <w:color w:val="000000"/>
              </w:rPr>
            </w:pPr>
            <w:r>
              <w:rPr>
                <w:color w:val="000000"/>
              </w:rPr>
              <w:t>229</w:t>
            </w:r>
          </w:p>
        </w:tc>
        <w:tc>
          <w:tcPr>
            <w:tcW w:w="463" w:type="pct"/>
            <w:tcBorders>
              <w:top w:val="nil"/>
              <w:left w:val="nil"/>
              <w:bottom w:val="single" w:sz="4" w:space="0" w:color="auto"/>
              <w:right w:val="single" w:sz="4" w:space="0" w:color="auto"/>
            </w:tcBorders>
            <w:shd w:val="clear" w:color="auto" w:fill="auto"/>
            <w:noWrap/>
            <w:vAlign w:val="bottom"/>
          </w:tcPr>
          <w:p w14:paraId="2AF53823" w14:textId="0F3051C1" w:rsidR="0000688D" w:rsidRPr="00E16BC5" w:rsidRDefault="00E362E0" w:rsidP="00E16BC5">
            <w:pPr>
              <w:rPr>
                <w:color w:val="000000"/>
              </w:rPr>
            </w:pPr>
            <w:r>
              <w:rPr>
                <w:color w:val="000000"/>
              </w:rPr>
              <w:t>12</w:t>
            </w:r>
          </w:p>
        </w:tc>
        <w:tc>
          <w:tcPr>
            <w:tcW w:w="476" w:type="pct"/>
            <w:tcBorders>
              <w:top w:val="nil"/>
              <w:left w:val="nil"/>
              <w:bottom w:val="single" w:sz="4" w:space="0" w:color="auto"/>
              <w:right w:val="single" w:sz="4" w:space="0" w:color="auto"/>
            </w:tcBorders>
            <w:shd w:val="clear" w:color="auto" w:fill="auto"/>
            <w:vAlign w:val="center"/>
          </w:tcPr>
          <w:p w14:paraId="1C776398" w14:textId="78951B06" w:rsidR="0000688D" w:rsidRPr="00E16BC5" w:rsidRDefault="00E362E0" w:rsidP="00E16BC5">
            <w:r>
              <w:t>287</w:t>
            </w:r>
          </w:p>
        </w:tc>
      </w:tr>
      <w:tr w:rsidR="0000688D" w:rsidRPr="00E16BC5" w14:paraId="305A830F"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18113349" w14:textId="77777777" w:rsidR="0000688D" w:rsidRPr="00E16BC5" w:rsidRDefault="0000688D" w:rsidP="00E16BC5">
            <w:r w:rsidRPr="00E16BC5">
              <w:t>Kay</w:t>
            </w:r>
          </w:p>
        </w:tc>
        <w:tc>
          <w:tcPr>
            <w:tcW w:w="822" w:type="pct"/>
            <w:tcBorders>
              <w:top w:val="nil"/>
              <w:left w:val="nil"/>
              <w:bottom w:val="single" w:sz="4" w:space="0" w:color="auto"/>
              <w:right w:val="single" w:sz="4" w:space="0" w:color="auto"/>
            </w:tcBorders>
            <w:shd w:val="clear" w:color="auto" w:fill="auto"/>
            <w:noWrap/>
            <w:vAlign w:val="center"/>
          </w:tcPr>
          <w:p w14:paraId="66E92B4B" w14:textId="4D00DD9A" w:rsidR="0000688D" w:rsidRPr="00E16BC5" w:rsidRDefault="00E362E0" w:rsidP="00E16BC5">
            <w:r>
              <w:t>144</w:t>
            </w:r>
          </w:p>
        </w:tc>
        <w:tc>
          <w:tcPr>
            <w:tcW w:w="649" w:type="pct"/>
            <w:tcBorders>
              <w:top w:val="nil"/>
              <w:left w:val="nil"/>
              <w:bottom w:val="single" w:sz="4" w:space="0" w:color="auto"/>
              <w:right w:val="single" w:sz="4" w:space="0" w:color="auto"/>
            </w:tcBorders>
            <w:shd w:val="clear" w:color="auto" w:fill="auto"/>
            <w:noWrap/>
            <w:vAlign w:val="bottom"/>
          </w:tcPr>
          <w:p w14:paraId="1A2EC9CB" w14:textId="4FEAB7F7" w:rsidR="0000688D" w:rsidRPr="00E16BC5" w:rsidRDefault="00E362E0" w:rsidP="00E16BC5">
            <w:r>
              <w:t>23</w:t>
            </w:r>
          </w:p>
        </w:tc>
        <w:tc>
          <w:tcPr>
            <w:tcW w:w="463" w:type="pct"/>
            <w:tcBorders>
              <w:top w:val="nil"/>
              <w:left w:val="nil"/>
              <w:bottom w:val="single" w:sz="4" w:space="0" w:color="auto"/>
              <w:right w:val="single" w:sz="4" w:space="0" w:color="auto"/>
            </w:tcBorders>
            <w:shd w:val="clear" w:color="auto" w:fill="auto"/>
            <w:noWrap/>
            <w:vAlign w:val="bottom"/>
          </w:tcPr>
          <w:p w14:paraId="100039A8" w14:textId="736476DD" w:rsidR="0000688D" w:rsidRPr="00E16BC5" w:rsidRDefault="00E362E0" w:rsidP="00E16BC5">
            <w:r>
              <w:t>9</w:t>
            </w:r>
          </w:p>
        </w:tc>
        <w:tc>
          <w:tcPr>
            <w:tcW w:w="463" w:type="pct"/>
            <w:tcBorders>
              <w:top w:val="nil"/>
              <w:left w:val="nil"/>
              <w:bottom w:val="single" w:sz="4" w:space="0" w:color="auto"/>
              <w:right w:val="single" w:sz="4" w:space="0" w:color="auto"/>
            </w:tcBorders>
            <w:shd w:val="clear" w:color="auto" w:fill="auto"/>
            <w:noWrap/>
            <w:vAlign w:val="center"/>
          </w:tcPr>
          <w:p w14:paraId="73B08B64" w14:textId="5D132727" w:rsidR="0000688D" w:rsidRPr="00E16BC5" w:rsidRDefault="00E362E0" w:rsidP="00E16BC5">
            <w:pPr>
              <w:rPr>
                <w:color w:val="000000"/>
              </w:rPr>
            </w:pPr>
            <w:r>
              <w:rPr>
                <w:color w:val="000000"/>
              </w:rPr>
              <w:t>17</w:t>
            </w:r>
          </w:p>
        </w:tc>
        <w:tc>
          <w:tcPr>
            <w:tcW w:w="842" w:type="pct"/>
            <w:tcBorders>
              <w:top w:val="nil"/>
              <w:left w:val="nil"/>
              <w:bottom w:val="single" w:sz="4" w:space="0" w:color="auto"/>
              <w:right w:val="single" w:sz="4" w:space="0" w:color="auto"/>
            </w:tcBorders>
            <w:shd w:val="clear" w:color="auto" w:fill="auto"/>
            <w:noWrap/>
            <w:vAlign w:val="center"/>
          </w:tcPr>
          <w:p w14:paraId="56E05F5B" w14:textId="3273F339" w:rsidR="0000688D" w:rsidRPr="00E16BC5" w:rsidRDefault="00E362E0" w:rsidP="00E16BC5">
            <w:pPr>
              <w:rPr>
                <w:color w:val="000000"/>
              </w:rPr>
            </w:pPr>
            <w:r>
              <w:rPr>
                <w:color w:val="000000"/>
              </w:rPr>
              <w:t>702</w:t>
            </w:r>
          </w:p>
        </w:tc>
        <w:tc>
          <w:tcPr>
            <w:tcW w:w="463" w:type="pct"/>
            <w:tcBorders>
              <w:top w:val="nil"/>
              <w:left w:val="nil"/>
              <w:bottom w:val="single" w:sz="4" w:space="0" w:color="auto"/>
              <w:right w:val="single" w:sz="4" w:space="0" w:color="auto"/>
            </w:tcBorders>
            <w:shd w:val="clear" w:color="auto" w:fill="auto"/>
            <w:noWrap/>
            <w:vAlign w:val="bottom"/>
          </w:tcPr>
          <w:p w14:paraId="78B712C7" w14:textId="6792E7DB" w:rsidR="0000688D" w:rsidRPr="00E16BC5" w:rsidRDefault="00E362E0" w:rsidP="00E16BC5">
            <w:pPr>
              <w:rPr>
                <w:color w:val="000000"/>
              </w:rPr>
            </w:pPr>
            <w:r>
              <w:rPr>
                <w:color w:val="000000"/>
              </w:rPr>
              <w:t>65</w:t>
            </w:r>
          </w:p>
        </w:tc>
        <w:tc>
          <w:tcPr>
            <w:tcW w:w="476" w:type="pct"/>
            <w:tcBorders>
              <w:top w:val="nil"/>
              <w:left w:val="nil"/>
              <w:bottom w:val="single" w:sz="4" w:space="0" w:color="auto"/>
              <w:right w:val="single" w:sz="4" w:space="0" w:color="auto"/>
            </w:tcBorders>
            <w:shd w:val="clear" w:color="auto" w:fill="auto"/>
            <w:vAlign w:val="center"/>
          </w:tcPr>
          <w:p w14:paraId="22584BA3" w14:textId="292D0AAC" w:rsidR="0000688D" w:rsidRPr="00E16BC5" w:rsidRDefault="00E362E0" w:rsidP="00E16BC5">
            <w:r>
              <w:t>960</w:t>
            </w:r>
          </w:p>
        </w:tc>
      </w:tr>
      <w:tr w:rsidR="0000688D" w:rsidRPr="00E16BC5" w14:paraId="48F29063"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1B629DEF" w14:textId="77777777" w:rsidR="0000688D" w:rsidRPr="00E16BC5" w:rsidRDefault="0000688D" w:rsidP="00E16BC5">
            <w:r w:rsidRPr="00E16BC5">
              <w:t>Kingfisher</w:t>
            </w:r>
          </w:p>
        </w:tc>
        <w:tc>
          <w:tcPr>
            <w:tcW w:w="822" w:type="pct"/>
            <w:tcBorders>
              <w:top w:val="nil"/>
              <w:left w:val="nil"/>
              <w:bottom w:val="single" w:sz="4" w:space="0" w:color="auto"/>
              <w:right w:val="single" w:sz="4" w:space="0" w:color="auto"/>
            </w:tcBorders>
            <w:shd w:val="clear" w:color="auto" w:fill="auto"/>
            <w:noWrap/>
            <w:vAlign w:val="center"/>
          </w:tcPr>
          <w:p w14:paraId="3151983E" w14:textId="75092839" w:rsidR="0000688D" w:rsidRPr="00E16BC5" w:rsidRDefault="00E362E0" w:rsidP="00E16BC5">
            <w:r>
              <w:t>26</w:t>
            </w:r>
          </w:p>
        </w:tc>
        <w:tc>
          <w:tcPr>
            <w:tcW w:w="649" w:type="pct"/>
            <w:tcBorders>
              <w:top w:val="nil"/>
              <w:left w:val="nil"/>
              <w:bottom w:val="single" w:sz="4" w:space="0" w:color="auto"/>
              <w:right w:val="single" w:sz="4" w:space="0" w:color="auto"/>
            </w:tcBorders>
            <w:shd w:val="clear" w:color="auto" w:fill="auto"/>
            <w:noWrap/>
            <w:vAlign w:val="bottom"/>
          </w:tcPr>
          <w:p w14:paraId="224A41C4" w14:textId="22822E77" w:rsidR="0000688D" w:rsidRPr="00E16BC5" w:rsidRDefault="00E362E0" w:rsidP="00E16BC5">
            <w:r>
              <w:t>5</w:t>
            </w:r>
          </w:p>
        </w:tc>
        <w:tc>
          <w:tcPr>
            <w:tcW w:w="463" w:type="pct"/>
            <w:tcBorders>
              <w:top w:val="nil"/>
              <w:left w:val="nil"/>
              <w:bottom w:val="single" w:sz="4" w:space="0" w:color="auto"/>
              <w:right w:val="single" w:sz="4" w:space="0" w:color="auto"/>
            </w:tcBorders>
            <w:shd w:val="clear" w:color="auto" w:fill="auto"/>
            <w:noWrap/>
            <w:vAlign w:val="bottom"/>
          </w:tcPr>
          <w:p w14:paraId="15C9BB5F" w14:textId="07F6C540" w:rsidR="0000688D" w:rsidRPr="00E16BC5" w:rsidRDefault="00E362E0" w:rsidP="00E16BC5">
            <w:r>
              <w:t>3</w:t>
            </w:r>
          </w:p>
        </w:tc>
        <w:tc>
          <w:tcPr>
            <w:tcW w:w="463" w:type="pct"/>
            <w:tcBorders>
              <w:top w:val="nil"/>
              <w:left w:val="nil"/>
              <w:bottom w:val="single" w:sz="4" w:space="0" w:color="auto"/>
              <w:right w:val="single" w:sz="4" w:space="0" w:color="auto"/>
            </w:tcBorders>
            <w:shd w:val="clear" w:color="auto" w:fill="auto"/>
            <w:noWrap/>
            <w:vAlign w:val="center"/>
          </w:tcPr>
          <w:p w14:paraId="7725E3B4" w14:textId="2E3B2B8D" w:rsidR="0000688D" w:rsidRPr="00E16BC5" w:rsidRDefault="00E362E0" w:rsidP="00E16BC5">
            <w:pPr>
              <w:rPr>
                <w:color w:val="000000"/>
              </w:rPr>
            </w:pPr>
            <w:r>
              <w:rPr>
                <w:color w:val="000000"/>
              </w:rPr>
              <w:t>5</w:t>
            </w:r>
          </w:p>
        </w:tc>
        <w:tc>
          <w:tcPr>
            <w:tcW w:w="842" w:type="pct"/>
            <w:tcBorders>
              <w:top w:val="nil"/>
              <w:left w:val="nil"/>
              <w:bottom w:val="single" w:sz="4" w:space="0" w:color="auto"/>
              <w:right w:val="single" w:sz="4" w:space="0" w:color="auto"/>
            </w:tcBorders>
            <w:shd w:val="clear" w:color="auto" w:fill="auto"/>
            <w:noWrap/>
            <w:vAlign w:val="center"/>
          </w:tcPr>
          <w:p w14:paraId="039D7970" w14:textId="345EC93B" w:rsidR="0000688D" w:rsidRPr="00E16BC5" w:rsidRDefault="00E362E0" w:rsidP="00E16BC5">
            <w:pPr>
              <w:rPr>
                <w:color w:val="000000"/>
              </w:rPr>
            </w:pPr>
            <w:r>
              <w:rPr>
                <w:color w:val="000000"/>
              </w:rPr>
              <w:t>158</w:t>
            </w:r>
          </w:p>
        </w:tc>
        <w:tc>
          <w:tcPr>
            <w:tcW w:w="463" w:type="pct"/>
            <w:tcBorders>
              <w:top w:val="nil"/>
              <w:left w:val="nil"/>
              <w:bottom w:val="single" w:sz="4" w:space="0" w:color="auto"/>
              <w:right w:val="single" w:sz="4" w:space="0" w:color="auto"/>
            </w:tcBorders>
            <w:shd w:val="clear" w:color="auto" w:fill="auto"/>
            <w:noWrap/>
            <w:vAlign w:val="bottom"/>
          </w:tcPr>
          <w:p w14:paraId="4B4879B4" w14:textId="7CD957D5" w:rsidR="0000688D" w:rsidRPr="00E16BC5" w:rsidRDefault="00E362E0" w:rsidP="00E16BC5">
            <w:pPr>
              <w:rPr>
                <w:color w:val="000000"/>
              </w:rPr>
            </w:pPr>
            <w:r>
              <w:rPr>
                <w:color w:val="000000"/>
              </w:rPr>
              <w:t>25</w:t>
            </w:r>
          </w:p>
        </w:tc>
        <w:tc>
          <w:tcPr>
            <w:tcW w:w="476" w:type="pct"/>
            <w:tcBorders>
              <w:top w:val="nil"/>
              <w:left w:val="nil"/>
              <w:bottom w:val="single" w:sz="4" w:space="0" w:color="auto"/>
              <w:right w:val="single" w:sz="4" w:space="0" w:color="auto"/>
            </w:tcBorders>
            <w:shd w:val="clear" w:color="auto" w:fill="auto"/>
            <w:vAlign w:val="center"/>
          </w:tcPr>
          <w:p w14:paraId="3671DB30" w14:textId="5E25B514" w:rsidR="0000688D" w:rsidRPr="00E16BC5" w:rsidRDefault="00E362E0" w:rsidP="00E16BC5">
            <w:r>
              <w:t>222</w:t>
            </w:r>
          </w:p>
        </w:tc>
      </w:tr>
      <w:tr w:rsidR="0000688D" w:rsidRPr="00E16BC5" w14:paraId="06BE0300"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1C99F88A" w14:textId="77777777" w:rsidR="0000688D" w:rsidRPr="00E16BC5" w:rsidRDefault="0000688D" w:rsidP="00E16BC5">
            <w:r w:rsidRPr="00E16BC5">
              <w:lastRenderedPageBreak/>
              <w:t>Kiowa</w:t>
            </w:r>
          </w:p>
        </w:tc>
        <w:tc>
          <w:tcPr>
            <w:tcW w:w="822" w:type="pct"/>
            <w:tcBorders>
              <w:top w:val="nil"/>
              <w:left w:val="nil"/>
              <w:bottom w:val="single" w:sz="4" w:space="0" w:color="auto"/>
              <w:right w:val="single" w:sz="4" w:space="0" w:color="auto"/>
            </w:tcBorders>
            <w:shd w:val="clear" w:color="auto" w:fill="auto"/>
            <w:noWrap/>
            <w:vAlign w:val="center"/>
          </w:tcPr>
          <w:p w14:paraId="59E0800D" w14:textId="4529A736" w:rsidR="0000688D" w:rsidRPr="00E16BC5" w:rsidRDefault="00EF0F9F" w:rsidP="00E16BC5">
            <w:r>
              <w:t>57</w:t>
            </w:r>
          </w:p>
        </w:tc>
        <w:tc>
          <w:tcPr>
            <w:tcW w:w="649" w:type="pct"/>
            <w:tcBorders>
              <w:top w:val="nil"/>
              <w:left w:val="nil"/>
              <w:bottom w:val="single" w:sz="4" w:space="0" w:color="auto"/>
              <w:right w:val="single" w:sz="4" w:space="0" w:color="auto"/>
            </w:tcBorders>
            <w:shd w:val="clear" w:color="auto" w:fill="auto"/>
            <w:noWrap/>
            <w:vAlign w:val="bottom"/>
          </w:tcPr>
          <w:p w14:paraId="149D5C3A" w14:textId="34FD807D" w:rsidR="0000688D" w:rsidRPr="00E16BC5" w:rsidRDefault="00EF0F9F" w:rsidP="00E16BC5">
            <w:r>
              <w:t>6</w:t>
            </w:r>
          </w:p>
        </w:tc>
        <w:tc>
          <w:tcPr>
            <w:tcW w:w="463" w:type="pct"/>
            <w:tcBorders>
              <w:top w:val="nil"/>
              <w:left w:val="nil"/>
              <w:bottom w:val="single" w:sz="4" w:space="0" w:color="auto"/>
              <w:right w:val="single" w:sz="4" w:space="0" w:color="auto"/>
            </w:tcBorders>
            <w:shd w:val="clear" w:color="auto" w:fill="auto"/>
            <w:vAlign w:val="center"/>
          </w:tcPr>
          <w:p w14:paraId="73E7C6F4" w14:textId="63F87ACE" w:rsidR="0000688D" w:rsidRPr="00E16BC5" w:rsidRDefault="00EF0F9F" w:rsidP="00E16BC5">
            <w:r>
              <w:t>0</w:t>
            </w:r>
          </w:p>
        </w:tc>
        <w:tc>
          <w:tcPr>
            <w:tcW w:w="463" w:type="pct"/>
            <w:tcBorders>
              <w:top w:val="nil"/>
              <w:left w:val="nil"/>
              <w:bottom w:val="single" w:sz="4" w:space="0" w:color="auto"/>
              <w:right w:val="single" w:sz="4" w:space="0" w:color="auto"/>
            </w:tcBorders>
            <w:shd w:val="clear" w:color="auto" w:fill="auto"/>
            <w:noWrap/>
            <w:vAlign w:val="center"/>
          </w:tcPr>
          <w:p w14:paraId="1DC86D16" w14:textId="70EC3934" w:rsidR="0000688D" w:rsidRPr="00E16BC5" w:rsidRDefault="00EF0F9F" w:rsidP="00E16BC5">
            <w:pPr>
              <w:rPr>
                <w:color w:val="000000"/>
              </w:rPr>
            </w:pPr>
            <w:r>
              <w:rPr>
                <w:color w:val="000000"/>
              </w:rPr>
              <w:t>4</w:t>
            </w:r>
          </w:p>
        </w:tc>
        <w:tc>
          <w:tcPr>
            <w:tcW w:w="842" w:type="pct"/>
            <w:tcBorders>
              <w:top w:val="nil"/>
              <w:left w:val="nil"/>
              <w:bottom w:val="single" w:sz="4" w:space="0" w:color="auto"/>
              <w:right w:val="single" w:sz="4" w:space="0" w:color="auto"/>
            </w:tcBorders>
            <w:shd w:val="clear" w:color="auto" w:fill="auto"/>
            <w:noWrap/>
            <w:vAlign w:val="center"/>
          </w:tcPr>
          <w:p w14:paraId="2D0DB4F1" w14:textId="0324C09E" w:rsidR="0000688D" w:rsidRPr="00E16BC5" w:rsidRDefault="00EF0F9F" w:rsidP="00E16BC5">
            <w:pPr>
              <w:rPr>
                <w:color w:val="000000"/>
              </w:rPr>
            </w:pPr>
            <w:r>
              <w:rPr>
                <w:color w:val="000000"/>
              </w:rPr>
              <w:t>194</w:t>
            </w:r>
          </w:p>
        </w:tc>
        <w:tc>
          <w:tcPr>
            <w:tcW w:w="463" w:type="pct"/>
            <w:tcBorders>
              <w:top w:val="nil"/>
              <w:left w:val="nil"/>
              <w:bottom w:val="single" w:sz="4" w:space="0" w:color="auto"/>
              <w:right w:val="single" w:sz="4" w:space="0" w:color="auto"/>
            </w:tcBorders>
            <w:shd w:val="clear" w:color="auto" w:fill="auto"/>
            <w:noWrap/>
            <w:vAlign w:val="bottom"/>
          </w:tcPr>
          <w:p w14:paraId="01E35420" w14:textId="5CFBAFAC" w:rsidR="0000688D" w:rsidRPr="00E16BC5" w:rsidRDefault="00EF0F9F" w:rsidP="00E16BC5">
            <w:pPr>
              <w:rPr>
                <w:color w:val="000000"/>
              </w:rPr>
            </w:pPr>
            <w:r>
              <w:rPr>
                <w:color w:val="000000"/>
              </w:rPr>
              <w:t>14</w:t>
            </w:r>
          </w:p>
        </w:tc>
        <w:tc>
          <w:tcPr>
            <w:tcW w:w="476" w:type="pct"/>
            <w:tcBorders>
              <w:top w:val="nil"/>
              <w:left w:val="nil"/>
              <w:bottom w:val="single" w:sz="4" w:space="0" w:color="auto"/>
              <w:right w:val="single" w:sz="4" w:space="0" w:color="auto"/>
            </w:tcBorders>
            <w:shd w:val="clear" w:color="auto" w:fill="auto"/>
            <w:vAlign w:val="center"/>
          </w:tcPr>
          <w:p w14:paraId="091F098C" w14:textId="6426C756" w:rsidR="0000688D" w:rsidRPr="00E16BC5" w:rsidRDefault="00EF0F9F" w:rsidP="00E16BC5">
            <w:r>
              <w:t>275</w:t>
            </w:r>
          </w:p>
        </w:tc>
      </w:tr>
      <w:tr w:rsidR="0000688D" w:rsidRPr="00E16BC5" w14:paraId="06BBB443"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4285D7E1" w14:textId="77777777" w:rsidR="0000688D" w:rsidRPr="00E16BC5" w:rsidRDefault="0000688D" w:rsidP="00E16BC5">
            <w:r w:rsidRPr="00E16BC5">
              <w:t>Latimer</w:t>
            </w:r>
          </w:p>
        </w:tc>
        <w:tc>
          <w:tcPr>
            <w:tcW w:w="822" w:type="pct"/>
            <w:tcBorders>
              <w:top w:val="nil"/>
              <w:left w:val="nil"/>
              <w:bottom w:val="single" w:sz="4" w:space="0" w:color="auto"/>
              <w:right w:val="single" w:sz="4" w:space="0" w:color="auto"/>
            </w:tcBorders>
            <w:shd w:val="clear" w:color="auto" w:fill="auto"/>
            <w:noWrap/>
            <w:vAlign w:val="center"/>
          </w:tcPr>
          <w:p w14:paraId="23B7A8DC" w14:textId="1375EE7B" w:rsidR="0000688D" w:rsidRPr="00E16BC5" w:rsidRDefault="00EF0F9F" w:rsidP="00E16BC5">
            <w:r>
              <w:t>56</w:t>
            </w:r>
          </w:p>
        </w:tc>
        <w:tc>
          <w:tcPr>
            <w:tcW w:w="649" w:type="pct"/>
            <w:tcBorders>
              <w:top w:val="nil"/>
              <w:left w:val="nil"/>
              <w:bottom w:val="single" w:sz="4" w:space="0" w:color="auto"/>
              <w:right w:val="single" w:sz="4" w:space="0" w:color="auto"/>
            </w:tcBorders>
            <w:shd w:val="clear" w:color="auto" w:fill="auto"/>
            <w:noWrap/>
            <w:vAlign w:val="bottom"/>
          </w:tcPr>
          <w:p w14:paraId="57D5D5DD" w14:textId="7E6049B4" w:rsidR="0000688D" w:rsidRPr="00E16BC5" w:rsidRDefault="00EF0F9F" w:rsidP="00E16BC5">
            <w:r>
              <w:t>8</w:t>
            </w:r>
          </w:p>
        </w:tc>
        <w:tc>
          <w:tcPr>
            <w:tcW w:w="463" w:type="pct"/>
            <w:tcBorders>
              <w:top w:val="nil"/>
              <w:left w:val="nil"/>
              <w:bottom w:val="single" w:sz="4" w:space="0" w:color="auto"/>
              <w:right w:val="single" w:sz="4" w:space="0" w:color="auto"/>
            </w:tcBorders>
            <w:shd w:val="clear" w:color="auto" w:fill="auto"/>
            <w:vAlign w:val="center"/>
          </w:tcPr>
          <w:p w14:paraId="417A663D" w14:textId="2F343259" w:rsidR="0000688D" w:rsidRPr="00E16BC5" w:rsidRDefault="00EF0F9F" w:rsidP="00E16BC5">
            <w:r>
              <w:t>1</w:t>
            </w:r>
          </w:p>
        </w:tc>
        <w:tc>
          <w:tcPr>
            <w:tcW w:w="463" w:type="pct"/>
            <w:tcBorders>
              <w:top w:val="nil"/>
              <w:left w:val="nil"/>
              <w:bottom w:val="single" w:sz="4" w:space="0" w:color="auto"/>
              <w:right w:val="single" w:sz="4" w:space="0" w:color="auto"/>
            </w:tcBorders>
            <w:shd w:val="clear" w:color="auto" w:fill="auto"/>
            <w:noWrap/>
            <w:vAlign w:val="center"/>
          </w:tcPr>
          <w:p w14:paraId="0FB0FBAB" w14:textId="3B20D83D" w:rsidR="0000688D" w:rsidRPr="00E16BC5" w:rsidRDefault="00EF0F9F" w:rsidP="00E16BC5">
            <w:pPr>
              <w:rPr>
                <w:color w:val="000000"/>
              </w:rPr>
            </w:pPr>
            <w:r>
              <w:rPr>
                <w:color w:val="000000"/>
              </w:rPr>
              <w:t>4</w:t>
            </w:r>
          </w:p>
        </w:tc>
        <w:tc>
          <w:tcPr>
            <w:tcW w:w="842" w:type="pct"/>
            <w:tcBorders>
              <w:top w:val="nil"/>
              <w:left w:val="nil"/>
              <w:bottom w:val="single" w:sz="4" w:space="0" w:color="auto"/>
              <w:right w:val="single" w:sz="4" w:space="0" w:color="auto"/>
            </w:tcBorders>
            <w:shd w:val="clear" w:color="auto" w:fill="auto"/>
            <w:noWrap/>
            <w:vAlign w:val="center"/>
          </w:tcPr>
          <w:p w14:paraId="13B389DE" w14:textId="006946B1" w:rsidR="0000688D" w:rsidRPr="00E16BC5" w:rsidRDefault="00EF0F9F" w:rsidP="00E16BC5">
            <w:pPr>
              <w:rPr>
                <w:color w:val="000000"/>
              </w:rPr>
            </w:pPr>
            <w:r>
              <w:rPr>
                <w:color w:val="000000"/>
              </w:rPr>
              <w:t>159</w:t>
            </w:r>
          </w:p>
        </w:tc>
        <w:tc>
          <w:tcPr>
            <w:tcW w:w="463" w:type="pct"/>
            <w:tcBorders>
              <w:top w:val="nil"/>
              <w:left w:val="nil"/>
              <w:bottom w:val="single" w:sz="4" w:space="0" w:color="auto"/>
              <w:right w:val="single" w:sz="4" w:space="0" w:color="auto"/>
            </w:tcBorders>
            <w:shd w:val="clear" w:color="auto" w:fill="auto"/>
            <w:noWrap/>
            <w:vAlign w:val="bottom"/>
          </w:tcPr>
          <w:p w14:paraId="69BCCCB5" w14:textId="128C43DA" w:rsidR="0000688D" w:rsidRPr="00E16BC5" w:rsidRDefault="00EF0F9F" w:rsidP="00E16BC5">
            <w:pPr>
              <w:rPr>
                <w:color w:val="000000"/>
              </w:rPr>
            </w:pPr>
            <w:r>
              <w:rPr>
                <w:color w:val="000000"/>
              </w:rPr>
              <w:t>25</w:t>
            </w:r>
          </w:p>
        </w:tc>
        <w:tc>
          <w:tcPr>
            <w:tcW w:w="476" w:type="pct"/>
            <w:tcBorders>
              <w:top w:val="nil"/>
              <w:left w:val="nil"/>
              <w:bottom w:val="single" w:sz="4" w:space="0" w:color="auto"/>
              <w:right w:val="single" w:sz="4" w:space="0" w:color="auto"/>
            </w:tcBorders>
            <w:shd w:val="clear" w:color="auto" w:fill="auto"/>
            <w:vAlign w:val="center"/>
          </w:tcPr>
          <w:p w14:paraId="0B062B67" w14:textId="65271891" w:rsidR="0000688D" w:rsidRPr="00E16BC5" w:rsidRDefault="00EF0F9F" w:rsidP="00E16BC5">
            <w:r>
              <w:t>253</w:t>
            </w:r>
          </w:p>
        </w:tc>
      </w:tr>
      <w:tr w:rsidR="0000688D" w:rsidRPr="00E16BC5" w14:paraId="31556A8B"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69FF1766" w14:textId="77777777" w:rsidR="0000688D" w:rsidRPr="00E16BC5" w:rsidRDefault="0000688D" w:rsidP="00E16BC5">
            <w:proofErr w:type="spellStart"/>
            <w:r w:rsidRPr="00E16BC5">
              <w:t>LeFlore</w:t>
            </w:r>
            <w:proofErr w:type="spellEnd"/>
          </w:p>
        </w:tc>
        <w:tc>
          <w:tcPr>
            <w:tcW w:w="822" w:type="pct"/>
            <w:tcBorders>
              <w:top w:val="nil"/>
              <w:left w:val="nil"/>
              <w:bottom w:val="single" w:sz="4" w:space="0" w:color="auto"/>
              <w:right w:val="single" w:sz="4" w:space="0" w:color="auto"/>
            </w:tcBorders>
            <w:shd w:val="clear" w:color="auto" w:fill="auto"/>
            <w:noWrap/>
            <w:vAlign w:val="center"/>
          </w:tcPr>
          <w:p w14:paraId="7A319292" w14:textId="25CD2F49" w:rsidR="0000688D" w:rsidRPr="00E16BC5" w:rsidRDefault="00EF0F9F" w:rsidP="00E16BC5">
            <w:r>
              <w:t>149</w:t>
            </w:r>
          </w:p>
        </w:tc>
        <w:tc>
          <w:tcPr>
            <w:tcW w:w="649" w:type="pct"/>
            <w:tcBorders>
              <w:top w:val="nil"/>
              <w:left w:val="nil"/>
              <w:bottom w:val="single" w:sz="4" w:space="0" w:color="auto"/>
              <w:right w:val="single" w:sz="4" w:space="0" w:color="auto"/>
            </w:tcBorders>
            <w:shd w:val="clear" w:color="auto" w:fill="auto"/>
            <w:noWrap/>
            <w:vAlign w:val="bottom"/>
          </w:tcPr>
          <w:p w14:paraId="5AD0E82B" w14:textId="1BE51D68" w:rsidR="0000688D" w:rsidRPr="00E16BC5" w:rsidRDefault="00EF0F9F" w:rsidP="00E16BC5">
            <w:r>
              <w:t>29</w:t>
            </w:r>
          </w:p>
        </w:tc>
        <w:tc>
          <w:tcPr>
            <w:tcW w:w="463" w:type="pct"/>
            <w:tcBorders>
              <w:top w:val="nil"/>
              <w:left w:val="nil"/>
              <w:bottom w:val="single" w:sz="4" w:space="0" w:color="auto"/>
              <w:right w:val="single" w:sz="4" w:space="0" w:color="auto"/>
            </w:tcBorders>
            <w:shd w:val="clear" w:color="auto" w:fill="auto"/>
            <w:noWrap/>
            <w:vAlign w:val="bottom"/>
          </w:tcPr>
          <w:p w14:paraId="1B67A0A6" w14:textId="56BC8871" w:rsidR="0000688D" w:rsidRPr="00E16BC5" w:rsidRDefault="00EF0F9F" w:rsidP="00E16BC5">
            <w:r>
              <w:t>9</w:t>
            </w:r>
          </w:p>
        </w:tc>
        <w:tc>
          <w:tcPr>
            <w:tcW w:w="463" w:type="pct"/>
            <w:tcBorders>
              <w:top w:val="nil"/>
              <w:left w:val="nil"/>
              <w:bottom w:val="single" w:sz="4" w:space="0" w:color="auto"/>
              <w:right w:val="single" w:sz="4" w:space="0" w:color="auto"/>
            </w:tcBorders>
            <w:shd w:val="clear" w:color="auto" w:fill="auto"/>
            <w:noWrap/>
            <w:vAlign w:val="center"/>
          </w:tcPr>
          <w:p w14:paraId="718AD0C6" w14:textId="24D44F7E" w:rsidR="0000688D" w:rsidRPr="00E16BC5" w:rsidRDefault="00EF0F9F" w:rsidP="00E16BC5">
            <w:pPr>
              <w:rPr>
                <w:color w:val="000000"/>
              </w:rPr>
            </w:pPr>
            <w:r>
              <w:rPr>
                <w:color w:val="000000"/>
              </w:rPr>
              <w:t>20</w:t>
            </w:r>
          </w:p>
        </w:tc>
        <w:tc>
          <w:tcPr>
            <w:tcW w:w="842" w:type="pct"/>
            <w:tcBorders>
              <w:top w:val="nil"/>
              <w:left w:val="nil"/>
              <w:bottom w:val="single" w:sz="4" w:space="0" w:color="auto"/>
              <w:right w:val="single" w:sz="4" w:space="0" w:color="auto"/>
            </w:tcBorders>
            <w:shd w:val="clear" w:color="auto" w:fill="auto"/>
            <w:noWrap/>
            <w:vAlign w:val="center"/>
          </w:tcPr>
          <w:p w14:paraId="75783F47" w14:textId="7D03858C" w:rsidR="0000688D" w:rsidRPr="00E16BC5" w:rsidRDefault="00EF0F9F" w:rsidP="00E16BC5">
            <w:pPr>
              <w:rPr>
                <w:color w:val="000000"/>
              </w:rPr>
            </w:pPr>
            <w:r>
              <w:rPr>
                <w:color w:val="000000"/>
              </w:rPr>
              <w:t>970</w:t>
            </w:r>
          </w:p>
        </w:tc>
        <w:tc>
          <w:tcPr>
            <w:tcW w:w="463" w:type="pct"/>
            <w:tcBorders>
              <w:top w:val="nil"/>
              <w:left w:val="nil"/>
              <w:bottom w:val="single" w:sz="4" w:space="0" w:color="auto"/>
              <w:right w:val="single" w:sz="4" w:space="0" w:color="auto"/>
            </w:tcBorders>
            <w:shd w:val="clear" w:color="auto" w:fill="auto"/>
            <w:noWrap/>
            <w:vAlign w:val="bottom"/>
          </w:tcPr>
          <w:p w14:paraId="212070AB" w14:textId="7F50C6A3" w:rsidR="0000688D" w:rsidRPr="00E16BC5" w:rsidRDefault="00EF0F9F" w:rsidP="00E16BC5">
            <w:pPr>
              <w:rPr>
                <w:color w:val="000000"/>
              </w:rPr>
            </w:pPr>
            <w:r>
              <w:rPr>
                <w:color w:val="000000"/>
              </w:rPr>
              <w:t>52</w:t>
            </w:r>
          </w:p>
        </w:tc>
        <w:tc>
          <w:tcPr>
            <w:tcW w:w="476" w:type="pct"/>
            <w:tcBorders>
              <w:top w:val="nil"/>
              <w:left w:val="nil"/>
              <w:bottom w:val="single" w:sz="4" w:space="0" w:color="auto"/>
              <w:right w:val="single" w:sz="4" w:space="0" w:color="auto"/>
            </w:tcBorders>
            <w:shd w:val="clear" w:color="auto" w:fill="auto"/>
            <w:vAlign w:val="center"/>
          </w:tcPr>
          <w:p w14:paraId="748F1CEB" w14:textId="728E968D" w:rsidR="0000688D" w:rsidRPr="00E16BC5" w:rsidRDefault="00EF0F9F" w:rsidP="00E16BC5">
            <w:r>
              <w:t>1229</w:t>
            </w:r>
          </w:p>
        </w:tc>
      </w:tr>
      <w:tr w:rsidR="0000688D" w:rsidRPr="00E16BC5" w14:paraId="2F5C638A"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34E5240C" w14:textId="77777777" w:rsidR="0000688D" w:rsidRPr="00E16BC5" w:rsidRDefault="0000688D" w:rsidP="00E16BC5">
            <w:r w:rsidRPr="00E16BC5">
              <w:t>Lincoln</w:t>
            </w:r>
          </w:p>
        </w:tc>
        <w:tc>
          <w:tcPr>
            <w:tcW w:w="822" w:type="pct"/>
            <w:tcBorders>
              <w:top w:val="nil"/>
              <w:left w:val="nil"/>
              <w:bottom w:val="single" w:sz="4" w:space="0" w:color="auto"/>
              <w:right w:val="single" w:sz="4" w:space="0" w:color="auto"/>
            </w:tcBorders>
            <w:shd w:val="clear" w:color="auto" w:fill="auto"/>
            <w:noWrap/>
            <w:vAlign w:val="center"/>
          </w:tcPr>
          <w:p w14:paraId="55A4BA1F" w14:textId="2E006AD2" w:rsidR="0000688D" w:rsidRPr="00E16BC5" w:rsidRDefault="00EF0F9F" w:rsidP="00E16BC5">
            <w:r>
              <w:t>90</w:t>
            </w:r>
          </w:p>
        </w:tc>
        <w:tc>
          <w:tcPr>
            <w:tcW w:w="649" w:type="pct"/>
            <w:tcBorders>
              <w:top w:val="nil"/>
              <w:left w:val="nil"/>
              <w:bottom w:val="single" w:sz="4" w:space="0" w:color="auto"/>
              <w:right w:val="single" w:sz="4" w:space="0" w:color="auto"/>
            </w:tcBorders>
            <w:shd w:val="clear" w:color="auto" w:fill="auto"/>
            <w:noWrap/>
            <w:vAlign w:val="bottom"/>
          </w:tcPr>
          <w:p w14:paraId="2B852855" w14:textId="0D7D2F3D" w:rsidR="0000688D" w:rsidRPr="00E16BC5" w:rsidRDefault="00EF0F9F" w:rsidP="00E16BC5">
            <w:r>
              <w:t>7</w:t>
            </w:r>
          </w:p>
        </w:tc>
        <w:tc>
          <w:tcPr>
            <w:tcW w:w="463" w:type="pct"/>
            <w:tcBorders>
              <w:top w:val="nil"/>
              <w:left w:val="nil"/>
              <w:bottom w:val="single" w:sz="4" w:space="0" w:color="auto"/>
              <w:right w:val="single" w:sz="4" w:space="0" w:color="auto"/>
            </w:tcBorders>
            <w:shd w:val="clear" w:color="auto" w:fill="auto"/>
            <w:noWrap/>
            <w:vAlign w:val="bottom"/>
          </w:tcPr>
          <w:p w14:paraId="2E68FC07" w14:textId="432C4A33" w:rsidR="0000688D" w:rsidRPr="00E16BC5" w:rsidRDefault="00EF0F9F" w:rsidP="00E16BC5">
            <w:r>
              <w:t>2</w:t>
            </w:r>
          </w:p>
        </w:tc>
        <w:tc>
          <w:tcPr>
            <w:tcW w:w="463" w:type="pct"/>
            <w:tcBorders>
              <w:top w:val="nil"/>
              <w:left w:val="nil"/>
              <w:bottom w:val="single" w:sz="4" w:space="0" w:color="auto"/>
              <w:right w:val="single" w:sz="4" w:space="0" w:color="auto"/>
            </w:tcBorders>
            <w:shd w:val="clear" w:color="auto" w:fill="auto"/>
            <w:noWrap/>
            <w:vAlign w:val="center"/>
          </w:tcPr>
          <w:p w14:paraId="0C996666" w14:textId="14F7E035" w:rsidR="0000688D" w:rsidRPr="00E16BC5" w:rsidRDefault="00EF0F9F" w:rsidP="00E16BC5">
            <w:pPr>
              <w:rPr>
                <w:color w:val="000000"/>
              </w:rPr>
            </w:pPr>
            <w:r>
              <w:rPr>
                <w:color w:val="000000"/>
              </w:rPr>
              <w:t>13</w:t>
            </w:r>
          </w:p>
        </w:tc>
        <w:tc>
          <w:tcPr>
            <w:tcW w:w="842" w:type="pct"/>
            <w:tcBorders>
              <w:top w:val="nil"/>
              <w:left w:val="nil"/>
              <w:bottom w:val="single" w:sz="4" w:space="0" w:color="auto"/>
              <w:right w:val="single" w:sz="4" w:space="0" w:color="auto"/>
            </w:tcBorders>
            <w:shd w:val="clear" w:color="auto" w:fill="auto"/>
            <w:noWrap/>
            <w:vAlign w:val="center"/>
          </w:tcPr>
          <w:p w14:paraId="73F9FFF6" w14:textId="6E4B3B7D" w:rsidR="0000688D" w:rsidRPr="00E16BC5" w:rsidRDefault="00EF0F9F" w:rsidP="00E16BC5">
            <w:pPr>
              <w:rPr>
                <w:color w:val="000000"/>
              </w:rPr>
            </w:pPr>
            <w:r>
              <w:rPr>
                <w:color w:val="000000"/>
              </w:rPr>
              <w:t>480</w:t>
            </w:r>
          </w:p>
        </w:tc>
        <w:tc>
          <w:tcPr>
            <w:tcW w:w="463" w:type="pct"/>
            <w:tcBorders>
              <w:top w:val="nil"/>
              <w:left w:val="nil"/>
              <w:bottom w:val="single" w:sz="4" w:space="0" w:color="auto"/>
              <w:right w:val="single" w:sz="4" w:space="0" w:color="auto"/>
            </w:tcBorders>
            <w:shd w:val="clear" w:color="auto" w:fill="auto"/>
            <w:noWrap/>
            <w:vAlign w:val="bottom"/>
          </w:tcPr>
          <w:p w14:paraId="58DD8750" w14:textId="583486CE" w:rsidR="0000688D" w:rsidRPr="00E16BC5" w:rsidRDefault="00EF0F9F" w:rsidP="00E16BC5">
            <w:pPr>
              <w:rPr>
                <w:color w:val="000000"/>
              </w:rPr>
            </w:pPr>
            <w:r>
              <w:rPr>
                <w:color w:val="000000"/>
              </w:rPr>
              <w:t>62</w:t>
            </w:r>
          </w:p>
        </w:tc>
        <w:tc>
          <w:tcPr>
            <w:tcW w:w="476" w:type="pct"/>
            <w:tcBorders>
              <w:top w:val="nil"/>
              <w:left w:val="nil"/>
              <w:bottom w:val="single" w:sz="4" w:space="0" w:color="auto"/>
              <w:right w:val="single" w:sz="4" w:space="0" w:color="auto"/>
            </w:tcBorders>
            <w:shd w:val="clear" w:color="auto" w:fill="auto"/>
            <w:vAlign w:val="center"/>
          </w:tcPr>
          <w:p w14:paraId="459CE726" w14:textId="25A48A67" w:rsidR="0000688D" w:rsidRPr="00E16BC5" w:rsidRDefault="00EF0F9F" w:rsidP="00E16BC5">
            <w:r>
              <w:t>654</w:t>
            </w:r>
          </w:p>
        </w:tc>
      </w:tr>
      <w:tr w:rsidR="0000688D" w:rsidRPr="00E16BC5" w14:paraId="4E9F6DE2"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06636A98" w14:textId="77777777" w:rsidR="0000688D" w:rsidRPr="00E16BC5" w:rsidRDefault="0000688D" w:rsidP="00E16BC5">
            <w:r w:rsidRPr="00E16BC5">
              <w:t>Logan</w:t>
            </w:r>
          </w:p>
        </w:tc>
        <w:tc>
          <w:tcPr>
            <w:tcW w:w="822" w:type="pct"/>
            <w:tcBorders>
              <w:top w:val="nil"/>
              <w:left w:val="nil"/>
              <w:bottom w:val="single" w:sz="4" w:space="0" w:color="auto"/>
              <w:right w:val="single" w:sz="4" w:space="0" w:color="auto"/>
            </w:tcBorders>
            <w:shd w:val="clear" w:color="auto" w:fill="auto"/>
            <w:noWrap/>
            <w:vAlign w:val="center"/>
          </w:tcPr>
          <w:p w14:paraId="2EFD0B4F" w14:textId="09B3A42C" w:rsidR="0000688D" w:rsidRPr="00E16BC5" w:rsidRDefault="00EF0F9F" w:rsidP="00E16BC5">
            <w:r>
              <w:t>87</w:t>
            </w:r>
          </w:p>
        </w:tc>
        <w:tc>
          <w:tcPr>
            <w:tcW w:w="649" w:type="pct"/>
            <w:tcBorders>
              <w:top w:val="nil"/>
              <w:left w:val="nil"/>
              <w:bottom w:val="single" w:sz="4" w:space="0" w:color="auto"/>
              <w:right w:val="single" w:sz="4" w:space="0" w:color="auto"/>
            </w:tcBorders>
            <w:shd w:val="clear" w:color="auto" w:fill="auto"/>
            <w:noWrap/>
            <w:vAlign w:val="bottom"/>
          </w:tcPr>
          <w:p w14:paraId="3CA7911E" w14:textId="673790FD" w:rsidR="0000688D" w:rsidRPr="00E16BC5" w:rsidRDefault="00EF0F9F" w:rsidP="00E16BC5">
            <w:r>
              <w:t>5</w:t>
            </w:r>
          </w:p>
        </w:tc>
        <w:tc>
          <w:tcPr>
            <w:tcW w:w="463" w:type="pct"/>
            <w:tcBorders>
              <w:top w:val="nil"/>
              <w:left w:val="nil"/>
              <w:bottom w:val="single" w:sz="4" w:space="0" w:color="auto"/>
              <w:right w:val="single" w:sz="4" w:space="0" w:color="auto"/>
            </w:tcBorders>
            <w:shd w:val="clear" w:color="auto" w:fill="auto"/>
            <w:noWrap/>
            <w:vAlign w:val="bottom"/>
          </w:tcPr>
          <w:p w14:paraId="03770751" w14:textId="066833D2" w:rsidR="0000688D" w:rsidRPr="00E16BC5" w:rsidRDefault="00EF0F9F" w:rsidP="00E16BC5">
            <w:r>
              <w:t>0</w:t>
            </w:r>
          </w:p>
        </w:tc>
        <w:tc>
          <w:tcPr>
            <w:tcW w:w="463" w:type="pct"/>
            <w:tcBorders>
              <w:top w:val="nil"/>
              <w:left w:val="nil"/>
              <w:bottom w:val="single" w:sz="4" w:space="0" w:color="auto"/>
              <w:right w:val="single" w:sz="4" w:space="0" w:color="auto"/>
            </w:tcBorders>
            <w:shd w:val="clear" w:color="auto" w:fill="auto"/>
            <w:noWrap/>
            <w:vAlign w:val="center"/>
          </w:tcPr>
          <w:p w14:paraId="0860529F" w14:textId="753DAAB4" w:rsidR="0000688D" w:rsidRPr="00E16BC5" w:rsidRDefault="00EF0F9F" w:rsidP="00E16BC5">
            <w:pPr>
              <w:rPr>
                <w:color w:val="000000"/>
              </w:rPr>
            </w:pPr>
            <w:r>
              <w:rPr>
                <w:color w:val="000000"/>
              </w:rPr>
              <w:t>10</w:t>
            </w:r>
          </w:p>
        </w:tc>
        <w:tc>
          <w:tcPr>
            <w:tcW w:w="842" w:type="pct"/>
            <w:tcBorders>
              <w:top w:val="nil"/>
              <w:left w:val="nil"/>
              <w:bottom w:val="single" w:sz="4" w:space="0" w:color="auto"/>
              <w:right w:val="single" w:sz="4" w:space="0" w:color="auto"/>
            </w:tcBorders>
            <w:shd w:val="clear" w:color="auto" w:fill="auto"/>
            <w:noWrap/>
            <w:vAlign w:val="center"/>
          </w:tcPr>
          <w:p w14:paraId="724E46F8" w14:textId="0D44CB9A" w:rsidR="0000688D" w:rsidRPr="00E16BC5" w:rsidRDefault="00EF0F9F" w:rsidP="00E16BC5">
            <w:pPr>
              <w:rPr>
                <w:color w:val="000000"/>
              </w:rPr>
            </w:pPr>
            <w:r>
              <w:rPr>
                <w:color w:val="000000"/>
              </w:rPr>
              <w:t>437</w:t>
            </w:r>
          </w:p>
        </w:tc>
        <w:tc>
          <w:tcPr>
            <w:tcW w:w="463" w:type="pct"/>
            <w:tcBorders>
              <w:top w:val="nil"/>
              <w:left w:val="nil"/>
              <w:bottom w:val="single" w:sz="4" w:space="0" w:color="auto"/>
              <w:right w:val="single" w:sz="4" w:space="0" w:color="auto"/>
            </w:tcBorders>
            <w:shd w:val="clear" w:color="auto" w:fill="auto"/>
            <w:noWrap/>
            <w:vAlign w:val="bottom"/>
          </w:tcPr>
          <w:p w14:paraId="4005948D" w14:textId="393B7A1E" w:rsidR="0000688D" w:rsidRPr="00E16BC5" w:rsidRDefault="00EF0F9F" w:rsidP="00E16BC5">
            <w:pPr>
              <w:rPr>
                <w:color w:val="000000"/>
              </w:rPr>
            </w:pPr>
            <w:r>
              <w:rPr>
                <w:color w:val="000000"/>
              </w:rPr>
              <w:t>64</w:t>
            </w:r>
          </w:p>
        </w:tc>
        <w:tc>
          <w:tcPr>
            <w:tcW w:w="476" w:type="pct"/>
            <w:tcBorders>
              <w:top w:val="nil"/>
              <w:left w:val="nil"/>
              <w:bottom w:val="single" w:sz="4" w:space="0" w:color="auto"/>
              <w:right w:val="single" w:sz="4" w:space="0" w:color="auto"/>
            </w:tcBorders>
            <w:shd w:val="clear" w:color="auto" w:fill="auto"/>
            <w:vAlign w:val="center"/>
          </w:tcPr>
          <w:p w14:paraId="3120B3D3" w14:textId="7F2F2C50" w:rsidR="0000688D" w:rsidRPr="00E16BC5" w:rsidRDefault="00EF0F9F" w:rsidP="00E16BC5">
            <w:r>
              <w:t>603</w:t>
            </w:r>
          </w:p>
        </w:tc>
      </w:tr>
      <w:tr w:rsidR="0000688D" w:rsidRPr="00E16BC5" w14:paraId="5E648542"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554754D6" w14:textId="77777777" w:rsidR="0000688D" w:rsidRPr="00E16BC5" w:rsidRDefault="0000688D" w:rsidP="00E16BC5">
            <w:r w:rsidRPr="00E16BC5">
              <w:t>Love</w:t>
            </w:r>
          </w:p>
        </w:tc>
        <w:tc>
          <w:tcPr>
            <w:tcW w:w="822" w:type="pct"/>
            <w:tcBorders>
              <w:top w:val="nil"/>
              <w:left w:val="nil"/>
              <w:bottom w:val="single" w:sz="4" w:space="0" w:color="auto"/>
              <w:right w:val="single" w:sz="4" w:space="0" w:color="auto"/>
            </w:tcBorders>
            <w:shd w:val="clear" w:color="auto" w:fill="auto"/>
            <w:noWrap/>
            <w:vAlign w:val="center"/>
          </w:tcPr>
          <w:p w14:paraId="2C8E7880" w14:textId="66291AB0" w:rsidR="0000688D" w:rsidRPr="00E16BC5" w:rsidRDefault="00EF0F9F" w:rsidP="00E16BC5">
            <w:r>
              <w:t>12</w:t>
            </w:r>
          </w:p>
        </w:tc>
        <w:tc>
          <w:tcPr>
            <w:tcW w:w="649" w:type="pct"/>
            <w:tcBorders>
              <w:top w:val="nil"/>
              <w:left w:val="nil"/>
              <w:bottom w:val="single" w:sz="4" w:space="0" w:color="auto"/>
              <w:right w:val="single" w:sz="4" w:space="0" w:color="auto"/>
            </w:tcBorders>
            <w:shd w:val="clear" w:color="auto" w:fill="auto"/>
            <w:noWrap/>
            <w:vAlign w:val="bottom"/>
          </w:tcPr>
          <w:p w14:paraId="70B18969" w14:textId="40157A6E" w:rsidR="0000688D" w:rsidRPr="00E16BC5" w:rsidRDefault="00EF0F9F" w:rsidP="00E16BC5">
            <w:r>
              <w:t>8</w:t>
            </w:r>
          </w:p>
        </w:tc>
        <w:tc>
          <w:tcPr>
            <w:tcW w:w="463" w:type="pct"/>
            <w:tcBorders>
              <w:top w:val="nil"/>
              <w:left w:val="nil"/>
              <w:bottom w:val="single" w:sz="4" w:space="0" w:color="auto"/>
              <w:right w:val="single" w:sz="4" w:space="0" w:color="auto"/>
            </w:tcBorders>
            <w:shd w:val="clear" w:color="auto" w:fill="auto"/>
            <w:noWrap/>
            <w:vAlign w:val="bottom"/>
          </w:tcPr>
          <w:p w14:paraId="65F162D9" w14:textId="00CABBE0" w:rsidR="0000688D" w:rsidRPr="00E16BC5" w:rsidRDefault="00EF0F9F" w:rsidP="00E16BC5">
            <w:r>
              <w:t>2</w:t>
            </w:r>
          </w:p>
        </w:tc>
        <w:tc>
          <w:tcPr>
            <w:tcW w:w="463" w:type="pct"/>
            <w:tcBorders>
              <w:top w:val="nil"/>
              <w:left w:val="nil"/>
              <w:bottom w:val="single" w:sz="4" w:space="0" w:color="auto"/>
              <w:right w:val="single" w:sz="4" w:space="0" w:color="auto"/>
            </w:tcBorders>
            <w:shd w:val="clear" w:color="auto" w:fill="auto"/>
            <w:noWrap/>
            <w:vAlign w:val="center"/>
          </w:tcPr>
          <w:p w14:paraId="786A19A3" w14:textId="26DD6010" w:rsidR="0000688D" w:rsidRPr="00E16BC5" w:rsidRDefault="00EF0F9F" w:rsidP="00E16BC5">
            <w:pPr>
              <w:rPr>
                <w:color w:val="000000"/>
              </w:rPr>
            </w:pPr>
            <w:r>
              <w:rPr>
                <w:color w:val="000000"/>
              </w:rPr>
              <w:t>7</w:t>
            </w:r>
          </w:p>
        </w:tc>
        <w:tc>
          <w:tcPr>
            <w:tcW w:w="842" w:type="pct"/>
            <w:tcBorders>
              <w:top w:val="nil"/>
              <w:left w:val="nil"/>
              <w:bottom w:val="single" w:sz="4" w:space="0" w:color="auto"/>
              <w:right w:val="single" w:sz="4" w:space="0" w:color="auto"/>
            </w:tcBorders>
            <w:shd w:val="clear" w:color="auto" w:fill="auto"/>
            <w:noWrap/>
            <w:vAlign w:val="center"/>
          </w:tcPr>
          <w:p w14:paraId="19667741" w14:textId="6F7D5372" w:rsidR="0000688D" w:rsidRPr="00E16BC5" w:rsidRDefault="00EF0F9F" w:rsidP="00E16BC5">
            <w:pPr>
              <w:rPr>
                <w:color w:val="000000"/>
              </w:rPr>
            </w:pPr>
            <w:r>
              <w:rPr>
                <w:color w:val="000000"/>
              </w:rPr>
              <w:t>137</w:t>
            </w:r>
          </w:p>
        </w:tc>
        <w:tc>
          <w:tcPr>
            <w:tcW w:w="463" w:type="pct"/>
            <w:tcBorders>
              <w:top w:val="nil"/>
              <w:left w:val="nil"/>
              <w:bottom w:val="single" w:sz="4" w:space="0" w:color="auto"/>
              <w:right w:val="single" w:sz="4" w:space="0" w:color="auto"/>
            </w:tcBorders>
            <w:shd w:val="clear" w:color="auto" w:fill="auto"/>
            <w:noWrap/>
            <w:vAlign w:val="bottom"/>
          </w:tcPr>
          <w:p w14:paraId="0AF9C7F7" w14:textId="3C6E1842" w:rsidR="0000688D" w:rsidRPr="00E16BC5" w:rsidRDefault="00EF0F9F" w:rsidP="00E16BC5">
            <w:pPr>
              <w:rPr>
                <w:color w:val="000000"/>
              </w:rPr>
            </w:pPr>
            <w:r>
              <w:rPr>
                <w:color w:val="000000"/>
              </w:rPr>
              <w:t>12</w:t>
            </w:r>
          </w:p>
        </w:tc>
        <w:tc>
          <w:tcPr>
            <w:tcW w:w="476" w:type="pct"/>
            <w:tcBorders>
              <w:top w:val="nil"/>
              <w:left w:val="nil"/>
              <w:bottom w:val="single" w:sz="4" w:space="0" w:color="auto"/>
              <w:right w:val="single" w:sz="4" w:space="0" w:color="auto"/>
            </w:tcBorders>
            <w:shd w:val="clear" w:color="auto" w:fill="auto"/>
            <w:vAlign w:val="center"/>
          </w:tcPr>
          <w:p w14:paraId="2B790FEB" w14:textId="61E6E764" w:rsidR="0000688D" w:rsidRPr="00E16BC5" w:rsidRDefault="00EF0F9F" w:rsidP="00E16BC5">
            <w:r>
              <w:t>178</w:t>
            </w:r>
          </w:p>
        </w:tc>
      </w:tr>
      <w:tr w:rsidR="0000688D" w:rsidRPr="00E16BC5" w14:paraId="468A38B4"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51591B7A" w14:textId="77777777" w:rsidR="0000688D" w:rsidRPr="00E16BC5" w:rsidRDefault="0000688D" w:rsidP="00E16BC5">
            <w:r w:rsidRPr="00E16BC5">
              <w:t>Major</w:t>
            </w:r>
          </w:p>
        </w:tc>
        <w:tc>
          <w:tcPr>
            <w:tcW w:w="822" w:type="pct"/>
            <w:tcBorders>
              <w:top w:val="nil"/>
              <w:left w:val="nil"/>
              <w:bottom w:val="single" w:sz="4" w:space="0" w:color="auto"/>
              <w:right w:val="single" w:sz="4" w:space="0" w:color="auto"/>
            </w:tcBorders>
            <w:shd w:val="clear" w:color="auto" w:fill="auto"/>
            <w:noWrap/>
            <w:vAlign w:val="center"/>
          </w:tcPr>
          <w:p w14:paraId="628003BD" w14:textId="520D8A6C" w:rsidR="0000688D" w:rsidRPr="00E16BC5" w:rsidRDefault="00EF0F9F" w:rsidP="00E16BC5">
            <w:r>
              <w:t>19</w:t>
            </w:r>
          </w:p>
        </w:tc>
        <w:tc>
          <w:tcPr>
            <w:tcW w:w="649" w:type="pct"/>
            <w:tcBorders>
              <w:top w:val="nil"/>
              <w:left w:val="nil"/>
              <w:bottom w:val="single" w:sz="4" w:space="0" w:color="auto"/>
              <w:right w:val="single" w:sz="4" w:space="0" w:color="auto"/>
            </w:tcBorders>
            <w:shd w:val="clear" w:color="auto" w:fill="auto"/>
            <w:noWrap/>
            <w:vAlign w:val="bottom"/>
          </w:tcPr>
          <w:p w14:paraId="641C637E" w14:textId="28D0C2E8" w:rsidR="0000688D" w:rsidRPr="00E16BC5" w:rsidRDefault="00EF0F9F" w:rsidP="00E16BC5">
            <w:r>
              <w:t>5</w:t>
            </w:r>
          </w:p>
        </w:tc>
        <w:tc>
          <w:tcPr>
            <w:tcW w:w="463" w:type="pct"/>
            <w:tcBorders>
              <w:top w:val="nil"/>
              <w:left w:val="nil"/>
              <w:bottom w:val="single" w:sz="4" w:space="0" w:color="auto"/>
              <w:right w:val="single" w:sz="4" w:space="0" w:color="auto"/>
            </w:tcBorders>
            <w:shd w:val="clear" w:color="auto" w:fill="auto"/>
            <w:noWrap/>
            <w:vAlign w:val="bottom"/>
          </w:tcPr>
          <w:p w14:paraId="3021BFF3" w14:textId="75367777" w:rsidR="0000688D" w:rsidRPr="00E16BC5" w:rsidRDefault="00EF0F9F" w:rsidP="00E16BC5">
            <w:r>
              <w:t>3</w:t>
            </w:r>
          </w:p>
        </w:tc>
        <w:tc>
          <w:tcPr>
            <w:tcW w:w="463" w:type="pct"/>
            <w:tcBorders>
              <w:top w:val="nil"/>
              <w:left w:val="nil"/>
              <w:bottom w:val="single" w:sz="4" w:space="0" w:color="auto"/>
              <w:right w:val="single" w:sz="4" w:space="0" w:color="auto"/>
            </w:tcBorders>
            <w:shd w:val="clear" w:color="auto" w:fill="auto"/>
            <w:noWrap/>
            <w:vAlign w:val="center"/>
          </w:tcPr>
          <w:p w14:paraId="19CDABB1" w14:textId="10003EE7" w:rsidR="0000688D" w:rsidRPr="00E16BC5" w:rsidRDefault="00EF0F9F" w:rsidP="00E16BC5">
            <w:pPr>
              <w:rPr>
                <w:color w:val="000000"/>
              </w:rPr>
            </w:pPr>
            <w:r>
              <w:rPr>
                <w:color w:val="000000"/>
              </w:rPr>
              <w:t>3</w:t>
            </w:r>
          </w:p>
        </w:tc>
        <w:tc>
          <w:tcPr>
            <w:tcW w:w="842" w:type="pct"/>
            <w:tcBorders>
              <w:top w:val="nil"/>
              <w:left w:val="nil"/>
              <w:bottom w:val="single" w:sz="4" w:space="0" w:color="auto"/>
              <w:right w:val="single" w:sz="4" w:space="0" w:color="auto"/>
            </w:tcBorders>
            <w:shd w:val="clear" w:color="auto" w:fill="auto"/>
            <w:noWrap/>
            <w:vAlign w:val="center"/>
          </w:tcPr>
          <w:p w14:paraId="024053AF" w14:textId="6AFE595B" w:rsidR="0000688D" w:rsidRPr="00E16BC5" w:rsidRDefault="00EF0F9F" w:rsidP="00E16BC5">
            <w:pPr>
              <w:rPr>
                <w:color w:val="000000"/>
              </w:rPr>
            </w:pPr>
            <w:r>
              <w:rPr>
                <w:color w:val="000000"/>
              </w:rPr>
              <w:t>75</w:t>
            </w:r>
          </w:p>
        </w:tc>
        <w:tc>
          <w:tcPr>
            <w:tcW w:w="463" w:type="pct"/>
            <w:tcBorders>
              <w:top w:val="nil"/>
              <w:left w:val="nil"/>
              <w:bottom w:val="single" w:sz="4" w:space="0" w:color="auto"/>
              <w:right w:val="single" w:sz="4" w:space="0" w:color="auto"/>
            </w:tcBorders>
            <w:shd w:val="clear" w:color="auto" w:fill="auto"/>
            <w:noWrap/>
            <w:vAlign w:val="bottom"/>
          </w:tcPr>
          <w:p w14:paraId="78D724C1" w14:textId="5B0C88E0" w:rsidR="0000688D" w:rsidRPr="00E16BC5" w:rsidRDefault="00EF0F9F" w:rsidP="00E16BC5">
            <w:pPr>
              <w:rPr>
                <w:color w:val="000000"/>
              </w:rPr>
            </w:pPr>
            <w:r>
              <w:rPr>
                <w:color w:val="000000"/>
              </w:rPr>
              <w:t>12</w:t>
            </w:r>
          </w:p>
        </w:tc>
        <w:tc>
          <w:tcPr>
            <w:tcW w:w="476" w:type="pct"/>
            <w:tcBorders>
              <w:top w:val="nil"/>
              <w:left w:val="nil"/>
              <w:bottom w:val="single" w:sz="4" w:space="0" w:color="auto"/>
              <w:right w:val="single" w:sz="4" w:space="0" w:color="auto"/>
            </w:tcBorders>
            <w:shd w:val="clear" w:color="auto" w:fill="auto"/>
            <w:vAlign w:val="center"/>
          </w:tcPr>
          <w:p w14:paraId="70AA0B8E" w14:textId="6D5C7A9A" w:rsidR="0000688D" w:rsidRPr="00E16BC5" w:rsidRDefault="00EF0F9F" w:rsidP="00E16BC5">
            <w:r>
              <w:t>117</w:t>
            </w:r>
          </w:p>
        </w:tc>
      </w:tr>
      <w:tr w:rsidR="0000688D" w:rsidRPr="00E16BC5" w14:paraId="75586582"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3FAE1D71" w14:textId="77777777" w:rsidR="0000688D" w:rsidRPr="00E16BC5" w:rsidRDefault="0000688D" w:rsidP="00E16BC5">
            <w:r w:rsidRPr="00E16BC5">
              <w:t>Marshall</w:t>
            </w:r>
          </w:p>
        </w:tc>
        <w:tc>
          <w:tcPr>
            <w:tcW w:w="822" w:type="pct"/>
            <w:tcBorders>
              <w:top w:val="nil"/>
              <w:left w:val="nil"/>
              <w:bottom w:val="single" w:sz="4" w:space="0" w:color="auto"/>
              <w:right w:val="single" w:sz="4" w:space="0" w:color="auto"/>
            </w:tcBorders>
            <w:shd w:val="clear" w:color="auto" w:fill="auto"/>
            <w:noWrap/>
            <w:vAlign w:val="center"/>
          </w:tcPr>
          <w:p w14:paraId="15AC5FE8" w14:textId="379D5625" w:rsidR="0000688D" w:rsidRPr="00E16BC5" w:rsidRDefault="00EF0F9F" w:rsidP="00E16BC5">
            <w:r>
              <w:t>28</w:t>
            </w:r>
          </w:p>
        </w:tc>
        <w:tc>
          <w:tcPr>
            <w:tcW w:w="649" w:type="pct"/>
            <w:tcBorders>
              <w:top w:val="nil"/>
              <w:left w:val="nil"/>
              <w:bottom w:val="single" w:sz="4" w:space="0" w:color="auto"/>
              <w:right w:val="single" w:sz="4" w:space="0" w:color="auto"/>
            </w:tcBorders>
            <w:shd w:val="clear" w:color="auto" w:fill="auto"/>
            <w:noWrap/>
            <w:vAlign w:val="bottom"/>
          </w:tcPr>
          <w:p w14:paraId="10E7F152" w14:textId="26AE6B25" w:rsidR="0000688D" w:rsidRPr="00E16BC5" w:rsidRDefault="00EF0F9F" w:rsidP="00E16BC5">
            <w:r>
              <w:t>9</w:t>
            </w:r>
          </w:p>
        </w:tc>
        <w:tc>
          <w:tcPr>
            <w:tcW w:w="463" w:type="pct"/>
            <w:tcBorders>
              <w:top w:val="nil"/>
              <w:left w:val="nil"/>
              <w:bottom w:val="single" w:sz="4" w:space="0" w:color="auto"/>
              <w:right w:val="single" w:sz="4" w:space="0" w:color="auto"/>
            </w:tcBorders>
            <w:shd w:val="clear" w:color="auto" w:fill="auto"/>
            <w:noWrap/>
            <w:vAlign w:val="bottom"/>
          </w:tcPr>
          <w:p w14:paraId="2D218672" w14:textId="2003C5E3" w:rsidR="0000688D" w:rsidRPr="00E16BC5" w:rsidRDefault="00EF0F9F" w:rsidP="00E16BC5">
            <w:r>
              <w:t>0</w:t>
            </w:r>
          </w:p>
        </w:tc>
        <w:tc>
          <w:tcPr>
            <w:tcW w:w="463" w:type="pct"/>
            <w:tcBorders>
              <w:top w:val="nil"/>
              <w:left w:val="nil"/>
              <w:bottom w:val="single" w:sz="4" w:space="0" w:color="auto"/>
              <w:right w:val="single" w:sz="4" w:space="0" w:color="auto"/>
            </w:tcBorders>
            <w:shd w:val="clear" w:color="auto" w:fill="auto"/>
            <w:noWrap/>
            <w:vAlign w:val="center"/>
          </w:tcPr>
          <w:p w14:paraId="7A2F8AF8" w14:textId="7B865D3C" w:rsidR="0000688D" w:rsidRPr="00E16BC5" w:rsidRDefault="00EF0F9F" w:rsidP="00E16BC5">
            <w:pPr>
              <w:rPr>
                <w:color w:val="000000"/>
              </w:rPr>
            </w:pPr>
            <w:r>
              <w:rPr>
                <w:color w:val="000000"/>
              </w:rPr>
              <w:t>11</w:t>
            </w:r>
          </w:p>
        </w:tc>
        <w:tc>
          <w:tcPr>
            <w:tcW w:w="842" w:type="pct"/>
            <w:tcBorders>
              <w:top w:val="nil"/>
              <w:left w:val="nil"/>
              <w:bottom w:val="single" w:sz="4" w:space="0" w:color="auto"/>
              <w:right w:val="single" w:sz="4" w:space="0" w:color="auto"/>
            </w:tcBorders>
            <w:shd w:val="clear" w:color="auto" w:fill="auto"/>
            <w:noWrap/>
            <w:vAlign w:val="center"/>
          </w:tcPr>
          <w:p w14:paraId="0CF337D8" w14:textId="6C1F1E15" w:rsidR="0000688D" w:rsidRPr="00E16BC5" w:rsidRDefault="00EF0F9F" w:rsidP="00E16BC5">
            <w:pPr>
              <w:rPr>
                <w:color w:val="000000"/>
              </w:rPr>
            </w:pPr>
            <w:r>
              <w:rPr>
                <w:color w:val="000000"/>
              </w:rPr>
              <w:t>255</w:t>
            </w:r>
          </w:p>
        </w:tc>
        <w:tc>
          <w:tcPr>
            <w:tcW w:w="463" w:type="pct"/>
            <w:tcBorders>
              <w:top w:val="nil"/>
              <w:left w:val="nil"/>
              <w:bottom w:val="single" w:sz="4" w:space="0" w:color="auto"/>
              <w:right w:val="single" w:sz="4" w:space="0" w:color="auto"/>
            </w:tcBorders>
            <w:shd w:val="clear" w:color="auto" w:fill="auto"/>
            <w:noWrap/>
            <w:vAlign w:val="bottom"/>
          </w:tcPr>
          <w:p w14:paraId="69B214BC" w14:textId="49F2FA61" w:rsidR="0000688D" w:rsidRPr="00E16BC5" w:rsidRDefault="00EF0F9F" w:rsidP="00E16BC5">
            <w:pPr>
              <w:rPr>
                <w:color w:val="000000"/>
              </w:rPr>
            </w:pPr>
            <w:r>
              <w:rPr>
                <w:color w:val="000000"/>
              </w:rPr>
              <w:t>19</w:t>
            </w:r>
          </w:p>
        </w:tc>
        <w:tc>
          <w:tcPr>
            <w:tcW w:w="476" w:type="pct"/>
            <w:tcBorders>
              <w:top w:val="nil"/>
              <w:left w:val="nil"/>
              <w:bottom w:val="single" w:sz="4" w:space="0" w:color="auto"/>
              <w:right w:val="single" w:sz="4" w:space="0" w:color="auto"/>
            </w:tcBorders>
            <w:shd w:val="clear" w:color="auto" w:fill="auto"/>
            <w:vAlign w:val="center"/>
          </w:tcPr>
          <w:p w14:paraId="6FD26422" w14:textId="5CDF2428" w:rsidR="0000688D" w:rsidRPr="00E16BC5" w:rsidRDefault="00EF0F9F" w:rsidP="00E16BC5">
            <w:r>
              <w:t>322</w:t>
            </w:r>
          </w:p>
        </w:tc>
      </w:tr>
      <w:tr w:rsidR="0000688D" w:rsidRPr="00E16BC5" w14:paraId="6611241E"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5B3B217D" w14:textId="77777777" w:rsidR="0000688D" w:rsidRPr="00E16BC5" w:rsidRDefault="0000688D" w:rsidP="00E16BC5">
            <w:r w:rsidRPr="00E16BC5">
              <w:t>Mayes</w:t>
            </w:r>
          </w:p>
        </w:tc>
        <w:tc>
          <w:tcPr>
            <w:tcW w:w="822" w:type="pct"/>
            <w:tcBorders>
              <w:top w:val="nil"/>
              <w:left w:val="nil"/>
              <w:bottom w:val="single" w:sz="4" w:space="0" w:color="auto"/>
              <w:right w:val="single" w:sz="4" w:space="0" w:color="auto"/>
            </w:tcBorders>
            <w:shd w:val="clear" w:color="auto" w:fill="auto"/>
            <w:noWrap/>
            <w:vAlign w:val="center"/>
          </w:tcPr>
          <w:p w14:paraId="06809C98" w14:textId="75AABFFA" w:rsidR="0000688D" w:rsidRPr="00E16BC5" w:rsidRDefault="00EF0F9F" w:rsidP="00E16BC5">
            <w:r>
              <w:t>105</w:t>
            </w:r>
          </w:p>
        </w:tc>
        <w:tc>
          <w:tcPr>
            <w:tcW w:w="649" w:type="pct"/>
            <w:tcBorders>
              <w:top w:val="nil"/>
              <w:left w:val="nil"/>
              <w:bottom w:val="single" w:sz="4" w:space="0" w:color="auto"/>
              <w:right w:val="single" w:sz="4" w:space="0" w:color="auto"/>
            </w:tcBorders>
            <w:shd w:val="clear" w:color="auto" w:fill="auto"/>
            <w:noWrap/>
            <w:vAlign w:val="bottom"/>
          </w:tcPr>
          <w:p w14:paraId="0F042114" w14:textId="4EEBF47D" w:rsidR="0000688D" w:rsidRPr="00E16BC5" w:rsidRDefault="00EF0F9F" w:rsidP="00E16BC5">
            <w:r>
              <w:t>17</w:t>
            </w:r>
          </w:p>
        </w:tc>
        <w:tc>
          <w:tcPr>
            <w:tcW w:w="463" w:type="pct"/>
            <w:tcBorders>
              <w:top w:val="nil"/>
              <w:left w:val="nil"/>
              <w:bottom w:val="single" w:sz="4" w:space="0" w:color="auto"/>
              <w:right w:val="single" w:sz="4" w:space="0" w:color="auto"/>
            </w:tcBorders>
            <w:shd w:val="clear" w:color="auto" w:fill="auto"/>
            <w:noWrap/>
            <w:vAlign w:val="bottom"/>
          </w:tcPr>
          <w:p w14:paraId="2C75B609" w14:textId="31CF7A42" w:rsidR="0000688D" w:rsidRPr="00E16BC5" w:rsidRDefault="00EF0F9F" w:rsidP="00E16BC5">
            <w:r>
              <w:t>25</w:t>
            </w:r>
          </w:p>
        </w:tc>
        <w:tc>
          <w:tcPr>
            <w:tcW w:w="463" w:type="pct"/>
            <w:tcBorders>
              <w:top w:val="nil"/>
              <w:left w:val="nil"/>
              <w:bottom w:val="single" w:sz="4" w:space="0" w:color="auto"/>
              <w:right w:val="single" w:sz="4" w:space="0" w:color="auto"/>
            </w:tcBorders>
            <w:shd w:val="clear" w:color="auto" w:fill="auto"/>
            <w:noWrap/>
            <w:vAlign w:val="center"/>
          </w:tcPr>
          <w:p w14:paraId="3AD552D5" w14:textId="1BE33A9F" w:rsidR="0000688D" w:rsidRPr="00E16BC5" w:rsidRDefault="00EF0F9F" w:rsidP="00E16BC5">
            <w:pPr>
              <w:rPr>
                <w:color w:val="000000"/>
              </w:rPr>
            </w:pPr>
            <w:r>
              <w:rPr>
                <w:color w:val="000000"/>
              </w:rPr>
              <w:t>12</w:t>
            </w:r>
          </w:p>
        </w:tc>
        <w:tc>
          <w:tcPr>
            <w:tcW w:w="842" w:type="pct"/>
            <w:tcBorders>
              <w:top w:val="nil"/>
              <w:left w:val="nil"/>
              <w:bottom w:val="single" w:sz="4" w:space="0" w:color="auto"/>
              <w:right w:val="single" w:sz="4" w:space="0" w:color="auto"/>
            </w:tcBorders>
            <w:shd w:val="clear" w:color="auto" w:fill="auto"/>
            <w:noWrap/>
            <w:vAlign w:val="center"/>
          </w:tcPr>
          <w:p w14:paraId="24D78DDF" w14:textId="2A54716A" w:rsidR="0000688D" w:rsidRPr="00E16BC5" w:rsidRDefault="00EF0F9F" w:rsidP="00E16BC5">
            <w:pPr>
              <w:rPr>
                <w:color w:val="000000"/>
              </w:rPr>
            </w:pPr>
            <w:r>
              <w:rPr>
                <w:color w:val="000000"/>
              </w:rPr>
              <w:t>708</w:t>
            </w:r>
          </w:p>
        </w:tc>
        <w:tc>
          <w:tcPr>
            <w:tcW w:w="463" w:type="pct"/>
            <w:tcBorders>
              <w:top w:val="nil"/>
              <w:left w:val="nil"/>
              <w:bottom w:val="single" w:sz="4" w:space="0" w:color="auto"/>
              <w:right w:val="single" w:sz="4" w:space="0" w:color="auto"/>
            </w:tcBorders>
            <w:shd w:val="clear" w:color="auto" w:fill="auto"/>
            <w:noWrap/>
            <w:vAlign w:val="bottom"/>
          </w:tcPr>
          <w:p w14:paraId="7C6A6B57" w14:textId="1D2ED88A" w:rsidR="0000688D" w:rsidRPr="00E16BC5" w:rsidRDefault="00EF0F9F" w:rsidP="00E16BC5">
            <w:pPr>
              <w:rPr>
                <w:color w:val="000000"/>
              </w:rPr>
            </w:pPr>
            <w:r>
              <w:rPr>
                <w:color w:val="000000"/>
              </w:rPr>
              <w:t>51</w:t>
            </w:r>
          </w:p>
        </w:tc>
        <w:tc>
          <w:tcPr>
            <w:tcW w:w="476" w:type="pct"/>
            <w:tcBorders>
              <w:top w:val="nil"/>
              <w:left w:val="nil"/>
              <w:bottom w:val="single" w:sz="4" w:space="0" w:color="auto"/>
              <w:right w:val="single" w:sz="4" w:space="0" w:color="auto"/>
            </w:tcBorders>
            <w:shd w:val="clear" w:color="auto" w:fill="auto"/>
            <w:vAlign w:val="center"/>
          </w:tcPr>
          <w:p w14:paraId="19A4E5D0" w14:textId="69F987D2" w:rsidR="0000688D" w:rsidRPr="00E16BC5" w:rsidRDefault="00EF0F9F" w:rsidP="00E16BC5">
            <w:r>
              <w:t>918</w:t>
            </w:r>
          </w:p>
        </w:tc>
      </w:tr>
      <w:tr w:rsidR="0000688D" w:rsidRPr="00E16BC5" w14:paraId="220128F9"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3AA37EA5" w14:textId="77777777" w:rsidR="0000688D" w:rsidRPr="00E16BC5" w:rsidRDefault="0000688D" w:rsidP="00E16BC5">
            <w:r w:rsidRPr="00E16BC5">
              <w:t>McClain</w:t>
            </w:r>
          </w:p>
        </w:tc>
        <w:tc>
          <w:tcPr>
            <w:tcW w:w="822" w:type="pct"/>
            <w:tcBorders>
              <w:top w:val="nil"/>
              <w:left w:val="nil"/>
              <w:bottom w:val="single" w:sz="4" w:space="0" w:color="auto"/>
              <w:right w:val="single" w:sz="4" w:space="0" w:color="auto"/>
            </w:tcBorders>
            <w:shd w:val="clear" w:color="auto" w:fill="auto"/>
            <w:noWrap/>
            <w:vAlign w:val="center"/>
          </w:tcPr>
          <w:p w14:paraId="2D3E616D" w14:textId="705D82E7" w:rsidR="0000688D" w:rsidRPr="00E16BC5" w:rsidRDefault="00EF0F9F" w:rsidP="00E16BC5">
            <w:r>
              <w:t>56</w:t>
            </w:r>
          </w:p>
        </w:tc>
        <w:tc>
          <w:tcPr>
            <w:tcW w:w="649" w:type="pct"/>
            <w:tcBorders>
              <w:top w:val="nil"/>
              <w:left w:val="nil"/>
              <w:bottom w:val="single" w:sz="4" w:space="0" w:color="auto"/>
              <w:right w:val="single" w:sz="4" w:space="0" w:color="auto"/>
            </w:tcBorders>
            <w:shd w:val="clear" w:color="auto" w:fill="auto"/>
            <w:noWrap/>
            <w:vAlign w:val="bottom"/>
          </w:tcPr>
          <w:p w14:paraId="4D2C5223" w14:textId="488B24CF" w:rsidR="0000688D" w:rsidRPr="00E16BC5" w:rsidRDefault="00EF0F9F" w:rsidP="00E16BC5">
            <w:r>
              <w:t>8</w:t>
            </w:r>
          </w:p>
        </w:tc>
        <w:tc>
          <w:tcPr>
            <w:tcW w:w="463" w:type="pct"/>
            <w:tcBorders>
              <w:top w:val="nil"/>
              <w:left w:val="nil"/>
              <w:bottom w:val="single" w:sz="4" w:space="0" w:color="auto"/>
              <w:right w:val="single" w:sz="4" w:space="0" w:color="auto"/>
            </w:tcBorders>
            <w:shd w:val="clear" w:color="auto" w:fill="auto"/>
            <w:noWrap/>
            <w:vAlign w:val="bottom"/>
          </w:tcPr>
          <w:p w14:paraId="3857E3C1" w14:textId="35D7EBFF" w:rsidR="0000688D" w:rsidRPr="00E16BC5" w:rsidRDefault="00EF0F9F" w:rsidP="00E16BC5">
            <w:r>
              <w:t>0</w:t>
            </w:r>
          </w:p>
        </w:tc>
        <w:tc>
          <w:tcPr>
            <w:tcW w:w="463" w:type="pct"/>
            <w:tcBorders>
              <w:top w:val="nil"/>
              <w:left w:val="nil"/>
              <w:bottom w:val="single" w:sz="4" w:space="0" w:color="auto"/>
              <w:right w:val="single" w:sz="4" w:space="0" w:color="auto"/>
            </w:tcBorders>
            <w:shd w:val="clear" w:color="auto" w:fill="auto"/>
            <w:noWrap/>
            <w:vAlign w:val="center"/>
          </w:tcPr>
          <w:p w14:paraId="1EC93131" w14:textId="113E5019" w:rsidR="0000688D" w:rsidRPr="00E16BC5" w:rsidRDefault="00EF0F9F" w:rsidP="00E16BC5">
            <w:pPr>
              <w:rPr>
                <w:color w:val="000000"/>
              </w:rPr>
            </w:pPr>
            <w:r>
              <w:rPr>
                <w:color w:val="000000"/>
              </w:rPr>
              <w:t>9</w:t>
            </w:r>
          </w:p>
        </w:tc>
        <w:tc>
          <w:tcPr>
            <w:tcW w:w="842" w:type="pct"/>
            <w:tcBorders>
              <w:top w:val="nil"/>
              <w:left w:val="nil"/>
              <w:bottom w:val="single" w:sz="4" w:space="0" w:color="auto"/>
              <w:right w:val="single" w:sz="4" w:space="0" w:color="auto"/>
            </w:tcBorders>
            <w:shd w:val="clear" w:color="auto" w:fill="auto"/>
            <w:noWrap/>
            <w:vAlign w:val="center"/>
          </w:tcPr>
          <w:p w14:paraId="2770E29E" w14:textId="0358E824" w:rsidR="0000688D" w:rsidRPr="00E16BC5" w:rsidRDefault="00EF0F9F" w:rsidP="00E16BC5">
            <w:pPr>
              <w:rPr>
                <w:color w:val="000000"/>
              </w:rPr>
            </w:pPr>
            <w:r>
              <w:rPr>
                <w:color w:val="000000"/>
              </w:rPr>
              <w:t>527</w:t>
            </w:r>
          </w:p>
        </w:tc>
        <w:tc>
          <w:tcPr>
            <w:tcW w:w="463" w:type="pct"/>
            <w:tcBorders>
              <w:top w:val="nil"/>
              <w:left w:val="nil"/>
              <w:bottom w:val="single" w:sz="4" w:space="0" w:color="auto"/>
              <w:right w:val="single" w:sz="4" w:space="0" w:color="auto"/>
            </w:tcBorders>
            <w:shd w:val="clear" w:color="auto" w:fill="auto"/>
            <w:noWrap/>
            <w:vAlign w:val="bottom"/>
          </w:tcPr>
          <w:p w14:paraId="30B29B9E" w14:textId="067D167D" w:rsidR="0000688D" w:rsidRPr="00E16BC5" w:rsidRDefault="00EF0F9F" w:rsidP="00E16BC5">
            <w:pPr>
              <w:rPr>
                <w:color w:val="000000"/>
              </w:rPr>
            </w:pPr>
            <w:r>
              <w:rPr>
                <w:color w:val="000000"/>
              </w:rPr>
              <w:t>63</w:t>
            </w:r>
          </w:p>
        </w:tc>
        <w:tc>
          <w:tcPr>
            <w:tcW w:w="476" w:type="pct"/>
            <w:tcBorders>
              <w:top w:val="nil"/>
              <w:left w:val="nil"/>
              <w:bottom w:val="single" w:sz="4" w:space="0" w:color="auto"/>
              <w:right w:val="single" w:sz="4" w:space="0" w:color="auto"/>
            </w:tcBorders>
            <w:shd w:val="clear" w:color="auto" w:fill="auto"/>
            <w:vAlign w:val="center"/>
          </w:tcPr>
          <w:p w14:paraId="4F08DC88" w14:textId="309609F9" w:rsidR="0000688D" w:rsidRPr="00E16BC5" w:rsidRDefault="00EF0F9F" w:rsidP="00E16BC5">
            <w:r>
              <w:t>663</w:t>
            </w:r>
          </w:p>
        </w:tc>
      </w:tr>
      <w:tr w:rsidR="0000688D" w:rsidRPr="00E16BC5" w14:paraId="63F1F41C"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218D8A96" w14:textId="77777777" w:rsidR="0000688D" w:rsidRPr="00E16BC5" w:rsidRDefault="0000688D" w:rsidP="00E16BC5">
            <w:r w:rsidRPr="00E16BC5">
              <w:lastRenderedPageBreak/>
              <w:t>McCurtain</w:t>
            </w:r>
          </w:p>
        </w:tc>
        <w:tc>
          <w:tcPr>
            <w:tcW w:w="822" w:type="pct"/>
            <w:tcBorders>
              <w:top w:val="nil"/>
              <w:left w:val="nil"/>
              <w:bottom w:val="single" w:sz="4" w:space="0" w:color="auto"/>
              <w:right w:val="single" w:sz="4" w:space="0" w:color="auto"/>
            </w:tcBorders>
            <w:shd w:val="clear" w:color="auto" w:fill="auto"/>
            <w:noWrap/>
            <w:vAlign w:val="center"/>
          </w:tcPr>
          <w:p w14:paraId="4E0A63D3" w14:textId="657E4CC8" w:rsidR="0000688D" w:rsidRPr="00E16BC5" w:rsidRDefault="00EF0F9F" w:rsidP="00E16BC5">
            <w:r>
              <w:t>63</w:t>
            </w:r>
          </w:p>
        </w:tc>
        <w:tc>
          <w:tcPr>
            <w:tcW w:w="649" w:type="pct"/>
            <w:tcBorders>
              <w:top w:val="nil"/>
              <w:left w:val="nil"/>
              <w:bottom w:val="single" w:sz="4" w:space="0" w:color="auto"/>
              <w:right w:val="single" w:sz="4" w:space="0" w:color="auto"/>
            </w:tcBorders>
            <w:shd w:val="clear" w:color="auto" w:fill="auto"/>
            <w:noWrap/>
            <w:vAlign w:val="bottom"/>
          </w:tcPr>
          <w:p w14:paraId="7FA46C7E" w14:textId="470C5ACE" w:rsidR="0000688D" w:rsidRPr="00E16BC5" w:rsidRDefault="00EF0F9F" w:rsidP="00E16BC5">
            <w:r>
              <w:t>28</w:t>
            </w:r>
          </w:p>
        </w:tc>
        <w:tc>
          <w:tcPr>
            <w:tcW w:w="463" w:type="pct"/>
            <w:tcBorders>
              <w:top w:val="nil"/>
              <w:left w:val="nil"/>
              <w:bottom w:val="single" w:sz="4" w:space="0" w:color="auto"/>
              <w:right w:val="single" w:sz="4" w:space="0" w:color="auto"/>
            </w:tcBorders>
            <w:shd w:val="clear" w:color="auto" w:fill="auto"/>
            <w:noWrap/>
            <w:vAlign w:val="bottom"/>
          </w:tcPr>
          <w:p w14:paraId="61E30B9E" w14:textId="067729C3" w:rsidR="0000688D" w:rsidRPr="00E16BC5" w:rsidRDefault="00EF0F9F" w:rsidP="00E16BC5">
            <w:r>
              <w:t>6</w:t>
            </w:r>
          </w:p>
        </w:tc>
        <w:tc>
          <w:tcPr>
            <w:tcW w:w="463" w:type="pct"/>
            <w:tcBorders>
              <w:top w:val="nil"/>
              <w:left w:val="nil"/>
              <w:bottom w:val="single" w:sz="4" w:space="0" w:color="auto"/>
              <w:right w:val="single" w:sz="4" w:space="0" w:color="auto"/>
            </w:tcBorders>
            <w:shd w:val="clear" w:color="auto" w:fill="auto"/>
            <w:noWrap/>
            <w:vAlign w:val="center"/>
          </w:tcPr>
          <w:p w14:paraId="5E419153" w14:textId="56A89CAA" w:rsidR="0000688D" w:rsidRPr="00E16BC5" w:rsidRDefault="00EF0F9F" w:rsidP="00E16BC5">
            <w:pPr>
              <w:rPr>
                <w:color w:val="000000"/>
              </w:rPr>
            </w:pPr>
            <w:r>
              <w:rPr>
                <w:color w:val="000000"/>
              </w:rPr>
              <w:t>9</w:t>
            </w:r>
          </w:p>
        </w:tc>
        <w:tc>
          <w:tcPr>
            <w:tcW w:w="842" w:type="pct"/>
            <w:tcBorders>
              <w:top w:val="nil"/>
              <w:left w:val="nil"/>
              <w:bottom w:val="single" w:sz="4" w:space="0" w:color="auto"/>
              <w:right w:val="single" w:sz="4" w:space="0" w:color="auto"/>
            </w:tcBorders>
            <w:shd w:val="clear" w:color="auto" w:fill="auto"/>
            <w:noWrap/>
            <w:vAlign w:val="center"/>
          </w:tcPr>
          <w:p w14:paraId="147110B2" w14:textId="1D7F3311" w:rsidR="0000688D" w:rsidRPr="00E16BC5" w:rsidRDefault="00EF0F9F" w:rsidP="00E16BC5">
            <w:pPr>
              <w:rPr>
                <w:color w:val="000000"/>
              </w:rPr>
            </w:pPr>
            <w:r>
              <w:rPr>
                <w:color w:val="000000"/>
              </w:rPr>
              <w:t>582</w:t>
            </w:r>
          </w:p>
        </w:tc>
        <w:tc>
          <w:tcPr>
            <w:tcW w:w="463" w:type="pct"/>
            <w:tcBorders>
              <w:top w:val="nil"/>
              <w:left w:val="nil"/>
              <w:bottom w:val="single" w:sz="4" w:space="0" w:color="auto"/>
              <w:right w:val="single" w:sz="4" w:space="0" w:color="auto"/>
            </w:tcBorders>
            <w:shd w:val="clear" w:color="auto" w:fill="auto"/>
            <w:noWrap/>
            <w:vAlign w:val="bottom"/>
          </w:tcPr>
          <w:p w14:paraId="509A3396" w14:textId="44BA73E0" w:rsidR="0000688D" w:rsidRPr="00E16BC5" w:rsidRDefault="00EF0F9F" w:rsidP="00E16BC5">
            <w:pPr>
              <w:rPr>
                <w:color w:val="000000"/>
              </w:rPr>
            </w:pPr>
            <w:r>
              <w:rPr>
                <w:color w:val="000000"/>
              </w:rPr>
              <w:t>61</w:t>
            </w:r>
          </w:p>
        </w:tc>
        <w:tc>
          <w:tcPr>
            <w:tcW w:w="476" w:type="pct"/>
            <w:tcBorders>
              <w:top w:val="nil"/>
              <w:left w:val="nil"/>
              <w:bottom w:val="single" w:sz="4" w:space="0" w:color="auto"/>
              <w:right w:val="single" w:sz="4" w:space="0" w:color="auto"/>
            </w:tcBorders>
            <w:shd w:val="clear" w:color="auto" w:fill="auto"/>
            <w:vAlign w:val="center"/>
          </w:tcPr>
          <w:p w14:paraId="46B9E0CD" w14:textId="37B13117" w:rsidR="0000688D" w:rsidRPr="00E16BC5" w:rsidRDefault="00EF0F9F" w:rsidP="00E16BC5">
            <w:r>
              <w:t>749</w:t>
            </w:r>
          </w:p>
        </w:tc>
      </w:tr>
      <w:tr w:rsidR="0000688D" w:rsidRPr="00E16BC5" w14:paraId="752C5125"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542EB5A1" w14:textId="77777777" w:rsidR="0000688D" w:rsidRPr="00E16BC5" w:rsidRDefault="0000688D" w:rsidP="00E16BC5">
            <w:r w:rsidRPr="00E16BC5">
              <w:t>McIntosh</w:t>
            </w:r>
          </w:p>
        </w:tc>
        <w:tc>
          <w:tcPr>
            <w:tcW w:w="822" w:type="pct"/>
            <w:tcBorders>
              <w:top w:val="nil"/>
              <w:left w:val="nil"/>
              <w:bottom w:val="single" w:sz="4" w:space="0" w:color="auto"/>
              <w:right w:val="single" w:sz="4" w:space="0" w:color="auto"/>
            </w:tcBorders>
            <w:shd w:val="clear" w:color="auto" w:fill="auto"/>
            <w:noWrap/>
            <w:vAlign w:val="center"/>
          </w:tcPr>
          <w:p w14:paraId="1EFACB11" w14:textId="76ABBF28" w:rsidR="0000688D" w:rsidRPr="00E16BC5" w:rsidRDefault="00EF0F9F" w:rsidP="00E16BC5">
            <w:r>
              <w:t>47</w:t>
            </w:r>
          </w:p>
        </w:tc>
        <w:tc>
          <w:tcPr>
            <w:tcW w:w="649" w:type="pct"/>
            <w:tcBorders>
              <w:top w:val="nil"/>
              <w:left w:val="nil"/>
              <w:bottom w:val="single" w:sz="4" w:space="0" w:color="auto"/>
              <w:right w:val="single" w:sz="4" w:space="0" w:color="auto"/>
            </w:tcBorders>
            <w:shd w:val="clear" w:color="auto" w:fill="auto"/>
            <w:noWrap/>
            <w:vAlign w:val="bottom"/>
          </w:tcPr>
          <w:p w14:paraId="164CFC08" w14:textId="0ED98A5A" w:rsidR="0000688D" w:rsidRPr="00E16BC5" w:rsidRDefault="00EF0F9F" w:rsidP="00E16BC5">
            <w:r>
              <w:t>10</w:t>
            </w:r>
          </w:p>
        </w:tc>
        <w:tc>
          <w:tcPr>
            <w:tcW w:w="463" w:type="pct"/>
            <w:tcBorders>
              <w:top w:val="nil"/>
              <w:left w:val="nil"/>
              <w:bottom w:val="single" w:sz="4" w:space="0" w:color="auto"/>
              <w:right w:val="single" w:sz="4" w:space="0" w:color="auto"/>
            </w:tcBorders>
            <w:shd w:val="clear" w:color="auto" w:fill="auto"/>
            <w:noWrap/>
            <w:vAlign w:val="bottom"/>
          </w:tcPr>
          <w:p w14:paraId="226D82DE" w14:textId="0EC2868B" w:rsidR="0000688D" w:rsidRPr="00E16BC5" w:rsidRDefault="00EF0F9F" w:rsidP="00E16BC5">
            <w:r>
              <w:t>5</w:t>
            </w:r>
          </w:p>
        </w:tc>
        <w:tc>
          <w:tcPr>
            <w:tcW w:w="463" w:type="pct"/>
            <w:tcBorders>
              <w:top w:val="nil"/>
              <w:left w:val="nil"/>
              <w:bottom w:val="single" w:sz="4" w:space="0" w:color="auto"/>
              <w:right w:val="single" w:sz="4" w:space="0" w:color="auto"/>
            </w:tcBorders>
            <w:shd w:val="clear" w:color="auto" w:fill="auto"/>
            <w:noWrap/>
            <w:vAlign w:val="center"/>
          </w:tcPr>
          <w:p w14:paraId="5E424ED2" w14:textId="0A9944C0" w:rsidR="0000688D" w:rsidRPr="00E16BC5" w:rsidRDefault="00EF0F9F" w:rsidP="00E16BC5">
            <w:pPr>
              <w:rPr>
                <w:color w:val="000000"/>
              </w:rPr>
            </w:pPr>
            <w:r>
              <w:rPr>
                <w:color w:val="000000"/>
              </w:rPr>
              <w:t>10</w:t>
            </w:r>
          </w:p>
        </w:tc>
        <w:tc>
          <w:tcPr>
            <w:tcW w:w="842" w:type="pct"/>
            <w:tcBorders>
              <w:top w:val="nil"/>
              <w:left w:val="nil"/>
              <w:bottom w:val="single" w:sz="4" w:space="0" w:color="auto"/>
              <w:right w:val="single" w:sz="4" w:space="0" w:color="auto"/>
            </w:tcBorders>
            <w:shd w:val="clear" w:color="auto" w:fill="auto"/>
            <w:noWrap/>
            <w:vAlign w:val="center"/>
          </w:tcPr>
          <w:p w14:paraId="30D6B5C4" w14:textId="18A1839E" w:rsidR="0000688D" w:rsidRPr="00E16BC5" w:rsidRDefault="00EF0F9F" w:rsidP="00E16BC5">
            <w:pPr>
              <w:rPr>
                <w:color w:val="000000"/>
              </w:rPr>
            </w:pPr>
            <w:r>
              <w:rPr>
                <w:color w:val="000000"/>
              </w:rPr>
              <w:t>434</w:t>
            </w:r>
          </w:p>
        </w:tc>
        <w:tc>
          <w:tcPr>
            <w:tcW w:w="463" w:type="pct"/>
            <w:tcBorders>
              <w:top w:val="nil"/>
              <w:left w:val="nil"/>
              <w:bottom w:val="single" w:sz="4" w:space="0" w:color="auto"/>
              <w:right w:val="single" w:sz="4" w:space="0" w:color="auto"/>
            </w:tcBorders>
            <w:shd w:val="clear" w:color="auto" w:fill="auto"/>
            <w:noWrap/>
            <w:vAlign w:val="bottom"/>
          </w:tcPr>
          <w:p w14:paraId="3807F420" w14:textId="54695763" w:rsidR="0000688D" w:rsidRPr="00E16BC5" w:rsidRDefault="00EF0F9F" w:rsidP="00E16BC5">
            <w:pPr>
              <w:rPr>
                <w:color w:val="000000"/>
              </w:rPr>
            </w:pPr>
            <w:r>
              <w:rPr>
                <w:color w:val="000000"/>
              </w:rPr>
              <w:t>31</w:t>
            </w:r>
          </w:p>
        </w:tc>
        <w:tc>
          <w:tcPr>
            <w:tcW w:w="476" w:type="pct"/>
            <w:tcBorders>
              <w:top w:val="nil"/>
              <w:left w:val="nil"/>
              <w:bottom w:val="single" w:sz="4" w:space="0" w:color="auto"/>
              <w:right w:val="single" w:sz="4" w:space="0" w:color="auto"/>
            </w:tcBorders>
            <w:shd w:val="clear" w:color="auto" w:fill="auto"/>
            <w:vAlign w:val="center"/>
          </w:tcPr>
          <w:p w14:paraId="242D33E3" w14:textId="5BEBFACD" w:rsidR="0000688D" w:rsidRPr="00E16BC5" w:rsidRDefault="00EF0F9F" w:rsidP="00E16BC5">
            <w:r>
              <w:t>537</w:t>
            </w:r>
          </w:p>
        </w:tc>
      </w:tr>
      <w:tr w:rsidR="0000688D" w:rsidRPr="00E16BC5" w14:paraId="1786C42C"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4031F5CC" w14:textId="77777777" w:rsidR="0000688D" w:rsidRPr="00E16BC5" w:rsidRDefault="0000688D" w:rsidP="00E16BC5">
            <w:r w:rsidRPr="00E16BC5">
              <w:t>Murray</w:t>
            </w:r>
          </w:p>
        </w:tc>
        <w:tc>
          <w:tcPr>
            <w:tcW w:w="822" w:type="pct"/>
            <w:tcBorders>
              <w:top w:val="nil"/>
              <w:left w:val="nil"/>
              <w:bottom w:val="single" w:sz="4" w:space="0" w:color="auto"/>
              <w:right w:val="single" w:sz="4" w:space="0" w:color="auto"/>
            </w:tcBorders>
            <w:shd w:val="clear" w:color="auto" w:fill="auto"/>
            <w:noWrap/>
            <w:vAlign w:val="center"/>
          </w:tcPr>
          <w:p w14:paraId="57AF689A" w14:textId="51BD61EB" w:rsidR="0000688D" w:rsidRPr="00E16BC5" w:rsidRDefault="00EF0F9F" w:rsidP="00E16BC5">
            <w:r>
              <w:t>55</w:t>
            </w:r>
          </w:p>
        </w:tc>
        <w:tc>
          <w:tcPr>
            <w:tcW w:w="649" w:type="pct"/>
            <w:tcBorders>
              <w:top w:val="nil"/>
              <w:left w:val="nil"/>
              <w:bottom w:val="single" w:sz="4" w:space="0" w:color="auto"/>
              <w:right w:val="single" w:sz="4" w:space="0" w:color="auto"/>
            </w:tcBorders>
            <w:shd w:val="clear" w:color="auto" w:fill="auto"/>
            <w:noWrap/>
            <w:vAlign w:val="bottom"/>
          </w:tcPr>
          <w:p w14:paraId="7F4CBF72" w14:textId="7DD4C2F7" w:rsidR="0000688D" w:rsidRPr="00E16BC5" w:rsidRDefault="00EF0F9F" w:rsidP="00E16BC5">
            <w:r>
              <w:t>9</w:t>
            </w:r>
          </w:p>
        </w:tc>
        <w:tc>
          <w:tcPr>
            <w:tcW w:w="463" w:type="pct"/>
            <w:tcBorders>
              <w:top w:val="nil"/>
              <w:left w:val="nil"/>
              <w:bottom w:val="single" w:sz="4" w:space="0" w:color="auto"/>
              <w:right w:val="single" w:sz="4" w:space="0" w:color="auto"/>
            </w:tcBorders>
            <w:shd w:val="clear" w:color="auto" w:fill="auto"/>
            <w:noWrap/>
            <w:vAlign w:val="bottom"/>
          </w:tcPr>
          <w:p w14:paraId="3E598102" w14:textId="02FD8F11" w:rsidR="0000688D" w:rsidRPr="00E16BC5" w:rsidRDefault="00EF0F9F" w:rsidP="00E16BC5">
            <w:r>
              <w:t>7</w:t>
            </w:r>
          </w:p>
        </w:tc>
        <w:tc>
          <w:tcPr>
            <w:tcW w:w="463" w:type="pct"/>
            <w:tcBorders>
              <w:top w:val="nil"/>
              <w:left w:val="nil"/>
              <w:bottom w:val="single" w:sz="4" w:space="0" w:color="auto"/>
              <w:right w:val="single" w:sz="4" w:space="0" w:color="auto"/>
            </w:tcBorders>
            <w:shd w:val="clear" w:color="auto" w:fill="auto"/>
            <w:noWrap/>
            <w:vAlign w:val="center"/>
          </w:tcPr>
          <w:p w14:paraId="0AB708AA" w14:textId="4AC70459" w:rsidR="0000688D" w:rsidRPr="00E16BC5" w:rsidRDefault="00EF0F9F" w:rsidP="00E16BC5">
            <w:pPr>
              <w:rPr>
                <w:color w:val="000000"/>
              </w:rPr>
            </w:pPr>
            <w:r>
              <w:rPr>
                <w:color w:val="000000"/>
              </w:rPr>
              <w:t>76</w:t>
            </w:r>
          </w:p>
        </w:tc>
        <w:tc>
          <w:tcPr>
            <w:tcW w:w="842" w:type="pct"/>
            <w:tcBorders>
              <w:top w:val="nil"/>
              <w:left w:val="nil"/>
              <w:bottom w:val="single" w:sz="4" w:space="0" w:color="auto"/>
              <w:right w:val="single" w:sz="4" w:space="0" w:color="auto"/>
            </w:tcBorders>
            <w:shd w:val="clear" w:color="auto" w:fill="auto"/>
            <w:noWrap/>
            <w:vAlign w:val="center"/>
          </w:tcPr>
          <w:p w14:paraId="2AD41A8E" w14:textId="6F5E5BE3" w:rsidR="0000688D" w:rsidRPr="00E16BC5" w:rsidRDefault="00EF0F9F" w:rsidP="00E16BC5">
            <w:pPr>
              <w:rPr>
                <w:color w:val="000000"/>
              </w:rPr>
            </w:pPr>
            <w:r>
              <w:rPr>
                <w:color w:val="000000"/>
              </w:rPr>
              <w:t>214</w:t>
            </w:r>
          </w:p>
        </w:tc>
        <w:tc>
          <w:tcPr>
            <w:tcW w:w="463" w:type="pct"/>
            <w:tcBorders>
              <w:top w:val="nil"/>
              <w:left w:val="nil"/>
              <w:bottom w:val="single" w:sz="4" w:space="0" w:color="auto"/>
              <w:right w:val="single" w:sz="4" w:space="0" w:color="auto"/>
            </w:tcBorders>
            <w:shd w:val="clear" w:color="auto" w:fill="auto"/>
            <w:noWrap/>
            <w:vAlign w:val="bottom"/>
          </w:tcPr>
          <w:p w14:paraId="260B874A" w14:textId="2BC72965" w:rsidR="0000688D" w:rsidRPr="00E16BC5" w:rsidRDefault="00EF0F9F" w:rsidP="00E16BC5">
            <w:pPr>
              <w:rPr>
                <w:color w:val="000000"/>
              </w:rPr>
            </w:pPr>
            <w:r>
              <w:rPr>
                <w:color w:val="000000"/>
              </w:rPr>
              <w:t>33</w:t>
            </w:r>
          </w:p>
        </w:tc>
        <w:tc>
          <w:tcPr>
            <w:tcW w:w="476" w:type="pct"/>
            <w:tcBorders>
              <w:top w:val="nil"/>
              <w:left w:val="nil"/>
              <w:bottom w:val="single" w:sz="4" w:space="0" w:color="auto"/>
              <w:right w:val="single" w:sz="4" w:space="0" w:color="auto"/>
            </w:tcBorders>
            <w:shd w:val="clear" w:color="auto" w:fill="auto"/>
            <w:vAlign w:val="center"/>
          </w:tcPr>
          <w:p w14:paraId="2351E339" w14:textId="34EE2A8F" w:rsidR="0000688D" w:rsidRPr="00E16BC5" w:rsidRDefault="00EF0F9F" w:rsidP="00E16BC5">
            <w:r>
              <w:t>394</w:t>
            </w:r>
          </w:p>
        </w:tc>
      </w:tr>
      <w:tr w:rsidR="0000688D" w:rsidRPr="00E16BC5" w14:paraId="4057B9FD"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282083E2" w14:textId="77777777" w:rsidR="0000688D" w:rsidRPr="00E16BC5" w:rsidRDefault="0000688D" w:rsidP="00E16BC5">
            <w:r w:rsidRPr="00E16BC5">
              <w:t>Muskogee</w:t>
            </w:r>
          </w:p>
        </w:tc>
        <w:tc>
          <w:tcPr>
            <w:tcW w:w="822" w:type="pct"/>
            <w:tcBorders>
              <w:top w:val="nil"/>
              <w:left w:val="nil"/>
              <w:bottom w:val="single" w:sz="4" w:space="0" w:color="auto"/>
              <w:right w:val="single" w:sz="4" w:space="0" w:color="auto"/>
            </w:tcBorders>
            <w:shd w:val="clear" w:color="auto" w:fill="auto"/>
            <w:noWrap/>
            <w:vAlign w:val="center"/>
          </w:tcPr>
          <w:p w14:paraId="02703BEA" w14:textId="2436F6CC" w:rsidR="0000688D" w:rsidRPr="00E16BC5" w:rsidRDefault="00EF0F9F" w:rsidP="00E16BC5">
            <w:r>
              <w:t>113</w:t>
            </w:r>
          </w:p>
        </w:tc>
        <w:tc>
          <w:tcPr>
            <w:tcW w:w="649" w:type="pct"/>
            <w:tcBorders>
              <w:top w:val="nil"/>
              <w:left w:val="nil"/>
              <w:bottom w:val="single" w:sz="4" w:space="0" w:color="auto"/>
              <w:right w:val="single" w:sz="4" w:space="0" w:color="auto"/>
            </w:tcBorders>
            <w:shd w:val="clear" w:color="auto" w:fill="auto"/>
            <w:noWrap/>
            <w:vAlign w:val="bottom"/>
          </w:tcPr>
          <w:p w14:paraId="26B72613" w14:textId="630F67FD" w:rsidR="0000688D" w:rsidRPr="00E16BC5" w:rsidRDefault="00EF0F9F" w:rsidP="00E16BC5">
            <w:r>
              <w:t>75</w:t>
            </w:r>
          </w:p>
        </w:tc>
        <w:tc>
          <w:tcPr>
            <w:tcW w:w="463" w:type="pct"/>
            <w:tcBorders>
              <w:top w:val="nil"/>
              <w:left w:val="nil"/>
              <w:bottom w:val="single" w:sz="4" w:space="0" w:color="auto"/>
              <w:right w:val="single" w:sz="4" w:space="0" w:color="auto"/>
            </w:tcBorders>
            <w:shd w:val="clear" w:color="auto" w:fill="auto"/>
            <w:noWrap/>
            <w:vAlign w:val="bottom"/>
          </w:tcPr>
          <w:p w14:paraId="5B3C64DE" w14:textId="2CBAD311" w:rsidR="0000688D" w:rsidRPr="00E16BC5" w:rsidRDefault="00EF0F9F" w:rsidP="00E16BC5">
            <w:r>
              <w:t>44</w:t>
            </w:r>
          </w:p>
        </w:tc>
        <w:tc>
          <w:tcPr>
            <w:tcW w:w="463" w:type="pct"/>
            <w:tcBorders>
              <w:top w:val="nil"/>
              <w:left w:val="nil"/>
              <w:bottom w:val="single" w:sz="4" w:space="0" w:color="auto"/>
              <w:right w:val="single" w:sz="4" w:space="0" w:color="auto"/>
            </w:tcBorders>
            <w:shd w:val="clear" w:color="auto" w:fill="auto"/>
            <w:noWrap/>
            <w:vAlign w:val="center"/>
          </w:tcPr>
          <w:p w14:paraId="36F691CF" w14:textId="4AC4EB24" w:rsidR="0000688D" w:rsidRPr="00E16BC5" w:rsidRDefault="00EF0F9F" w:rsidP="00E16BC5">
            <w:pPr>
              <w:rPr>
                <w:color w:val="000000"/>
              </w:rPr>
            </w:pPr>
            <w:r>
              <w:rPr>
                <w:color w:val="000000"/>
              </w:rPr>
              <w:t>21</w:t>
            </w:r>
          </w:p>
        </w:tc>
        <w:tc>
          <w:tcPr>
            <w:tcW w:w="842" w:type="pct"/>
            <w:tcBorders>
              <w:top w:val="nil"/>
              <w:left w:val="nil"/>
              <w:bottom w:val="single" w:sz="4" w:space="0" w:color="auto"/>
              <w:right w:val="single" w:sz="4" w:space="0" w:color="auto"/>
            </w:tcBorders>
            <w:shd w:val="clear" w:color="auto" w:fill="auto"/>
            <w:noWrap/>
            <w:vAlign w:val="center"/>
          </w:tcPr>
          <w:p w14:paraId="2C448106" w14:textId="7BBC93F4" w:rsidR="0000688D" w:rsidRPr="00E16BC5" w:rsidRDefault="00EF0F9F" w:rsidP="00E16BC5">
            <w:pPr>
              <w:rPr>
                <w:color w:val="000000"/>
              </w:rPr>
            </w:pPr>
            <w:r>
              <w:rPr>
                <w:color w:val="000000"/>
              </w:rPr>
              <w:t>1512</w:t>
            </w:r>
          </w:p>
        </w:tc>
        <w:tc>
          <w:tcPr>
            <w:tcW w:w="463" w:type="pct"/>
            <w:tcBorders>
              <w:top w:val="nil"/>
              <w:left w:val="nil"/>
              <w:bottom w:val="single" w:sz="4" w:space="0" w:color="auto"/>
              <w:right w:val="single" w:sz="4" w:space="0" w:color="auto"/>
            </w:tcBorders>
            <w:shd w:val="clear" w:color="auto" w:fill="auto"/>
            <w:noWrap/>
            <w:vAlign w:val="bottom"/>
          </w:tcPr>
          <w:p w14:paraId="5B16A050" w14:textId="7A086D7D" w:rsidR="0000688D" w:rsidRPr="00E16BC5" w:rsidRDefault="00EF0F9F" w:rsidP="00E16BC5">
            <w:pPr>
              <w:rPr>
                <w:color w:val="000000"/>
              </w:rPr>
            </w:pPr>
            <w:r>
              <w:rPr>
                <w:color w:val="000000"/>
              </w:rPr>
              <w:t>141</w:t>
            </w:r>
          </w:p>
        </w:tc>
        <w:tc>
          <w:tcPr>
            <w:tcW w:w="476" w:type="pct"/>
            <w:tcBorders>
              <w:top w:val="nil"/>
              <w:left w:val="nil"/>
              <w:bottom w:val="single" w:sz="4" w:space="0" w:color="auto"/>
              <w:right w:val="single" w:sz="4" w:space="0" w:color="auto"/>
            </w:tcBorders>
            <w:shd w:val="clear" w:color="auto" w:fill="auto"/>
            <w:vAlign w:val="center"/>
          </w:tcPr>
          <w:p w14:paraId="0E1114CD" w14:textId="455E42D5" w:rsidR="0000688D" w:rsidRPr="00E16BC5" w:rsidRDefault="00A5330F" w:rsidP="00E16BC5">
            <w:r>
              <w:t>1905</w:t>
            </w:r>
          </w:p>
        </w:tc>
      </w:tr>
      <w:tr w:rsidR="0000688D" w:rsidRPr="00E16BC5" w14:paraId="54438AB8"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0086FDA0" w14:textId="77777777" w:rsidR="0000688D" w:rsidRPr="00E16BC5" w:rsidRDefault="0000688D" w:rsidP="00E16BC5">
            <w:r w:rsidRPr="00E16BC5">
              <w:t>Noble</w:t>
            </w:r>
          </w:p>
        </w:tc>
        <w:tc>
          <w:tcPr>
            <w:tcW w:w="822" w:type="pct"/>
            <w:tcBorders>
              <w:top w:val="nil"/>
              <w:left w:val="nil"/>
              <w:bottom w:val="single" w:sz="4" w:space="0" w:color="auto"/>
              <w:right w:val="single" w:sz="4" w:space="0" w:color="auto"/>
            </w:tcBorders>
            <w:shd w:val="clear" w:color="auto" w:fill="auto"/>
            <w:noWrap/>
            <w:vAlign w:val="center"/>
          </w:tcPr>
          <w:p w14:paraId="55BC8704" w14:textId="0A5C3B17" w:rsidR="0000688D" w:rsidRPr="00E16BC5" w:rsidRDefault="00A5330F" w:rsidP="00E16BC5">
            <w:r>
              <w:t>15</w:t>
            </w:r>
          </w:p>
        </w:tc>
        <w:tc>
          <w:tcPr>
            <w:tcW w:w="649" w:type="pct"/>
            <w:tcBorders>
              <w:top w:val="nil"/>
              <w:left w:val="nil"/>
              <w:bottom w:val="single" w:sz="4" w:space="0" w:color="auto"/>
              <w:right w:val="single" w:sz="4" w:space="0" w:color="auto"/>
            </w:tcBorders>
            <w:shd w:val="clear" w:color="auto" w:fill="auto"/>
            <w:noWrap/>
            <w:vAlign w:val="bottom"/>
          </w:tcPr>
          <w:p w14:paraId="3C947E85" w14:textId="1461E27A" w:rsidR="0000688D" w:rsidRPr="00E16BC5" w:rsidRDefault="00A5330F" w:rsidP="00E16BC5">
            <w:r>
              <w:t>2</w:t>
            </w:r>
          </w:p>
        </w:tc>
        <w:tc>
          <w:tcPr>
            <w:tcW w:w="463" w:type="pct"/>
            <w:tcBorders>
              <w:top w:val="nil"/>
              <w:left w:val="nil"/>
              <w:bottom w:val="single" w:sz="4" w:space="0" w:color="auto"/>
              <w:right w:val="single" w:sz="4" w:space="0" w:color="auto"/>
            </w:tcBorders>
            <w:shd w:val="clear" w:color="auto" w:fill="auto"/>
            <w:noWrap/>
            <w:vAlign w:val="bottom"/>
          </w:tcPr>
          <w:p w14:paraId="27C67FFF" w14:textId="725D1987" w:rsidR="0000688D" w:rsidRPr="00E16BC5" w:rsidRDefault="00A5330F" w:rsidP="00E16BC5">
            <w:r>
              <w:t>8</w:t>
            </w:r>
          </w:p>
        </w:tc>
        <w:tc>
          <w:tcPr>
            <w:tcW w:w="463" w:type="pct"/>
            <w:tcBorders>
              <w:top w:val="nil"/>
              <w:left w:val="nil"/>
              <w:bottom w:val="single" w:sz="4" w:space="0" w:color="auto"/>
              <w:right w:val="single" w:sz="4" w:space="0" w:color="auto"/>
            </w:tcBorders>
            <w:shd w:val="clear" w:color="auto" w:fill="auto"/>
            <w:vAlign w:val="center"/>
          </w:tcPr>
          <w:p w14:paraId="05291EA6" w14:textId="106A4A3A" w:rsidR="0000688D" w:rsidRPr="00E16BC5" w:rsidRDefault="00A5330F" w:rsidP="00E16BC5">
            <w:pPr>
              <w:rPr>
                <w:color w:val="000000"/>
              </w:rPr>
            </w:pPr>
            <w:r>
              <w:rPr>
                <w:color w:val="000000"/>
              </w:rPr>
              <w:t>2</w:t>
            </w:r>
          </w:p>
        </w:tc>
        <w:tc>
          <w:tcPr>
            <w:tcW w:w="842" w:type="pct"/>
            <w:tcBorders>
              <w:top w:val="nil"/>
              <w:left w:val="nil"/>
              <w:bottom w:val="single" w:sz="4" w:space="0" w:color="auto"/>
              <w:right w:val="single" w:sz="4" w:space="0" w:color="auto"/>
            </w:tcBorders>
            <w:shd w:val="clear" w:color="auto" w:fill="auto"/>
            <w:noWrap/>
            <w:vAlign w:val="center"/>
          </w:tcPr>
          <w:p w14:paraId="158984F3" w14:textId="350DFFA7" w:rsidR="0000688D" w:rsidRPr="00E16BC5" w:rsidRDefault="00A5330F" w:rsidP="00E16BC5">
            <w:pPr>
              <w:rPr>
                <w:color w:val="000000"/>
              </w:rPr>
            </w:pPr>
            <w:r>
              <w:rPr>
                <w:color w:val="000000"/>
              </w:rPr>
              <w:t>161</w:t>
            </w:r>
          </w:p>
        </w:tc>
        <w:tc>
          <w:tcPr>
            <w:tcW w:w="463" w:type="pct"/>
            <w:tcBorders>
              <w:top w:val="nil"/>
              <w:left w:val="nil"/>
              <w:bottom w:val="single" w:sz="4" w:space="0" w:color="auto"/>
              <w:right w:val="single" w:sz="4" w:space="0" w:color="auto"/>
            </w:tcBorders>
            <w:shd w:val="clear" w:color="auto" w:fill="auto"/>
            <w:noWrap/>
            <w:vAlign w:val="bottom"/>
          </w:tcPr>
          <w:p w14:paraId="57BE0C0F" w14:textId="47415792" w:rsidR="0000688D" w:rsidRPr="00E16BC5" w:rsidRDefault="00A5330F" w:rsidP="00E16BC5">
            <w:pPr>
              <w:rPr>
                <w:color w:val="000000"/>
              </w:rPr>
            </w:pPr>
            <w:r>
              <w:rPr>
                <w:color w:val="000000"/>
              </w:rPr>
              <w:t>20</w:t>
            </w:r>
          </w:p>
        </w:tc>
        <w:tc>
          <w:tcPr>
            <w:tcW w:w="476" w:type="pct"/>
            <w:tcBorders>
              <w:top w:val="nil"/>
              <w:left w:val="nil"/>
              <w:bottom w:val="single" w:sz="4" w:space="0" w:color="auto"/>
              <w:right w:val="single" w:sz="4" w:space="0" w:color="auto"/>
            </w:tcBorders>
            <w:shd w:val="clear" w:color="auto" w:fill="auto"/>
            <w:vAlign w:val="center"/>
          </w:tcPr>
          <w:p w14:paraId="30E1749D" w14:textId="500F9FF1" w:rsidR="0000688D" w:rsidRPr="00E16BC5" w:rsidRDefault="00A5330F" w:rsidP="00E16BC5">
            <w:r>
              <w:t>208</w:t>
            </w:r>
          </w:p>
        </w:tc>
      </w:tr>
      <w:tr w:rsidR="0000688D" w:rsidRPr="00E16BC5" w14:paraId="256008F3"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3E2D8CF6" w14:textId="77777777" w:rsidR="0000688D" w:rsidRPr="00E16BC5" w:rsidRDefault="0000688D" w:rsidP="00E16BC5">
            <w:r w:rsidRPr="00E16BC5">
              <w:t>Nowata</w:t>
            </w:r>
          </w:p>
        </w:tc>
        <w:tc>
          <w:tcPr>
            <w:tcW w:w="822" w:type="pct"/>
            <w:tcBorders>
              <w:top w:val="nil"/>
              <w:left w:val="nil"/>
              <w:bottom w:val="single" w:sz="4" w:space="0" w:color="auto"/>
              <w:right w:val="single" w:sz="4" w:space="0" w:color="auto"/>
            </w:tcBorders>
            <w:shd w:val="clear" w:color="auto" w:fill="auto"/>
            <w:noWrap/>
            <w:vAlign w:val="center"/>
          </w:tcPr>
          <w:p w14:paraId="74858438" w14:textId="10F1E20C" w:rsidR="0000688D" w:rsidRPr="00E16BC5" w:rsidRDefault="00A5330F" w:rsidP="00E16BC5">
            <w:r>
              <w:t>27</w:t>
            </w:r>
          </w:p>
        </w:tc>
        <w:tc>
          <w:tcPr>
            <w:tcW w:w="649" w:type="pct"/>
            <w:tcBorders>
              <w:top w:val="nil"/>
              <w:left w:val="nil"/>
              <w:bottom w:val="single" w:sz="4" w:space="0" w:color="auto"/>
              <w:right w:val="single" w:sz="4" w:space="0" w:color="auto"/>
            </w:tcBorders>
            <w:shd w:val="clear" w:color="auto" w:fill="auto"/>
            <w:noWrap/>
            <w:vAlign w:val="bottom"/>
          </w:tcPr>
          <w:p w14:paraId="412E43CB" w14:textId="17A4C62F" w:rsidR="0000688D" w:rsidRPr="00E16BC5" w:rsidRDefault="00A5330F" w:rsidP="00E16BC5">
            <w:r>
              <w:t>0</w:t>
            </w:r>
          </w:p>
        </w:tc>
        <w:tc>
          <w:tcPr>
            <w:tcW w:w="463" w:type="pct"/>
            <w:tcBorders>
              <w:top w:val="nil"/>
              <w:left w:val="nil"/>
              <w:bottom w:val="single" w:sz="4" w:space="0" w:color="auto"/>
              <w:right w:val="single" w:sz="4" w:space="0" w:color="auto"/>
            </w:tcBorders>
            <w:shd w:val="clear" w:color="auto" w:fill="auto"/>
            <w:noWrap/>
            <w:vAlign w:val="bottom"/>
          </w:tcPr>
          <w:p w14:paraId="26EB8882" w14:textId="4F26995F" w:rsidR="0000688D" w:rsidRPr="00E16BC5" w:rsidRDefault="00A5330F" w:rsidP="00E16BC5">
            <w:r>
              <w:t>2</w:t>
            </w:r>
          </w:p>
        </w:tc>
        <w:tc>
          <w:tcPr>
            <w:tcW w:w="463" w:type="pct"/>
            <w:tcBorders>
              <w:top w:val="nil"/>
              <w:left w:val="nil"/>
              <w:bottom w:val="single" w:sz="4" w:space="0" w:color="auto"/>
              <w:right w:val="single" w:sz="4" w:space="0" w:color="auto"/>
            </w:tcBorders>
            <w:shd w:val="clear" w:color="auto" w:fill="auto"/>
            <w:noWrap/>
            <w:vAlign w:val="center"/>
          </w:tcPr>
          <w:p w14:paraId="34E09AD3" w14:textId="42AF61EE" w:rsidR="0000688D" w:rsidRPr="00E16BC5" w:rsidRDefault="00A5330F" w:rsidP="00E16BC5">
            <w:pPr>
              <w:rPr>
                <w:color w:val="000000"/>
              </w:rPr>
            </w:pPr>
            <w:r>
              <w:rPr>
                <w:color w:val="000000"/>
              </w:rPr>
              <w:t>7</w:t>
            </w:r>
          </w:p>
        </w:tc>
        <w:tc>
          <w:tcPr>
            <w:tcW w:w="842" w:type="pct"/>
            <w:tcBorders>
              <w:top w:val="nil"/>
              <w:left w:val="nil"/>
              <w:bottom w:val="single" w:sz="4" w:space="0" w:color="auto"/>
              <w:right w:val="single" w:sz="4" w:space="0" w:color="auto"/>
            </w:tcBorders>
            <w:shd w:val="clear" w:color="auto" w:fill="auto"/>
            <w:noWrap/>
            <w:vAlign w:val="center"/>
          </w:tcPr>
          <w:p w14:paraId="27A061F4" w14:textId="01972134" w:rsidR="0000688D" w:rsidRPr="00E16BC5" w:rsidRDefault="00A5330F" w:rsidP="00E16BC5">
            <w:pPr>
              <w:rPr>
                <w:color w:val="000000"/>
              </w:rPr>
            </w:pPr>
            <w:r>
              <w:rPr>
                <w:color w:val="000000"/>
              </w:rPr>
              <w:t>167</w:t>
            </w:r>
          </w:p>
        </w:tc>
        <w:tc>
          <w:tcPr>
            <w:tcW w:w="463" w:type="pct"/>
            <w:tcBorders>
              <w:top w:val="nil"/>
              <w:left w:val="nil"/>
              <w:bottom w:val="single" w:sz="4" w:space="0" w:color="auto"/>
              <w:right w:val="single" w:sz="4" w:space="0" w:color="auto"/>
            </w:tcBorders>
            <w:shd w:val="clear" w:color="auto" w:fill="auto"/>
            <w:noWrap/>
            <w:vAlign w:val="bottom"/>
          </w:tcPr>
          <w:p w14:paraId="4EDA8430" w14:textId="4237C9AC" w:rsidR="0000688D" w:rsidRPr="00E16BC5" w:rsidRDefault="00A5330F" w:rsidP="00E16BC5">
            <w:pPr>
              <w:rPr>
                <w:color w:val="000000"/>
              </w:rPr>
            </w:pPr>
            <w:r>
              <w:rPr>
                <w:color w:val="000000"/>
              </w:rPr>
              <w:t>19</w:t>
            </w:r>
          </w:p>
        </w:tc>
        <w:tc>
          <w:tcPr>
            <w:tcW w:w="476" w:type="pct"/>
            <w:tcBorders>
              <w:top w:val="nil"/>
              <w:left w:val="nil"/>
              <w:bottom w:val="single" w:sz="4" w:space="0" w:color="auto"/>
              <w:right w:val="single" w:sz="4" w:space="0" w:color="auto"/>
            </w:tcBorders>
            <w:shd w:val="clear" w:color="auto" w:fill="auto"/>
            <w:vAlign w:val="center"/>
          </w:tcPr>
          <w:p w14:paraId="300E0845" w14:textId="6474E09D" w:rsidR="0000688D" w:rsidRPr="00E16BC5" w:rsidRDefault="00A5330F" w:rsidP="00E16BC5">
            <w:r>
              <w:t>222</w:t>
            </w:r>
          </w:p>
        </w:tc>
      </w:tr>
      <w:tr w:rsidR="0000688D" w:rsidRPr="00E16BC5" w14:paraId="57515F9A"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7044097F" w14:textId="77777777" w:rsidR="0000688D" w:rsidRPr="00E16BC5" w:rsidRDefault="0000688D" w:rsidP="00E16BC5">
            <w:r w:rsidRPr="00E16BC5">
              <w:t>Okfuskee</w:t>
            </w:r>
          </w:p>
        </w:tc>
        <w:tc>
          <w:tcPr>
            <w:tcW w:w="822" w:type="pct"/>
            <w:tcBorders>
              <w:top w:val="nil"/>
              <w:left w:val="nil"/>
              <w:bottom w:val="single" w:sz="4" w:space="0" w:color="auto"/>
              <w:right w:val="single" w:sz="4" w:space="0" w:color="auto"/>
            </w:tcBorders>
            <w:shd w:val="clear" w:color="auto" w:fill="auto"/>
            <w:noWrap/>
            <w:vAlign w:val="center"/>
          </w:tcPr>
          <w:p w14:paraId="7D2D4851" w14:textId="124C5A4D" w:rsidR="0000688D" w:rsidRPr="00E16BC5" w:rsidRDefault="00A5330F" w:rsidP="00E16BC5">
            <w:r>
              <w:t>29</w:t>
            </w:r>
          </w:p>
        </w:tc>
        <w:tc>
          <w:tcPr>
            <w:tcW w:w="649" w:type="pct"/>
            <w:tcBorders>
              <w:top w:val="nil"/>
              <w:left w:val="nil"/>
              <w:bottom w:val="single" w:sz="4" w:space="0" w:color="auto"/>
              <w:right w:val="single" w:sz="4" w:space="0" w:color="auto"/>
            </w:tcBorders>
            <w:shd w:val="clear" w:color="auto" w:fill="auto"/>
            <w:noWrap/>
            <w:vAlign w:val="bottom"/>
          </w:tcPr>
          <w:p w14:paraId="4D3C3CF1" w14:textId="7197DB54" w:rsidR="0000688D" w:rsidRPr="00E16BC5" w:rsidRDefault="00A5330F" w:rsidP="00E16BC5">
            <w:r>
              <w:t>4</w:t>
            </w:r>
          </w:p>
        </w:tc>
        <w:tc>
          <w:tcPr>
            <w:tcW w:w="463" w:type="pct"/>
            <w:tcBorders>
              <w:top w:val="nil"/>
              <w:left w:val="nil"/>
              <w:bottom w:val="single" w:sz="4" w:space="0" w:color="auto"/>
              <w:right w:val="single" w:sz="4" w:space="0" w:color="auto"/>
            </w:tcBorders>
            <w:shd w:val="clear" w:color="auto" w:fill="auto"/>
            <w:noWrap/>
            <w:vAlign w:val="bottom"/>
          </w:tcPr>
          <w:p w14:paraId="1AFACA96" w14:textId="728AAB0A" w:rsidR="0000688D" w:rsidRPr="00E16BC5" w:rsidRDefault="00A5330F" w:rsidP="00E16BC5">
            <w:r>
              <w:t>0</w:t>
            </w:r>
          </w:p>
        </w:tc>
        <w:tc>
          <w:tcPr>
            <w:tcW w:w="463" w:type="pct"/>
            <w:tcBorders>
              <w:top w:val="nil"/>
              <w:left w:val="nil"/>
              <w:bottom w:val="single" w:sz="4" w:space="0" w:color="auto"/>
              <w:right w:val="single" w:sz="4" w:space="0" w:color="auto"/>
            </w:tcBorders>
            <w:shd w:val="clear" w:color="auto" w:fill="auto"/>
            <w:noWrap/>
            <w:vAlign w:val="center"/>
          </w:tcPr>
          <w:p w14:paraId="223A9896" w14:textId="765118C4" w:rsidR="0000688D" w:rsidRPr="00E16BC5" w:rsidRDefault="00A5330F" w:rsidP="00E16BC5">
            <w:pPr>
              <w:rPr>
                <w:color w:val="000000"/>
              </w:rPr>
            </w:pPr>
            <w:r>
              <w:rPr>
                <w:color w:val="000000"/>
              </w:rPr>
              <w:t>8</w:t>
            </w:r>
          </w:p>
        </w:tc>
        <w:tc>
          <w:tcPr>
            <w:tcW w:w="842" w:type="pct"/>
            <w:tcBorders>
              <w:top w:val="nil"/>
              <w:left w:val="nil"/>
              <w:bottom w:val="single" w:sz="4" w:space="0" w:color="auto"/>
              <w:right w:val="single" w:sz="4" w:space="0" w:color="auto"/>
            </w:tcBorders>
            <w:shd w:val="clear" w:color="auto" w:fill="auto"/>
            <w:noWrap/>
            <w:vAlign w:val="center"/>
          </w:tcPr>
          <w:p w14:paraId="3CFC7FE5" w14:textId="2A9946F1" w:rsidR="0000688D" w:rsidRPr="00E16BC5" w:rsidRDefault="00A5330F" w:rsidP="00E16BC5">
            <w:pPr>
              <w:rPr>
                <w:color w:val="000000"/>
              </w:rPr>
            </w:pPr>
            <w:r>
              <w:rPr>
                <w:color w:val="000000"/>
              </w:rPr>
              <w:t>241</w:t>
            </w:r>
          </w:p>
        </w:tc>
        <w:tc>
          <w:tcPr>
            <w:tcW w:w="463" w:type="pct"/>
            <w:tcBorders>
              <w:top w:val="nil"/>
              <w:left w:val="nil"/>
              <w:bottom w:val="single" w:sz="4" w:space="0" w:color="auto"/>
              <w:right w:val="single" w:sz="4" w:space="0" w:color="auto"/>
            </w:tcBorders>
            <w:shd w:val="clear" w:color="auto" w:fill="auto"/>
            <w:noWrap/>
            <w:vAlign w:val="bottom"/>
          </w:tcPr>
          <w:p w14:paraId="3DC34005" w14:textId="56BA14DE" w:rsidR="0000688D" w:rsidRPr="00E16BC5" w:rsidRDefault="00A5330F" w:rsidP="00E16BC5">
            <w:pPr>
              <w:rPr>
                <w:color w:val="000000"/>
              </w:rPr>
            </w:pPr>
            <w:r>
              <w:rPr>
                <w:color w:val="000000"/>
              </w:rPr>
              <w:t>22</w:t>
            </w:r>
          </w:p>
        </w:tc>
        <w:tc>
          <w:tcPr>
            <w:tcW w:w="476" w:type="pct"/>
            <w:tcBorders>
              <w:top w:val="nil"/>
              <w:left w:val="nil"/>
              <w:bottom w:val="single" w:sz="4" w:space="0" w:color="auto"/>
              <w:right w:val="single" w:sz="4" w:space="0" w:color="auto"/>
            </w:tcBorders>
            <w:shd w:val="clear" w:color="auto" w:fill="auto"/>
            <w:vAlign w:val="center"/>
          </w:tcPr>
          <w:p w14:paraId="067BD2C4" w14:textId="5E0A54E8" w:rsidR="0000688D" w:rsidRPr="00E16BC5" w:rsidRDefault="00A5330F" w:rsidP="00E16BC5">
            <w:r>
              <w:t>304</w:t>
            </w:r>
          </w:p>
        </w:tc>
      </w:tr>
      <w:tr w:rsidR="0000688D" w:rsidRPr="00E16BC5" w14:paraId="52560C2D"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67CD6BD6" w14:textId="77777777" w:rsidR="0000688D" w:rsidRPr="00E16BC5" w:rsidRDefault="0000688D" w:rsidP="00E16BC5">
            <w:r w:rsidRPr="00E16BC5">
              <w:t>Oklahoma</w:t>
            </w:r>
          </w:p>
        </w:tc>
        <w:tc>
          <w:tcPr>
            <w:tcW w:w="822" w:type="pct"/>
            <w:tcBorders>
              <w:top w:val="nil"/>
              <w:left w:val="nil"/>
              <w:bottom w:val="single" w:sz="4" w:space="0" w:color="auto"/>
              <w:right w:val="single" w:sz="4" w:space="0" w:color="auto"/>
            </w:tcBorders>
            <w:shd w:val="clear" w:color="auto" w:fill="auto"/>
            <w:noWrap/>
            <w:vAlign w:val="center"/>
          </w:tcPr>
          <w:p w14:paraId="4EAEE93A" w14:textId="25ABB830" w:rsidR="0000688D" w:rsidRPr="00E16BC5" w:rsidRDefault="00A5330F" w:rsidP="00E16BC5">
            <w:r>
              <w:t>2013</w:t>
            </w:r>
          </w:p>
        </w:tc>
        <w:tc>
          <w:tcPr>
            <w:tcW w:w="649" w:type="pct"/>
            <w:tcBorders>
              <w:top w:val="nil"/>
              <w:left w:val="nil"/>
              <w:bottom w:val="single" w:sz="4" w:space="0" w:color="auto"/>
              <w:right w:val="single" w:sz="4" w:space="0" w:color="auto"/>
            </w:tcBorders>
            <w:shd w:val="clear" w:color="auto" w:fill="auto"/>
            <w:noWrap/>
            <w:vAlign w:val="bottom"/>
          </w:tcPr>
          <w:p w14:paraId="273632E9" w14:textId="06EEDD72" w:rsidR="0000688D" w:rsidRPr="00E16BC5" w:rsidRDefault="00A5330F" w:rsidP="00E16BC5">
            <w:r>
              <w:t>224</w:t>
            </w:r>
          </w:p>
        </w:tc>
        <w:tc>
          <w:tcPr>
            <w:tcW w:w="463" w:type="pct"/>
            <w:tcBorders>
              <w:top w:val="nil"/>
              <w:left w:val="nil"/>
              <w:bottom w:val="single" w:sz="4" w:space="0" w:color="auto"/>
              <w:right w:val="single" w:sz="4" w:space="0" w:color="auto"/>
            </w:tcBorders>
            <w:shd w:val="clear" w:color="auto" w:fill="auto"/>
            <w:noWrap/>
            <w:vAlign w:val="bottom"/>
          </w:tcPr>
          <w:p w14:paraId="654BCA24" w14:textId="49E500A1" w:rsidR="0000688D" w:rsidRPr="00E16BC5" w:rsidRDefault="00A5330F" w:rsidP="00E16BC5">
            <w:r>
              <w:t>33</w:t>
            </w:r>
          </w:p>
        </w:tc>
        <w:tc>
          <w:tcPr>
            <w:tcW w:w="463" w:type="pct"/>
            <w:tcBorders>
              <w:top w:val="nil"/>
              <w:left w:val="nil"/>
              <w:bottom w:val="single" w:sz="4" w:space="0" w:color="auto"/>
              <w:right w:val="single" w:sz="4" w:space="0" w:color="auto"/>
            </w:tcBorders>
            <w:shd w:val="clear" w:color="auto" w:fill="auto"/>
            <w:noWrap/>
            <w:vAlign w:val="center"/>
          </w:tcPr>
          <w:p w14:paraId="2796BB72" w14:textId="25C3210C" w:rsidR="0000688D" w:rsidRPr="00E16BC5" w:rsidRDefault="00A5330F" w:rsidP="00E16BC5">
            <w:pPr>
              <w:rPr>
                <w:color w:val="000000"/>
              </w:rPr>
            </w:pPr>
            <w:r>
              <w:rPr>
                <w:color w:val="000000"/>
              </w:rPr>
              <w:t>225</w:t>
            </w:r>
          </w:p>
        </w:tc>
        <w:tc>
          <w:tcPr>
            <w:tcW w:w="842" w:type="pct"/>
            <w:tcBorders>
              <w:top w:val="nil"/>
              <w:left w:val="nil"/>
              <w:bottom w:val="single" w:sz="4" w:space="0" w:color="auto"/>
              <w:right w:val="single" w:sz="4" w:space="0" w:color="auto"/>
            </w:tcBorders>
            <w:shd w:val="clear" w:color="auto" w:fill="auto"/>
            <w:noWrap/>
            <w:vAlign w:val="center"/>
          </w:tcPr>
          <w:p w14:paraId="5CA1BB43" w14:textId="52FB634C" w:rsidR="0000688D" w:rsidRPr="00E16BC5" w:rsidRDefault="00A5330F" w:rsidP="00E16BC5">
            <w:pPr>
              <w:rPr>
                <w:color w:val="000000"/>
              </w:rPr>
            </w:pPr>
            <w:r>
              <w:rPr>
                <w:color w:val="000000"/>
              </w:rPr>
              <w:t>12027</w:t>
            </w:r>
          </w:p>
        </w:tc>
        <w:tc>
          <w:tcPr>
            <w:tcW w:w="463" w:type="pct"/>
            <w:tcBorders>
              <w:top w:val="nil"/>
              <w:left w:val="nil"/>
              <w:bottom w:val="single" w:sz="4" w:space="0" w:color="auto"/>
              <w:right w:val="single" w:sz="4" w:space="0" w:color="auto"/>
            </w:tcBorders>
            <w:shd w:val="clear" w:color="auto" w:fill="auto"/>
            <w:noWrap/>
            <w:vAlign w:val="bottom"/>
          </w:tcPr>
          <w:p w14:paraId="4399D1AE" w14:textId="2DEF9EAB" w:rsidR="0000688D" w:rsidRPr="00E16BC5" w:rsidRDefault="00A5330F" w:rsidP="00E16BC5">
            <w:pPr>
              <w:rPr>
                <w:color w:val="000000"/>
              </w:rPr>
            </w:pPr>
            <w:r>
              <w:rPr>
                <w:color w:val="000000"/>
              </w:rPr>
              <w:t>1074</w:t>
            </w:r>
          </w:p>
        </w:tc>
        <w:tc>
          <w:tcPr>
            <w:tcW w:w="476" w:type="pct"/>
            <w:tcBorders>
              <w:top w:val="nil"/>
              <w:left w:val="nil"/>
              <w:bottom w:val="single" w:sz="4" w:space="0" w:color="auto"/>
              <w:right w:val="single" w:sz="4" w:space="0" w:color="auto"/>
            </w:tcBorders>
            <w:shd w:val="clear" w:color="auto" w:fill="auto"/>
            <w:vAlign w:val="center"/>
          </w:tcPr>
          <w:p w14:paraId="7F0DDFF7" w14:textId="7483004D" w:rsidR="0000688D" w:rsidRPr="00E16BC5" w:rsidRDefault="00A5330F" w:rsidP="00E16BC5">
            <w:r>
              <w:t>15596</w:t>
            </w:r>
          </w:p>
        </w:tc>
      </w:tr>
      <w:tr w:rsidR="0000688D" w:rsidRPr="00E16BC5" w14:paraId="49E61B40"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4A1E0785" w14:textId="77777777" w:rsidR="0000688D" w:rsidRPr="00E16BC5" w:rsidRDefault="0000688D" w:rsidP="00E16BC5">
            <w:r w:rsidRPr="00E16BC5">
              <w:lastRenderedPageBreak/>
              <w:t>Okmulgee</w:t>
            </w:r>
          </w:p>
        </w:tc>
        <w:tc>
          <w:tcPr>
            <w:tcW w:w="822" w:type="pct"/>
            <w:tcBorders>
              <w:top w:val="nil"/>
              <w:left w:val="nil"/>
              <w:bottom w:val="single" w:sz="4" w:space="0" w:color="auto"/>
              <w:right w:val="single" w:sz="4" w:space="0" w:color="auto"/>
            </w:tcBorders>
            <w:shd w:val="clear" w:color="auto" w:fill="auto"/>
            <w:noWrap/>
            <w:vAlign w:val="center"/>
          </w:tcPr>
          <w:p w14:paraId="7D1345BD" w14:textId="14BAD4A6" w:rsidR="0000688D" w:rsidRPr="00E16BC5" w:rsidRDefault="00A5330F" w:rsidP="00E16BC5">
            <w:r>
              <w:t>173</w:t>
            </w:r>
          </w:p>
        </w:tc>
        <w:tc>
          <w:tcPr>
            <w:tcW w:w="649" w:type="pct"/>
            <w:tcBorders>
              <w:top w:val="nil"/>
              <w:left w:val="nil"/>
              <w:bottom w:val="single" w:sz="4" w:space="0" w:color="auto"/>
              <w:right w:val="single" w:sz="4" w:space="0" w:color="auto"/>
            </w:tcBorders>
            <w:shd w:val="clear" w:color="auto" w:fill="auto"/>
            <w:noWrap/>
            <w:vAlign w:val="bottom"/>
          </w:tcPr>
          <w:p w14:paraId="67676E5A" w14:textId="3F1E68FE" w:rsidR="0000688D" w:rsidRPr="00E16BC5" w:rsidRDefault="00A5330F" w:rsidP="00E16BC5">
            <w:r>
              <w:t>10</w:t>
            </w:r>
          </w:p>
        </w:tc>
        <w:tc>
          <w:tcPr>
            <w:tcW w:w="463" w:type="pct"/>
            <w:tcBorders>
              <w:top w:val="nil"/>
              <w:left w:val="nil"/>
              <w:bottom w:val="single" w:sz="4" w:space="0" w:color="auto"/>
              <w:right w:val="single" w:sz="4" w:space="0" w:color="auto"/>
            </w:tcBorders>
            <w:shd w:val="clear" w:color="auto" w:fill="auto"/>
            <w:noWrap/>
            <w:vAlign w:val="bottom"/>
          </w:tcPr>
          <w:p w14:paraId="060154EE" w14:textId="250AD32D" w:rsidR="0000688D" w:rsidRPr="00E16BC5" w:rsidRDefault="00A5330F" w:rsidP="00E16BC5">
            <w:r>
              <w:t>5</w:t>
            </w:r>
          </w:p>
        </w:tc>
        <w:tc>
          <w:tcPr>
            <w:tcW w:w="463" w:type="pct"/>
            <w:tcBorders>
              <w:top w:val="nil"/>
              <w:left w:val="nil"/>
              <w:bottom w:val="single" w:sz="4" w:space="0" w:color="auto"/>
              <w:right w:val="single" w:sz="4" w:space="0" w:color="auto"/>
            </w:tcBorders>
            <w:shd w:val="clear" w:color="auto" w:fill="auto"/>
            <w:noWrap/>
            <w:vAlign w:val="center"/>
          </w:tcPr>
          <w:p w14:paraId="7C23E6F4" w14:textId="5506DFCA" w:rsidR="0000688D" w:rsidRPr="00E16BC5" w:rsidRDefault="00A5330F" w:rsidP="00E16BC5">
            <w:pPr>
              <w:rPr>
                <w:color w:val="000000"/>
              </w:rPr>
            </w:pPr>
            <w:r>
              <w:rPr>
                <w:color w:val="000000"/>
              </w:rPr>
              <w:t>7</w:t>
            </w:r>
          </w:p>
        </w:tc>
        <w:tc>
          <w:tcPr>
            <w:tcW w:w="842" w:type="pct"/>
            <w:tcBorders>
              <w:top w:val="nil"/>
              <w:left w:val="nil"/>
              <w:bottom w:val="single" w:sz="4" w:space="0" w:color="auto"/>
              <w:right w:val="single" w:sz="4" w:space="0" w:color="auto"/>
            </w:tcBorders>
            <w:shd w:val="clear" w:color="auto" w:fill="auto"/>
            <w:noWrap/>
            <w:vAlign w:val="center"/>
          </w:tcPr>
          <w:p w14:paraId="08601D33" w14:textId="5939242B" w:rsidR="0000688D" w:rsidRPr="00E16BC5" w:rsidRDefault="00A5330F" w:rsidP="00E16BC5">
            <w:pPr>
              <w:rPr>
                <w:color w:val="000000"/>
              </w:rPr>
            </w:pPr>
            <w:r>
              <w:rPr>
                <w:color w:val="000000"/>
              </w:rPr>
              <w:t>748</w:t>
            </w:r>
          </w:p>
        </w:tc>
        <w:tc>
          <w:tcPr>
            <w:tcW w:w="463" w:type="pct"/>
            <w:tcBorders>
              <w:top w:val="nil"/>
              <w:left w:val="nil"/>
              <w:bottom w:val="single" w:sz="4" w:space="0" w:color="auto"/>
              <w:right w:val="single" w:sz="4" w:space="0" w:color="auto"/>
            </w:tcBorders>
            <w:shd w:val="clear" w:color="auto" w:fill="auto"/>
            <w:noWrap/>
            <w:vAlign w:val="bottom"/>
          </w:tcPr>
          <w:p w14:paraId="6A4CD90F" w14:textId="192EA7C9" w:rsidR="0000688D" w:rsidRPr="00E16BC5" w:rsidRDefault="00A5330F" w:rsidP="00E16BC5">
            <w:pPr>
              <w:rPr>
                <w:color w:val="000000"/>
              </w:rPr>
            </w:pPr>
            <w:r>
              <w:rPr>
                <w:color w:val="000000"/>
              </w:rPr>
              <w:t>64</w:t>
            </w:r>
          </w:p>
        </w:tc>
        <w:tc>
          <w:tcPr>
            <w:tcW w:w="476" w:type="pct"/>
            <w:tcBorders>
              <w:top w:val="nil"/>
              <w:left w:val="nil"/>
              <w:bottom w:val="single" w:sz="4" w:space="0" w:color="auto"/>
              <w:right w:val="single" w:sz="4" w:space="0" w:color="auto"/>
            </w:tcBorders>
            <w:shd w:val="clear" w:color="auto" w:fill="auto"/>
            <w:vAlign w:val="center"/>
          </w:tcPr>
          <w:p w14:paraId="213002BF" w14:textId="6552419E" w:rsidR="0000688D" w:rsidRPr="00E16BC5" w:rsidRDefault="00A5330F" w:rsidP="00E16BC5">
            <w:r>
              <w:t>1,007</w:t>
            </w:r>
          </w:p>
        </w:tc>
      </w:tr>
      <w:tr w:rsidR="0000688D" w:rsidRPr="00E16BC5" w14:paraId="2ECF073C"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1BB03321" w14:textId="77777777" w:rsidR="0000688D" w:rsidRPr="00E16BC5" w:rsidRDefault="0000688D" w:rsidP="00E16BC5">
            <w:r w:rsidRPr="00E16BC5">
              <w:t>Osage</w:t>
            </w:r>
          </w:p>
        </w:tc>
        <w:tc>
          <w:tcPr>
            <w:tcW w:w="822" w:type="pct"/>
            <w:tcBorders>
              <w:top w:val="nil"/>
              <w:left w:val="nil"/>
              <w:bottom w:val="single" w:sz="4" w:space="0" w:color="auto"/>
              <w:right w:val="single" w:sz="4" w:space="0" w:color="auto"/>
            </w:tcBorders>
            <w:shd w:val="clear" w:color="auto" w:fill="auto"/>
            <w:noWrap/>
            <w:vAlign w:val="center"/>
          </w:tcPr>
          <w:p w14:paraId="51A63A66" w14:textId="1A2CD679" w:rsidR="0000688D" w:rsidRPr="00E16BC5" w:rsidRDefault="00A5330F" w:rsidP="00E16BC5">
            <w:r>
              <w:t>96</w:t>
            </w:r>
          </w:p>
        </w:tc>
        <w:tc>
          <w:tcPr>
            <w:tcW w:w="649" w:type="pct"/>
            <w:tcBorders>
              <w:top w:val="nil"/>
              <w:left w:val="nil"/>
              <w:bottom w:val="single" w:sz="4" w:space="0" w:color="auto"/>
              <w:right w:val="single" w:sz="4" w:space="0" w:color="auto"/>
            </w:tcBorders>
            <w:shd w:val="clear" w:color="auto" w:fill="auto"/>
            <w:noWrap/>
            <w:vAlign w:val="bottom"/>
          </w:tcPr>
          <w:p w14:paraId="711B4AD8" w14:textId="36FBCC6E" w:rsidR="0000688D" w:rsidRPr="00E16BC5" w:rsidRDefault="00A5330F" w:rsidP="00E16BC5">
            <w:r>
              <w:t>11</w:t>
            </w:r>
          </w:p>
        </w:tc>
        <w:tc>
          <w:tcPr>
            <w:tcW w:w="463" w:type="pct"/>
            <w:tcBorders>
              <w:top w:val="nil"/>
              <w:left w:val="nil"/>
              <w:bottom w:val="single" w:sz="4" w:space="0" w:color="auto"/>
              <w:right w:val="single" w:sz="4" w:space="0" w:color="auto"/>
            </w:tcBorders>
            <w:shd w:val="clear" w:color="auto" w:fill="auto"/>
            <w:noWrap/>
            <w:vAlign w:val="bottom"/>
          </w:tcPr>
          <w:p w14:paraId="3F1340F9" w14:textId="11FD76F6" w:rsidR="0000688D" w:rsidRPr="00E16BC5" w:rsidRDefault="00A5330F" w:rsidP="00E16BC5">
            <w:r>
              <w:t>7</w:t>
            </w:r>
          </w:p>
        </w:tc>
        <w:tc>
          <w:tcPr>
            <w:tcW w:w="463" w:type="pct"/>
            <w:tcBorders>
              <w:top w:val="nil"/>
              <w:left w:val="nil"/>
              <w:bottom w:val="single" w:sz="4" w:space="0" w:color="auto"/>
              <w:right w:val="single" w:sz="4" w:space="0" w:color="auto"/>
            </w:tcBorders>
            <w:shd w:val="clear" w:color="auto" w:fill="auto"/>
            <w:noWrap/>
            <w:vAlign w:val="center"/>
          </w:tcPr>
          <w:p w14:paraId="60B057B6" w14:textId="240F8ABA" w:rsidR="0000688D" w:rsidRPr="00E16BC5" w:rsidRDefault="00A5330F" w:rsidP="00E16BC5">
            <w:pPr>
              <w:rPr>
                <w:color w:val="000000"/>
              </w:rPr>
            </w:pPr>
            <w:r>
              <w:rPr>
                <w:color w:val="000000"/>
              </w:rPr>
              <w:t>7</w:t>
            </w:r>
          </w:p>
        </w:tc>
        <w:tc>
          <w:tcPr>
            <w:tcW w:w="842" w:type="pct"/>
            <w:tcBorders>
              <w:top w:val="nil"/>
              <w:left w:val="nil"/>
              <w:bottom w:val="single" w:sz="4" w:space="0" w:color="auto"/>
              <w:right w:val="single" w:sz="4" w:space="0" w:color="auto"/>
            </w:tcBorders>
            <w:shd w:val="clear" w:color="auto" w:fill="auto"/>
            <w:noWrap/>
            <w:vAlign w:val="center"/>
          </w:tcPr>
          <w:p w14:paraId="6821D75A" w14:textId="2FBDB225" w:rsidR="0000688D" w:rsidRPr="00E16BC5" w:rsidRDefault="00A5330F" w:rsidP="00E16BC5">
            <w:pPr>
              <w:rPr>
                <w:color w:val="000000"/>
              </w:rPr>
            </w:pPr>
            <w:r>
              <w:rPr>
                <w:color w:val="000000"/>
              </w:rPr>
              <w:t>428</w:t>
            </w:r>
          </w:p>
        </w:tc>
        <w:tc>
          <w:tcPr>
            <w:tcW w:w="463" w:type="pct"/>
            <w:tcBorders>
              <w:top w:val="nil"/>
              <w:left w:val="nil"/>
              <w:bottom w:val="single" w:sz="4" w:space="0" w:color="auto"/>
              <w:right w:val="single" w:sz="4" w:space="0" w:color="auto"/>
            </w:tcBorders>
            <w:shd w:val="clear" w:color="auto" w:fill="auto"/>
            <w:noWrap/>
            <w:vAlign w:val="bottom"/>
          </w:tcPr>
          <w:p w14:paraId="754F89A9" w14:textId="57CA35A8" w:rsidR="0000688D" w:rsidRPr="00E16BC5" w:rsidRDefault="00A5330F" w:rsidP="00E16BC5">
            <w:pPr>
              <w:rPr>
                <w:color w:val="000000"/>
              </w:rPr>
            </w:pPr>
            <w:r>
              <w:rPr>
                <w:color w:val="000000"/>
              </w:rPr>
              <w:t>62</w:t>
            </w:r>
          </w:p>
        </w:tc>
        <w:tc>
          <w:tcPr>
            <w:tcW w:w="476" w:type="pct"/>
            <w:tcBorders>
              <w:top w:val="nil"/>
              <w:left w:val="nil"/>
              <w:bottom w:val="single" w:sz="4" w:space="0" w:color="auto"/>
              <w:right w:val="single" w:sz="4" w:space="0" w:color="auto"/>
            </w:tcBorders>
            <w:shd w:val="clear" w:color="auto" w:fill="auto"/>
            <w:vAlign w:val="center"/>
          </w:tcPr>
          <w:p w14:paraId="0760FCCD" w14:textId="224E2F3C" w:rsidR="0000688D" w:rsidRPr="00E16BC5" w:rsidRDefault="00A5330F" w:rsidP="00E16BC5">
            <w:r>
              <w:t>611</w:t>
            </w:r>
          </w:p>
        </w:tc>
      </w:tr>
      <w:tr w:rsidR="0000688D" w:rsidRPr="00E16BC5" w14:paraId="2E6136A4"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57555C91" w14:textId="77777777" w:rsidR="0000688D" w:rsidRPr="00E16BC5" w:rsidRDefault="0000688D" w:rsidP="00E16BC5">
            <w:r w:rsidRPr="00E16BC5">
              <w:t>Ottawa</w:t>
            </w:r>
          </w:p>
        </w:tc>
        <w:tc>
          <w:tcPr>
            <w:tcW w:w="822" w:type="pct"/>
            <w:tcBorders>
              <w:top w:val="nil"/>
              <w:left w:val="nil"/>
              <w:bottom w:val="single" w:sz="4" w:space="0" w:color="auto"/>
              <w:right w:val="single" w:sz="4" w:space="0" w:color="auto"/>
            </w:tcBorders>
            <w:shd w:val="clear" w:color="auto" w:fill="auto"/>
            <w:noWrap/>
            <w:vAlign w:val="center"/>
          </w:tcPr>
          <w:p w14:paraId="00CD035E" w14:textId="2C064C78" w:rsidR="0000688D" w:rsidRPr="00E16BC5" w:rsidRDefault="00A5330F" w:rsidP="00E16BC5">
            <w:r>
              <w:t>31</w:t>
            </w:r>
          </w:p>
        </w:tc>
        <w:tc>
          <w:tcPr>
            <w:tcW w:w="649" w:type="pct"/>
            <w:tcBorders>
              <w:top w:val="nil"/>
              <w:left w:val="nil"/>
              <w:bottom w:val="single" w:sz="4" w:space="0" w:color="auto"/>
              <w:right w:val="single" w:sz="4" w:space="0" w:color="auto"/>
            </w:tcBorders>
            <w:shd w:val="clear" w:color="auto" w:fill="auto"/>
            <w:noWrap/>
            <w:vAlign w:val="bottom"/>
          </w:tcPr>
          <w:p w14:paraId="5406D4B6" w14:textId="73C5E373" w:rsidR="0000688D" w:rsidRPr="00E16BC5" w:rsidRDefault="00A5330F" w:rsidP="00E16BC5">
            <w:r>
              <w:t>9</w:t>
            </w:r>
          </w:p>
        </w:tc>
        <w:tc>
          <w:tcPr>
            <w:tcW w:w="463" w:type="pct"/>
            <w:tcBorders>
              <w:top w:val="nil"/>
              <w:left w:val="nil"/>
              <w:bottom w:val="single" w:sz="4" w:space="0" w:color="auto"/>
              <w:right w:val="single" w:sz="4" w:space="0" w:color="auto"/>
            </w:tcBorders>
            <w:shd w:val="clear" w:color="auto" w:fill="auto"/>
            <w:noWrap/>
            <w:vAlign w:val="bottom"/>
          </w:tcPr>
          <w:p w14:paraId="251B205D" w14:textId="4E113711" w:rsidR="0000688D" w:rsidRPr="00E16BC5" w:rsidRDefault="00A5330F" w:rsidP="00E16BC5">
            <w:r>
              <w:t>3</w:t>
            </w:r>
          </w:p>
        </w:tc>
        <w:tc>
          <w:tcPr>
            <w:tcW w:w="463" w:type="pct"/>
            <w:tcBorders>
              <w:top w:val="nil"/>
              <w:left w:val="nil"/>
              <w:bottom w:val="single" w:sz="4" w:space="0" w:color="auto"/>
              <w:right w:val="single" w:sz="4" w:space="0" w:color="auto"/>
            </w:tcBorders>
            <w:shd w:val="clear" w:color="auto" w:fill="auto"/>
            <w:noWrap/>
            <w:vAlign w:val="center"/>
          </w:tcPr>
          <w:p w14:paraId="1CB5515A" w14:textId="416A5953" w:rsidR="0000688D" w:rsidRPr="00E16BC5" w:rsidRDefault="00A5330F" w:rsidP="00E16BC5">
            <w:pPr>
              <w:rPr>
                <w:color w:val="000000"/>
              </w:rPr>
            </w:pPr>
            <w:r>
              <w:rPr>
                <w:color w:val="000000"/>
              </w:rPr>
              <w:t>6</w:t>
            </w:r>
          </w:p>
        </w:tc>
        <w:tc>
          <w:tcPr>
            <w:tcW w:w="842" w:type="pct"/>
            <w:tcBorders>
              <w:top w:val="nil"/>
              <w:left w:val="nil"/>
              <w:bottom w:val="single" w:sz="4" w:space="0" w:color="auto"/>
              <w:right w:val="single" w:sz="4" w:space="0" w:color="auto"/>
            </w:tcBorders>
            <w:shd w:val="clear" w:color="auto" w:fill="auto"/>
            <w:noWrap/>
            <w:vAlign w:val="center"/>
          </w:tcPr>
          <w:p w14:paraId="72FE9AB2" w14:textId="267DF34E" w:rsidR="0000688D" w:rsidRPr="00E16BC5" w:rsidRDefault="00A5330F" w:rsidP="00E16BC5">
            <w:pPr>
              <w:rPr>
                <w:color w:val="000000"/>
              </w:rPr>
            </w:pPr>
            <w:r>
              <w:rPr>
                <w:color w:val="000000"/>
              </w:rPr>
              <w:t>691</w:t>
            </w:r>
          </w:p>
        </w:tc>
        <w:tc>
          <w:tcPr>
            <w:tcW w:w="463" w:type="pct"/>
            <w:tcBorders>
              <w:top w:val="nil"/>
              <w:left w:val="nil"/>
              <w:bottom w:val="single" w:sz="4" w:space="0" w:color="auto"/>
              <w:right w:val="single" w:sz="4" w:space="0" w:color="auto"/>
            </w:tcBorders>
            <w:shd w:val="clear" w:color="auto" w:fill="auto"/>
            <w:noWrap/>
            <w:vAlign w:val="bottom"/>
          </w:tcPr>
          <w:p w14:paraId="2C8196ED" w14:textId="3696653C" w:rsidR="0000688D" w:rsidRPr="00E16BC5" w:rsidRDefault="00A5330F" w:rsidP="00E16BC5">
            <w:pPr>
              <w:rPr>
                <w:color w:val="000000"/>
              </w:rPr>
            </w:pPr>
            <w:r>
              <w:rPr>
                <w:color w:val="000000"/>
              </w:rPr>
              <w:t>44</w:t>
            </w:r>
          </w:p>
        </w:tc>
        <w:tc>
          <w:tcPr>
            <w:tcW w:w="476" w:type="pct"/>
            <w:tcBorders>
              <w:top w:val="nil"/>
              <w:left w:val="nil"/>
              <w:bottom w:val="single" w:sz="4" w:space="0" w:color="auto"/>
              <w:right w:val="single" w:sz="4" w:space="0" w:color="auto"/>
            </w:tcBorders>
            <w:shd w:val="clear" w:color="auto" w:fill="auto"/>
            <w:vAlign w:val="center"/>
          </w:tcPr>
          <w:p w14:paraId="0287CA1C" w14:textId="3EDFFACE" w:rsidR="0000688D" w:rsidRPr="00E16BC5" w:rsidRDefault="00A5330F" w:rsidP="00E16BC5">
            <w:r>
              <w:t>784</w:t>
            </w:r>
          </w:p>
        </w:tc>
      </w:tr>
      <w:tr w:rsidR="0000688D" w:rsidRPr="00E16BC5" w14:paraId="14B0F035"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6279FA56" w14:textId="77777777" w:rsidR="0000688D" w:rsidRPr="00E16BC5" w:rsidRDefault="0000688D" w:rsidP="00E16BC5">
            <w:r w:rsidRPr="00E16BC5">
              <w:t>Pawnee</w:t>
            </w:r>
          </w:p>
        </w:tc>
        <w:tc>
          <w:tcPr>
            <w:tcW w:w="822" w:type="pct"/>
            <w:tcBorders>
              <w:top w:val="nil"/>
              <w:left w:val="nil"/>
              <w:bottom w:val="single" w:sz="4" w:space="0" w:color="auto"/>
              <w:right w:val="single" w:sz="4" w:space="0" w:color="auto"/>
            </w:tcBorders>
            <w:shd w:val="clear" w:color="auto" w:fill="auto"/>
            <w:noWrap/>
            <w:vAlign w:val="center"/>
          </w:tcPr>
          <w:p w14:paraId="7C858E07" w14:textId="0B906142" w:rsidR="0000688D" w:rsidRPr="00E16BC5" w:rsidRDefault="00A5330F" w:rsidP="00E16BC5">
            <w:r>
              <w:t>44</w:t>
            </w:r>
          </w:p>
        </w:tc>
        <w:tc>
          <w:tcPr>
            <w:tcW w:w="649" w:type="pct"/>
            <w:tcBorders>
              <w:top w:val="nil"/>
              <w:left w:val="nil"/>
              <w:bottom w:val="single" w:sz="4" w:space="0" w:color="auto"/>
              <w:right w:val="single" w:sz="4" w:space="0" w:color="auto"/>
            </w:tcBorders>
            <w:shd w:val="clear" w:color="auto" w:fill="auto"/>
            <w:noWrap/>
            <w:vAlign w:val="bottom"/>
          </w:tcPr>
          <w:p w14:paraId="2AA6AC1D" w14:textId="591D87A5" w:rsidR="0000688D" w:rsidRPr="00E16BC5" w:rsidRDefault="00A5330F" w:rsidP="00E16BC5">
            <w:r>
              <w:t>1</w:t>
            </w:r>
          </w:p>
        </w:tc>
        <w:tc>
          <w:tcPr>
            <w:tcW w:w="463" w:type="pct"/>
            <w:tcBorders>
              <w:top w:val="nil"/>
              <w:left w:val="nil"/>
              <w:bottom w:val="single" w:sz="4" w:space="0" w:color="auto"/>
              <w:right w:val="single" w:sz="4" w:space="0" w:color="auto"/>
            </w:tcBorders>
            <w:shd w:val="clear" w:color="auto" w:fill="auto"/>
            <w:noWrap/>
            <w:vAlign w:val="bottom"/>
          </w:tcPr>
          <w:p w14:paraId="57259AE4" w14:textId="0CB62B37" w:rsidR="0000688D" w:rsidRPr="00E16BC5" w:rsidRDefault="00A5330F" w:rsidP="00E16BC5">
            <w:r>
              <w:t>1</w:t>
            </w:r>
          </w:p>
        </w:tc>
        <w:tc>
          <w:tcPr>
            <w:tcW w:w="463" w:type="pct"/>
            <w:tcBorders>
              <w:top w:val="nil"/>
              <w:left w:val="nil"/>
              <w:bottom w:val="single" w:sz="4" w:space="0" w:color="auto"/>
              <w:right w:val="single" w:sz="4" w:space="0" w:color="auto"/>
            </w:tcBorders>
            <w:shd w:val="clear" w:color="auto" w:fill="auto"/>
            <w:noWrap/>
            <w:vAlign w:val="center"/>
          </w:tcPr>
          <w:p w14:paraId="58B40C2C" w14:textId="1C2F7FB4" w:rsidR="0000688D" w:rsidRPr="00E16BC5" w:rsidRDefault="00A5330F" w:rsidP="00E16BC5">
            <w:pPr>
              <w:rPr>
                <w:color w:val="000000"/>
              </w:rPr>
            </w:pPr>
            <w:r>
              <w:rPr>
                <w:color w:val="000000"/>
              </w:rPr>
              <w:t>4</w:t>
            </w:r>
          </w:p>
        </w:tc>
        <w:tc>
          <w:tcPr>
            <w:tcW w:w="842" w:type="pct"/>
            <w:tcBorders>
              <w:top w:val="nil"/>
              <w:left w:val="nil"/>
              <w:bottom w:val="single" w:sz="4" w:space="0" w:color="auto"/>
              <w:right w:val="single" w:sz="4" w:space="0" w:color="auto"/>
            </w:tcBorders>
            <w:shd w:val="clear" w:color="auto" w:fill="auto"/>
            <w:noWrap/>
            <w:vAlign w:val="center"/>
          </w:tcPr>
          <w:p w14:paraId="0E43CAAE" w14:textId="23ACC8BF" w:rsidR="0000688D" w:rsidRPr="00E16BC5" w:rsidRDefault="00A5330F" w:rsidP="00E16BC5">
            <w:pPr>
              <w:rPr>
                <w:color w:val="000000"/>
              </w:rPr>
            </w:pPr>
            <w:r>
              <w:rPr>
                <w:color w:val="000000"/>
              </w:rPr>
              <w:t>238</w:t>
            </w:r>
          </w:p>
        </w:tc>
        <w:tc>
          <w:tcPr>
            <w:tcW w:w="463" w:type="pct"/>
            <w:tcBorders>
              <w:top w:val="nil"/>
              <w:left w:val="nil"/>
              <w:bottom w:val="single" w:sz="4" w:space="0" w:color="auto"/>
              <w:right w:val="single" w:sz="4" w:space="0" w:color="auto"/>
            </w:tcBorders>
            <w:shd w:val="clear" w:color="auto" w:fill="auto"/>
            <w:noWrap/>
            <w:vAlign w:val="bottom"/>
          </w:tcPr>
          <w:p w14:paraId="59C32EC1" w14:textId="6B7E0BA1" w:rsidR="0000688D" w:rsidRPr="00E16BC5" w:rsidRDefault="00A5330F" w:rsidP="00E16BC5">
            <w:pPr>
              <w:rPr>
                <w:color w:val="000000"/>
              </w:rPr>
            </w:pPr>
            <w:r>
              <w:rPr>
                <w:color w:val="000000"/>
              </w:rPr>
              <w:t>31</w:t>
            </w:r>
          </w:p>
        </w:tc>
        <w:tc>
          <w:tcPr>
            <w:tcW w:w="476" w:type="pct"/>
            <w:tcBorders>
              <w:top w:val="nil"/>
              <w:left w:val="nil"/>
              <w:bottom w:val="single" w:sz="4" w:space="0" w:color="auto"/>
              <w:right w:val="single" w:sz="4" w:space="0" w:color="auto"/>
            </w:tcBorders>
            <w:shd w:val="clear" w:color="auto" w:fill="auto"/>
            <w:vAlign w:val="center"/>
          </w:tcPr>
          <w:p w14:paraId="2FE58F23" w14:textId="5EECCCAF" w:rsidR="0000688D" w:rsidRPr="00E16BC5" w:rsidRDefault="00A5330F" w:rsidP="00E16BC5">
            <w:r>
              <w:t>319</w:t>
            </w:r>
          </w:p>
        </w:tc>
      </w:tr>
      <w:tr w:rsidR="0000688D" w:rsidRPr="00E16BC5" w14:paraId="570B0264"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62FBE776" w14:textId="77777777" w:rsidR="0000688D" w:rsidRPr="00E16BC5" w:rsidRDefault="0000688D" w:rsidP="00E16BC5">
            <w:r w:rsidRPr="00E16BC5">
              <w:t>Payne</w:t>
            </w:r>
          </w:p>
        </w:tc>
        <w:tc>
          <w:tcPr>
            <w:tcW w:w="822" w:type="pct"/>
            <w:tcBorders>
              <w:top w:val="nil"/>
              <w:left w:val="nil"/>
              <w:bottom w:val="single" w:sz="4" w:space="0" w:color="auto"/>
              <w:right w:val="single" w:sz="4" w:space="0" w:color="auto"/>
            </w:tcBorders>
            <w:shd w:val="clear" w:color="auto" w:fill="auto"/>
            <w:noWrap/>
            <w:vAlign w:val="center"/>
          </w:tcPr>
          <w:p w14:paraId="74EB7B45" w14:textId="01196613" w:rsidR="0000688D" w:rsidRPr="00E16BC5" w:rsidRDefault="00A5330F" w:rsidP="00E16BC5">
            <w:r>
              <w:t>129</w:t>
            </w:r>
          </w:p>
        </w:tc>
        <w:tc>
          <w:tcPr>
            <w:tcW w:w="649" w:type="pct"/>
            <w:tcBorders>
              <w:top w:val="nil"/>
              <w:left w:val="nil"/>
              <w:bottom w:val="single" w:sz="4" w:space="0" w:color="auto"/>
              <w:right w:val="single" w:sz="4" w:space="0" w:color="auto"/>
            </w:tcBorders>
            <w:shd w:val="clear" w:color="auto" w:fill="auto"/>
            <w:noWrap/>
            <w:vAlign w:val="bottom"/>
          </w:tcPr>
          <w:p w14:paraId="08E50B5E" w14:textId="370FDED2" w:rsidR="0000688D" w:rsidRPr="00E16BC5" w:rsidRDefault="00A5330F" w:rsidP="00E16BC5">
            <w:r>
              <w:t>25</w:t>
            </w:r>
          </w:p>
        </w:tc>
        <w:tc>
          <w:tcPr>
            <w:tcW w:w="463" w:type="pct"/>
            <w:tcBorders>
              <w:top w:val="nil"/>
              <w:left w:val="nil"/>
              <w:bottom w:val="single" w:sz="4" w:space="0" w:color="auto"/>
              <w:right w:val="single" w:sz="4" w:space="0" w:color="auto"/>
            </w:tcBorders>
            <w:shd w:val="clear" w:color="auto" w:fill="auto"/>
            <w:noWrap/>
            <w:vAlign w:val="bottom"/>
          </w:tcPr>
          <w:p w14:paraId="55F1CE05" w14:textId="22C9DAA1" w:rsidR="0000688D" w:rsidRPr="00E16BC5" w:rsidRDefault="00A5330F" w:rsidP="00E16BC5">
            <w:r>
              <w:t>7</w:t>
            </w:r>
          </w:p>
        </w:tc>
        <w:tc>
          <w:tcPr>
            <w:tcW w:w="463" w:type="pct"/>
            <w:tcBorders>
              <w:top w:val="nil"/>
              <w:left w:val="nil"/>
              <w:bottom w:val="single" w:sz="4" w:space="0" w:color="auto"/>
              <w:right w:val="single" w:sz="4" w:space="0" w:color="auto"/>
            </w:tcBorders>
            <w:shd w:val="clear" w:color="auto" w:fill="auto"/>
            <w:noWrap/>
            <w:vAlign w:val="center"/>
          </w:tcPr>
          <w:p w14:paraId="38796A7C" w14:textId="277AB760" w:rsidR="0000688D" w:rsidRPr="00E16BC5" w:rsidRDefault="00A5330F" w:rsidP="00E16BC5">
            <w:pPr>
              <w:rPr>
                <w:color w:val="000000"/>
              </w:rPr>
            </w:pPr>
            <w:r>
              <w:rPr>
                <w:color w:val="000000"/>
              </w:rPr>
              <w:t>16</w:t>
            </w:r>
          </w:p>
        </w:tc>
        <w:tc>
          <w:tcPr>
            <w:tcW w:w="842" w:type="pct"/>
            <w:tcBorders>
              <w:top w:val="nil"/>
              <w:left w:val="nil"/>
              <w:bottom w:val="single" w:sz="4" w:space="0" w:color="auto"/>
              <w:right w:val="single" w:sz="4" w:space="0" w:color="auto"/>
            </w:tcBorders>
            <w:shd w:val="clear" w:color="auto" w:fill="auto"/>
            <w:noWrap/>
            <w:vAlign w:val="center"/>
          </w:tcPr>
          <w:p w14:paraId="24F6FAA1" w14:textId="0B9BA813" w:rsidR="0000688D" w:rsidRPr="00E16BC5" w:rsidRDefault="00A5330F" w:rsidP="00E16BC5">
            <w:pPr>
              <w:rPr>
                <w:color w:val="000000"/>
              </w:rPr>
            </w:pPr>
            <w:r>
              <w:rPr>
                <w:color w:val="000000"/>
              </w:rPr>
              <w:t>828</w:t>
            </w:r>
          </w:p>
        </w:tc>
        <w:tc>
          <w:tcPr>
            <w:tcW w:w="463" w:type="pct"/>
            <w:tcBorders>
              <w:top w:val="nil"/>
              <w:left w:val="nil"/>
              <w:bottom w:val="single" w:sz="4" w:space="0" w:color="auto"/>
              <w:right w:val="single" w:sz="4" w:space="0" w:color="auto"/>
            </w:tcBorders>
            <w:shd w:val="clear" w:color="auto" w:fill="auto"/>
            <w:noWrap/>
            <w:vAlign w:val="bottom"/>
          </w:tcPr>
          <w:p w14:paraId="31F9B553" w14:textId="0D07837D" w:rsidR="0000688D" w:rsidRPr="00E16BC5" w:rsidRDefault="00A5330F" w:rsidP="00E16BC5">
            <w:pPr>
              <w:rPr>
                <w:color w:val="000000"/>
              </w:rPr>
            </w:pPr>
            <w:r>
              <w:rPr>
                <w:color w:val="000000"/>
              </w:rPr>
              <w:t>110</w:t>
            </w:r>
          </w:p>
        </w:tc>
        <w:tc>
          <w:tcPr>
            <w:tcW w:w="476" w:type="pct"/>
            <w:tcBorders>
              <w:top w:val="nil"/>
              <w:left w:val="nil"/>
              <w:bottom w:val="single" w:sz="4" w:space="0" w:color="auto"/>
              <w:right w:val="single" w:sz="4" w:space="0" w:color="auto"/>
            </w:tcBorders>
            <w:shd w:val="clear" w:color="auto" w:fill="auto"/>
            <w:vAlign w:val="center"/>
          </w:tcPr>
          <w:p w14:paraId="53AE0BE4" w14:textId="2486A79C" w:rsidR="0000688D" w:rsidRPr="00E16BC5" w:rsidRDefault="00A5330F" w:rsidP="00E16BC5">
            <w:r>
              <w:t>1115</w:t>
            </w:r>
          </w:p>
        </w:tc>
      </w:tr>
      <w:tr w:rsidR="0000688D" w:rsidRPr="00E16BC5" w14:paraId="7F274014"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5C67AAFD" w14:textId="77777777" w:rsidR="0000688D" w:rsidRPr="00E16BC5" w:rsidRDefault="0000688D" w:rsidP="00E16BC5">
            <w:r w:rsidRPr="00E16BC5">
              <w:t>Pittsburg</w:t>
            </w:r>
          </w:p>
        </w:tc>
        <w:tc>
          <w:tcPr>
            <w:tcW w:w="822" w:type="pct"/>
            <w:tcBorders>
              <w:top w:val="nil"/>
              <w:left w:val="nil"/>
              <w:bottom w:val="single" w:sz="4" w:space="0" w:color="auto"/>
              <w:right w:val="single" w:sz="4" w:space="0" w:color="auto"/>
            </w:tcBorders>
            <w:shd w:val="clear" w:color="auto" w:fill="auto"/>
            <w:noWrap/>
            <w:vAlign w:val="center"/>
          </w:tcPr>
          <w:p w14:paraId="1017A4FF" w14:textId="396F752B" w:rsidR="0000688D" w:rsidRPr="00E16BC5" w:rsidRDefault="00A5330F" w:rsidP="00E16BC5">
            <w:r>
              <w:t>188</w:t>
            </w:r>
          </w:p>
        </w:tc>
        <w:tc>
          <w:tcPr>
            <w:tcW w:w="649" w:type="pct"/>
            <w:tcBorders>
              <w:top w:val="nil"/>
              <w:left w:val="nil"/>
              <w:bottom w:val="single" w:sz="4" w:space="0" w:color="auto"/>
              <w:right w:val="single" w:sz="4" w:space="0" w:color="auto"/>
            </w:tcBorders>
            <w:shd w:val="clear" w:color="auto" w:fill="auto"/>
            <w:noWrap/>
            <w:vAlign w:val="bottom"/>
          </w:tcPr>
          <w:p w14:paraId="7621927D" w14:textId="73E909A4" w:rsidR="0000688D" w:rsidRPr="00E16BC5" w:rsidRDefault="00A5330F" w:rsidP="00E16BC5">
            <w:r>
              <w:t>24</w:t>
            </w:r>
          </w:p>
        </w:tc>
        <w:tc>
          <w:tcPr>
            <w:tcW w:w="463" w:type="pct"/>
            <w:tcBorders>
              <w:top w:val="nil"/>
              <w:left w:val="nil"/>
              <w:bottom w:val="single" w:sz="4" w:space="0" w:color="auto"/>
              <w:right w:val="single" w:sz="4" w:space="0" w:color="auto"/>
            </w:tcBorders>
            <w:shd w:val="clear" w:color="auto" w:fill="auto"/>
            <w:noWrap/>
            <w:vAlign w:val="bottom"/>
          </w:tcPr>
          <w:p w14:paraId="00FDCD09" w14:textId="51207851" w:rsidR="0000688D" w:rsidRPr="00E16BC5" w:rsidRDefault="00A5330F" w:rsidP="00E16BC5">
            <w:r>
              <w:t>1</w:t>
            </w:r>
          </w:p>
        </w:tc>
        <w:tc>
          <w:tcPr>
            <w:tcW w:w="463" w:type="pct"/>
            <w:tcBorders>
              <w:top w:val="nil"/>
              <w:left w:val="nil"/>
              <w:bottom w:val="single" w:sz="4" w:space="0" w:color="auto"/>
              <w:right w:val="single" w:sz="4" w:space="0" w:color="auto"/>
            </w:tcBorders>
            <w:shd w:val="clear" w:color="auto" w:fill="auto"/>
            <w:noWrap/>
            <w:vAlign w:val="center"/>
          </w:tcPr>
          <w:p w14:paraId="23AF7D0E" w14:textId="1D1EB0F7" w:rsidR="0000688D" w:rsidRPr="00E16BC5" w:rsidRDefault="00A5330F" w:rsidP="00E16BC5">
            <w:pPr>
              <w:rPr>
                <w:color w:val="000000"/>
              </w:rPr>
            </w:pPr>
            <w:r>
              <w:rPr>
                <w:color w:val="000000"/>
              </w:rPr>
              <w:t>39</w:t>
            </w:r>
          </w:p>
        </w:tc>
        <w:tc>
          <w:tcPr>
            <w:tcW w:w="842" w:type="pct"/>
            <w:tcBorders>
              <w:top w:val="nil"/>
              <w:left w:val="nil"/>
              <w:bottom w:val="single" w:sz="4" w:space="0" w:color="auto"/>
              <w:right w:val="single" w:sz="4" w:space="0" w:color="auto"/>
            </w:tcBorders>
            <w:shd w:val="clear" w:color="auto" w:fill="auto"/>
            <w:noWrap/>
            <w:vAlign w:val="center"/>
          </w:tcPr>
          <w:p w14:paraId="1E5D5110" w14:textId="1E648B5D" w:rsidR="0000688D" w:rsidRPr="00E16BC5" w:rsidRDefault="00A5330F" w:rsidP="00E16BC5">
            <w:pPr>
              <w:rPr>
                <w:color w:val="000000"/>
              </w:rPr>
            </w:pPr>
            <w:r>
              <w:rPr>
                <w:color w:val="000000"/>
              </w:rPr>
              <w:t>869</w:t>
            </w:r>
          </w:p>
        </w:tc>
        <w:tc>
          <w:tcPr>
            <w:tcW w:w="463" w:type="pct"/>
            <w:tcBorders>
              <w:top w:val="nil"/>
              <w:left w:val="nil"/>
              <w:bottom w:val="single" w:sz="4" w:space="0" w:color="auto"/>
              <w:right w:val="single" w:sz="4" w:space="0" w:color="auto"/>
            </w:tcBorders>
            <w:shd w:val="clear" w:color="auto" w:fill="auto"/>
            <w:noWrap/>
            <w:vAlign w:val="bottom"/>
          </w:tcPr>
          <w:p w14:paraId="7CFBA305" w14:textId="13F92003" w:rsidR="0000688D" w:rsidRPr="00E16BC5" w:rsidRDefault="00A5330F" w:rsidP="00E16BC5">
            <w:pPr>
              <w:rPr>
                <w:color w:val="000000"/>
              </w:rPr>
            </w:pPr>
            <w:r>
              <w:rPr>
                <w:color w:val="000000"/>
              </w:rPr>
              <w:t>71</w:t>
            </w:r>
          </w:p>
        </w:tc>
        <w:tc>
          <w:tcPr>
            <w:tcW w:w="476" w:type="pct"/>
            <w:tcBorders>
              <w:top w:val="nil"/>
              <w:left w:val="nil"/>
              <w:bottom w:val="single" w:sz="4" w:space="0" w:color="auto"/>
              <w:right w:val="single" w:sz="4" w:space="0" w:color="auto"/>
            </w:tcBorders>
            <w:shd w:val="clear" w:color="auto" w:fill="auto"/>
            <w:vAlign w:val="center"/>
          </w:tcPr>
          <w:p w14:paraId="5CA9F4F5" w14:textId="52A934FA" w:rsidR="0000688D" w:rsidRPr="00E16BC5" w:rsidRDefault="00A5330F" w:rsidP="00E16BC5">
            <w:r>
              <w:t>1192</w:t>
            </w:r>
          </w:p>
        </w:tc>
      </w:tr>
      <w:tr w:rsidR="0000688D" w:rsidRPr="00E16BC5" w14:paraId="0DB53176"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1FD240BE" w14:textId="77777777" w:rsidR="0000688D" w:rsidRPr="00E16BC5" w:rsidRDefault="0000688D" w:rsidP="00E16BC5">
            <w:r w:rsidRPr="00E16BC5">
              <w:t>Pontotoc</w:t>
            </w:r>
          </w:p>
        </w:tc>
        <w:tc>
          <w:tcPr>
            <w:tcW w:w="822" w:type="pct"/>
            <w:tcBorders>
              <w:top w:val="nil"/>
              <w:left w:val="nil"/>
              <w:bottom w:val="single" w:sz="4" w:space="0" w:color="auto"/>
              <w:right w:val="single" w:sz="4" w:space="0" w:color="auto"/>
            </w:tcBorders>
            <w:shd w:val="clear" w:color="auto" w:fill="auto"/>
            <w:noWrap/>
            <w:vAlign w:val="center"/>
          </w:tcPr>
          <w:p w14:paraId="600A8E11" w14:textId="0F7AADE3" w:rsidR="0000688D" w:rsidRPr="00E16BC5" w:rsidRDefault="00A5330F" w:rsidP="00E16BC5">
            <w:r>
              <w:t>163</w:t>
            </w:r>
          </w:p>
        </w:tc>
        <w:tc>
          <w:tcPr>
            <w:tcW w:w="649" w:type="pct"/>
            <w:tcBorders>
              <w:top w:val="nil"/>
              <w:left w:val="nil"/>
              <w:bottom w:val="single" w:sz="4" w:space="0" w:color="auto"/>
              <w:right w:val="single" w:sz="4" w:space="0" w:color="auto"/>
            </w:tcBorders>
            <w:shd w:val="clear" w:color="auto" w:fill="auto"/>
            <w:noWrap/>
            <w:vAlign w:val="bottom"/>
          </w:tcPr>
          <w:p w14:paraId="0FF9023D" w14:textId="65FC83B1" w:rsidR="0000688D" w:rsidRPr="00E16BC5" w:rsidRDefault="00A5330F" w:rsidP="00E16BC5">
            <w:r>
              <w:t>49</w:t>
            </w:r>
          </w:p>
        </w:tc>
        <w:tc>
          <w:tcPr>
            <w:tcW w:w="463" w:type="pct"/>
            <w:tcBorders>
              <w:top w:val="nil"/>
              <w:left w:val="nil"/>
              <w:bottom w:val="single" w:sz="4" w:space="0" w:color="auto"/>
              <w:right w:val="single" w:sz="4" w:space="0" w:color="auto"/>
            </w:tcBorders>
            <w:shd w:val="clear" w:color="auto" w:fill="auto"/>
            <w:noWrap/>
            <w:vAlign w:val="bottom"/>
          </w:tcPr>
          <w:p w14:paraId="5ED78C64" w14:textId="10996F39" w:rsidR="0000688D" w:rsidRPr="00E16BC5" w:rsidRDefault="00A5330F" w:rsidP="00E16BC5">
            <w:r>
              <w:t>7</w:t>
            </w:r>
          </w:p>
        </w:tc>
        <w:tc>
          <w:tcPr>
            <w:tcW w:w="463" w:type="pct"/>
            <w:tcBorders>
              <w:top w:val="nil"/>
              <w:left w:val="nil"/>
              <w:bottom w:val="single" w:sz="4" w:space="0" w:color="auto"/>
              <w:right w:val="single" w:sz="4" w:space="0" w:color="auto"/>
            </w:tcBorders>
            <w:shd w:val="clear" w:color="auto" w:fill="auto"/>
            <w:noWrap/>
            <w:vAlign w:val="center"/>
          </w:tcPr>
          <w:p w14:paraId="0E31B4F1" w14:textId="68622E9C" w:rsidR="0000688D" w:rsidRPr="00E16BC5" w:rsidRDefault="00A5330F" w:rsidP="00E16BC5">
            <w:pPr>
              <w:rPr>
                <w:color w:val="000000"/>
              </w:rPr>
            </w:pPr>
            <w:r>
              <w:rPr>
                <w:color w:val="000000"/>
              </w:rPr>
              <w:t>33</w:t>
            </w:r>
          </w:p>
        </w:tc>
        <w:tc>
          <w:tcPr>
            <w:tcW w:w="842" w:type="pct"/>
            <w:tcBorders>
              <w:top w:val="nil"/>
              <w:left w:val="nil"/>
              <w:bottom w:val="single" w:sz="4" w:space="0" w:color="auto"/>
              <w:right w:val="single" w:sz="4" w:space="0" w:color="auto"/>
            </w:tcBorders>
            <w:shd w:val="clear" w:color="auto" w:fill="auto"/>
            <w:noWrap/>
            <w:vAlign w:val="center"/>
          </w:tcPr>
          <w:p w14:paraId="23F74883" w14:textId="07683E17" w:rsidR="0000688D" w:rsidRPr="00E16BC5" w:rsidRDefault="00A5330F" w:rsidP="00E16BC5">
            <w:pPr>
              <w:rPr>
                <w:color w:val="000000"/>
              </w:rPr>
            </w:pPr>
            <w:r>
              <w:rPr>
                <w:color w:val="000000"/>
              </w:rPr>
              <w:t>554</w:t>
            </w:r>
          </w:p>
        </w:tc>
        <w:tc>
          <w:tcPr>
            <w:tcW w:w="463" w:type="pct"/>
            <w:tcBorders>
              <w:top w:val="nil"/>
              <w:left w:val="nil"/>
              <w:bottom w:val="single" w:sz="4" w:space="0" w:color="auto"/>
              <w:right w:val="single" w:sz="4" w:space="0" w:color="auto"/>
            </w:tcBorders>
            <w:shd w:val="clear" w:color="auto" w:fill="auto"/>
            <w:noWrap/>
            <w:vAlign w:val="bottom"/>
          </w:tcPr>
          <w:p w14:paraId="60A57D97" w14:textId="23C68744" w:rsidR="0000688D" w:rsidRPr="00E16BC5" w:rsidRDefault="00A5330F" w:rsidP="00E16BC5">
            <w:pPr>
              <w:rPr>
                <w:color w:val="000000"/>
              </w:rPr>
            </w:pPr>
            <w:r>
              <w:rPr>
                <w:color w:val="000000"/>
              </w:rPr>
              <w:t>58</w:t>
            </w:r>
          </w:p>
        </w:tc>
        <w:tc>
          <w:tcPr>
            <w:tcW w:w="476" w:type="pct"/>
            <w:tcBorders>
              <w:top w:val="nil"/>
              <w:left w:val="nil"/>
              <w:bottom w:val="single" w:sz="4" w:space="0" w:color="auto"/>
              <w:right w:val="single" w:sz="4" w:space="0" w:color="auto"/>
            </w:tcBorders>
            <w:shd w:val="clear" w:color="auto" w:fill="auto"/>
            <w:vAlign w:val="center"/>
          </w:tcPr>
          <w:p w14:paraId="47CFE5F1" w14:textId="0F37504C" w:rsidR="0000688D" w:rsidRPr="00E16BC5" w:rsidRDefault="00A5330F" w:rsidP="00E16BC5">
            <w:r>
              <w:t>864</w:t>
            </w:r>
          </w:p>
        </w:tc>
      </w:tr>
      <w:tr w:rsidR="0000688D" w:rsidRPr="00E16BC5" w14:paraId="2733E38B"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7B372659" w14:textId="77777777" w:rsidR="0000688D" w:rsidRPr="00E16BC5" w:rsidRDefault="0000688D" w:rsidP="00E16BC5">
            <w:r w:rsidRPr="00E16BC5">
              <w:t>Pottawatomie</w:t>
            </w:r>
          </w:p>
        </w:tc>
        <w:tc>
          <w:tcPr>
            <w:tcW w:w="822" w:type="pct"/>
            <w:tcBorders>
              <w:top w:val="nil"/>
              <w:left w:val="nil"/>
              <w:bottom w:val="single" w:sz="4" w:space="0" w:color="auto"/>
              <w:right w:val="single" w:sz="4" w:space="0" w:color="auto"/>
            </w:tcBorders>
            <w:shd w:val="clear" w:color="auto" w:fill="auto"/>
            <w:noWrap/>
            <w:vAlign w:val="center"/>
          </w:tcPr>
          <w:p w14:paraId="0DC7242A" w14:textId="2B2C953F" w:rsidR="0000688D" w:rsidRPr="00E16BC5" w:rsidRDefault="009E0895" w:rsidP="00E16BC5">
            <w:r>
              <w:t>160</w:t>
            </w:r>
          </w:p>
        </w:tc>
        <w:tc>
          <w:tcPr>
            <w:tcW w:w="649" w:type="pct"/>
            <w:tcBorders>
              <w:top w:val="nil"/>
              <w:left w:val="nil"/>
              <w:bottom w:val="single" w:sz="4" w:space="0" w:color="auto"/>
              <w:right w:val="single" w:sz="4" w:space="0" w:color="auto"/>
            </w:tcBorders>
            <w:shd w:val="clear" w:color="auto" w:fill="auto"/>
            <w:noWrap/>
            <w:vAlign w:val="bottom"/>
          </w:tcPr>
          <w:p w14:paraId="2BC30E3D" w14:textId="073FF19A" w:rsidR="0000688D" w:rsidRPr="00E16BC5" w:rsidRDefault="009E0895" w:rsidP="00E16BC5">
            <w:r>
              <w:t>22</w:t>
            </w:r>
          </w:p>
        </w:tc>
        <w:tc>
          <w:tcPr>
            <w:tcW w:w="463" w:type="pct"/>
            <w:tcBorders>
              <w:top w:val="nil"/>
              <w:left w:val="nil"/>
              <w:bottom w:val="single" w:sz="4" w:space="0" w:color="auto"/>
              <w:right w:val="single" w:sz="4" w:space="0" w:color="auto"/>
            </w:tcBorders>
            <w:shd w:val="clear" w:color="auto" w:fill="auto"/>
            <w:noWrap/>
            <w:vAlign w:val="bottom"/>
          </w:tcPr>
          <w:p w14:paraId="75060FBA" w14:textId="7CDE585C" w:rsidR="0000688D" w:rsidRPr="00E16BC5" w:rsidRDefault="009E0895" w:rsidP="00E16BC5">
            <w:r>
              <w:t>3</w:t>
            </w:r>
          </w:p>
        </w:tc>
        <w:tc>
          <w:tcPr>
            <w:tcW w:w="463" w:type="pct"/>
            <w:tcBorders>
              <w:top w:val="nil"/>
              <w:left w:val="nil"/>
              <w:bottom w:val="single" w:sz="4" w:space="0" w:color="auto"/>
              <w:right w:val="single" w:sz="4" w:space="0" w:color="auto"/>
            </w:tcBorders>
            <w:shd w:val="clear" w:color="auto" w:fill="auto"/>
            <w:noWrap/>
            <w:vAlign w:val="center"/>
          </w:tcPr>
          <w:p w14:paraId="04963D0C" w14:textId="6D6C097A" w:rsidR="0000688D" w:rsidRPr="00E16BC5" w:rsidRDefault="009E0895" w:rsidP="00E16BC5">
            <w:pPr>
              <w:rPr>
                <w:color w:val="000000"/>
              </w:rPr>
            </w:pPr>
            <w:r>
              <w:rPr>
                <w:color w:val="000000"/>
              </w:rPr>
              <w:t>48</w:t>
            </w:r>
          </w:p>
        </w:tc>
        <w:tc>
          <w:tcPr>
            <w:tcW w:w="842" w:type="pct"/>
            <w:tcBorders>
              <w:top w:val="nil"/>
              <w:left w:val="nil"/>
              <w:bottom w:val="single" w:sz="4" w:space="0" w:color="auto"/>
              <w:right w:val="single" w:sz="4" w:space="0" w:color="auto"/>
            </w:tcBorders>
            <w:shd w:val="clear" w:color="auto" w:fill="auto"/>
            <w:noWrap/>
            <w:vAlign w:val="center"/>
          </w:tcPr>
          <w:p w14:paraId="12B0AD2F" w14:textId="7A164AF5" w:rsidR="0000688D" w:rsidRPr="00E16BC5" w:rsidRDefault="009E0895" w:rsidP="00E16BC5">
            <w:pPr>
              <w:rPr>
                <w:color w:val="000000"/>
              </w:rPr>
            </w:pPr>
            <w:r>
              <w:rPr>
                <w:color w:val="000000"/>
              </w:rPr>
              <w:t>1513</w:t>
            </w:r>
          </w:p>
        </w:tc>
        <w:tc>
          <w:tcPr>
            <w:tcW w:w="463" w:type="pct"/>
            <w:tcBorders>
              <w:top w:val="nil"/>
              <w:left w:val="nil"/>
              <w:bottom w:val="single" w:sz="4" w:space="0" w:color="auto"/>
              <w:right w:val="single" w:sz="4" w:space="0" w:color="auto"/>
            </w:tcBorders>
            <w:shd w:val="clear" w:color="auto" w:fill="auto"/>
            <w:noWrap/>
            <w:vAlign w:val="bottom"/>
          </w:tcPr>
          <w:p w14:paraId="1EF0A3EA" w14:textId="7EE145A7" w:rsidR="0000688D" w:rsidRPr="00E16BC5" w:rsidRDefault="009E0895" w:rsidP="00E16BC5">
            <w:pPr>
              <w:rPr>
                <w:color w:val="000000"/>
              </w:rPr>
            </w:pPr>
            <w:r>
              <w:rPr>
                <w:color w:val="000000"/>
              </w:rPr>
              <w:t>117</w:t>
            </w:r>
          </w:p>
        </w:tc>
        <w:tc>
          <w:tcPr>
            <w:tcW w:w="476" w:type="pct"/>
            <w:tcBorders>
              <w:top w:val="nil"/>
              <w:left w:val="nil"/>
              <w:bottom w:val="single" w:sz="4" w:space="0" w:color="auto"/>
              <w:right w:val="single" w:sz="4" w:space="0" w:color="auto"/>
            </w:tcBorders>
            <w:shd w:val="clear" w:color="auto" w:fill="auto"/>
            <w:vAlign w:val="center"/>
          </w:tcPr>
          <w:p w14:paraId="10CD188F" w14:textId="55F4EA75" w:rsidR="0000688D" w:rsidRPr="00E16BC5" w:rsidRDefault="009E0895" w:rsidP="00E16BC5">
            <w:r>
              <w:t>1863</w:t>
            </w:r>
          </w:p>
        </w:tc>
      </w:tr>
      <w:tr w:rsidR="0000688D" w:rsidRPr="00E16BC5" w14:paraId="32E00B14"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0CAD0AD0" w14:textId="77777777" w:rsidR="0000688D" w:rsidRPr="00E16BC5" w:rsidRDefault="0000688D" w:rsidP="00E16BC5">
            <w:r w:rsidRPr="00E16BC5">
              <w:lastRenderedPageBreak/>
              <w:t>Pushmataha</w:t>
            </w:r>
          </w:p>
        </w:tc>
        <w:tc>
          <w:tcPr>
            <w:tcW w:w="822" w:type="pct"/>
            <w:tcBorders>
              <w:top w:val="nil"/>
              <w:left w:val="nil"/>
              <w:bottom w:val="single" w:sz="4" w:space="0" w:color="auto"/>
              <w:right w:val="single" w:sz="4" w:space="0" w:color="auto"/>
            </w:tcBorders>
            <w:shd w:val="clear" w:color="auto" w:fill="auto"/>
            <w:noWrap/>
            <w:vAlign w:val="center"/>
          </w:tcPr>
          <w:p w14:paraId="658493B2" w14:textId="52588A78" w:rsidR="0000688D" w:rsidRPr="00E16BC5" w:rsidRDefault="009E0895" w:rsidP="00E16BC5">
            <w:r>
              <w:t>51</w:t>
            </w:r>
          </w:p>
        </w:tc>
        <w:tc>
          <w:tcPr>
            <w:tcW w:w="649" w:type="pct"/>
            <w:tcBorders>
              <w:top w:val="nil"/>
              <w:left w:val="nil"/>
              <w:bottom w:val="single" w:sz="4" w:space="0" w:color="auto"/>
              <w:right w:val="single" w:sz="4" w:space="0" w:color="auto"/>
            </w:tcBorders>
            <w:shd w:val="clear" w:color="auto" w:fill="auto"/>
            <w:noWrap/>
            <w:vAlign w:val="bottom"/>
          </w:tcPr>
          <w:p w14:paraId="2A22EE1B" w14:textId="3D4F59C8" w:rsidR="0000688D" w:rsidRPr="00E16BC5" w:rsidRDefault="009E0895" w:rsidP="00E16BC5">
            <w:r>
              <w:t>8</w:t>
            </w:r>
          </w:p>
        </w:tc>
        <w:tc>
          <w:tcPr>
            <w:tcW w:w="463" w:type="pct"/>
            <w:tcBorders>
              <w:top w:val="nil"/>
              <w:left w:val="nil"/>
              <w:bottom w:val="single" w:sz="4" w:space="0" w:color="auto"/>
              <w:right w:val="single" w:sz="4" w:space="0" w:color="auto"/>
            </w:tcBorders>
            <w:shd w:val="clear" w:color="auto" w:fill="auto"/>
            <w:noWrap/>
            <w:vAlign w:val="bottom"/>
          </w:tcPr>
          <w:p w14:paraId="19153E81" w14:textId="74DEB92B" w:rsidR="0000688D" w:rsidRPr="00E16BC5" w:rsidRDefault="009E0895" w:rsidP="00E16BC5">
            <w:r>
              <w:t>0</w:t>
            </w:r>
          </w:p>
        </w:tc>
        <w:tc>
          <w:tcPr>
            <w:tcW w:w="463" w:type="pct"/>
            <w:tcBorders>
              <w:top w:val="nil"/>
              <w:left w:val="nil"/>
              <w:bottom w:val="single" w:sz="4" w:space="0" w:color="auto"/>
              <w:right w:val="single" w:sz="4" w:space="0" w:color="auto"/>
            </w:tcBorders>
            <w:shd w:val="clear" w:color="auto" w:fill="auto"/>
            <w:noWrap/>
            <w:vAlign w:val="center"/>
          </w:tcPr>
          <w:p w14:paraId="5F0B9348" w14:textId="088E6B69" w:rsidR="0000688D" w:rsidRPr="00E16BC5" w:rsidRDefault="009E0895" w:rsidP="00E16BC5">
            <w:pPr>
              <w:rPr>
                <w:color w:val="000000"/>
              </w:rPr>
            </w:pPr>
            <w:r>
              <w:rPr>
                <w:color w:val="000000"/>
              </w:rPr>
              <w:t>5</w:t>
            </w:r>
          </w:p>
        </w:tc>
        <w:tc>
          <w:tcPr>
            <w:tcW w:w="842" w:type="pct"/>
            <w:tcBorders>
              <w:top w:val="nil"/>
              <w:left w:val="nil"/>
              <w:bottom w:val="single" w:sz="4" w:space="0" w:color="auto"/>
              <w:right w:val="single" w:sz="4" w:space="0" w:color="auto"/>
            </w:tcBorders>
            <w:shd w:val="clear" w:color="auto" w:fill="auto"/>
            <w:noWrap/>
            <w:vAlign w:val="center"/>
          </w:tcPr>
          <w:p w14:paraId="5A1E28BE" w14:textId="128493F9" w:rsidR="0000688D" w:rsidRPr="00E16BC5" w:rsidRDefault="009E0895" w:rsidP="00E16BC5">
            <w:pPr>
              <w:rPr>
                <w:color w:val="000000"/>
              </w:rPr>
            </w:pPr>
            <w:r>
              <w:rPr>
                <w:color w:val="000000"/>
              </w:rPr>
              <w:t>222</w:t>
            </w:r>
          </w:p>
        </w:tc>
        <w:tc>
          <w:tcPr>
            <w:tcW w:w="463" w:type="pct"/>
            <w:tcBorders>
              <w:top w:val="nil"/>
              <w:left w:val="nil"/>
              <w:bottom w:val="single" w:sz="4" w:space="0" w:color="auto"/>
              <w:right w:val="single" w:sz="4" w:space="0" w:color="auto"/>
            </w:tcBorders>
            <w:shd w:val="clear" w:color="auto" w:fill="auto"/>
            <w:noWrap/>
            <w:vAlign w:val="bottom"/>
          </w:tcPr>
          <w:p w14:paraId="520DD6F7" w14:textId="772106FB" w:rsidR="0000688D" w:rsidRPr="00E16BC5" w:rsidRDefault="009E0895" w:rsidP="00E16BC5">
            <w:pPr>
              <w:rPr>
                <w:color w:val="000000"/>
              </w:rPr>
            </w:pPr>
            <w:r>
              <w:rPr>
                <w:color w:val="000000"/>
              </w:rPr>
              <w:t>21</w:t>
            </w:r>
          </w:p>
        </w:tc>
        <w:tc>
          <w:tcPr>
            <w:tcW w:w="476" w:type="pct"/>
            <w:tcBorders>
              <w:top w:val="nil"/>
              <w:left w:val="nil"/>
              <w:bottom w:val="single" w:sz="4" w:space="0" w:color="auto"/>
              <w:right w:val="single" w:sz="4" w:space="0" w:color="auto"/>
            </w:tcBorders>
            <w:shd w:val="clear" w:color="auto" w:fill="auto"/>
            <w:vAlign w:val="center"/>
          </w:tcPr>
          <w:p w14:paraId="77FCA8AE" w14:textId="498AC05C" w:rsidR="0000688D" w:rsidRPr="00E16BC5" w:rsidRDefault="009E0895" w:rsidP="00E16BC5">
            <w:r>
              <w:t>307</w:t>
            </w:r>
          </w:p>
        </w:tc>
      </w:tr>
      <w:tr w:rsidR="0000688D" w:rsidRPr="00E16BC5" w14:paraId="7C116DBD"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5815DF72" w14:textId="77777777" w:rsidR="0000688D" w:rsidRPr="00E16BC5" w:rsidRDefault="0000688D" w:rsidP="00E16BC5">
            <w:r w:rsidRPr="00E16BC5">
              <w:t>Roger Mills</w:t>
            </w:r>
          </w:p>
        </w:tc>
        <w:tc>
          <w:tcPr>
            <w:tcW w:w="822" w:type="pct"/>
            <w:tcBorders>
              <w:top w:val="nil"/>
              <w:left w:val="nil"/>
              <w:bottom w:val="single" w:sz="4" w:space="0" w:color="auto"/>
              <w:right w:val="single" w:sz="4" w:space="0" w:color="auto"/>
            </w:tcBorders>
            <w:shd w:val="clear" w:color="auto" w:fill="auto"/>
            <w:noWrap/>
            <w:vAlign w:val="center"/>
          </w:tcPr>
          <w:p w14:paraId="5A2A08CE" w14:textId="607FAEE9" w:rsidR="0000688D" w:rsidRPr="00E16BC5" w:rsidRDefault="009E0895" w:rsidP="00E16BC5">
            <w:r>
              <w:t>10</w:t>
            </w:r>
          </w:p>
        </w:tc>
        <w:tc>
          <w:tcPr>
            <w:tcW w:w="649" w:type="pct"/>
            <w:tcBorders>
              <w:top w:val="nil"/>
              <w:left w:val="nil"/>
              <w:bottom w:val="single" w:sz="4" w:space="0" w:color="auto"/>
              <w:right w:val="single" w:sz="4" w:space="0" w:color="auto"/>
            </w:tcBorders>
            <w:shd w:val="clear" w:color="auto" w:fill="auto"/>
            <w:noWrap/>
            <w:vAlign w:val="bottom"/>
          </w:tcPr>
          <w:p w14:paraId="19A0B25C" w14:textId="6E947E34" w:rsidR="0000688D" w:rsidRPr="00E16BC5" w:rsidRDefault="009E0895" w:rsidP="00E16BC5">
            <w:r>
              <w:t>1</w:t>
            </w:r>
          </w:p>
        </w:tc>
        <w:tc>
          <w:tcPr>
            <w:tcW w:w="463" w:type="pct"/>
            <w:tcBorders>
              <w:top w:val="nil"/>
              <w:left w:val="nil"/>
              <w:bottom w:val="single" w:sz="4" w:space="0" w:color="auto"/>
              <w:right w:val="single" w:sz="4" w:space="0" w:color="auto"/>
            </w:tcBorders>
            <w:shd w:val="clear" w:color="auto" w:fill="auto"/>
            <w:noWrap/>
            <w:vAlign w:val="bottom"/>
          </w:tcPr>
          <w:p w14:paraId="44E74000" w14:textId="0B70518E" w:rsidR="0000688D" w:rsidRPr="00E16BC5" w:rsidRDefault="009E0895" w:rsidP="00E16BC5">
            <w:r>
              <w:t>0</w:t>
            </w:r>
          </w:p>
        </w:tc>
        <w:tc>
          <w:tcPr>
            <w:tcW w:w="463" w:type="pct"/>
            <w:tcBorders>
              <w:top w:val="nil"/>
              <w:left w:val="nil"/>
              <w:bottom w:val="single" w:sz="4" w:space="0" w:color="auto"/>
              <w:right w:val="single" w:sz="4" w:space="0" w:color="auto"/>
            </w:tcBorders>
            <w:shd w:val="clear" w:color="auto" w:fill="auto"/>
            <w:vAlign w:val="center"/>
          </w:tcPr>
          <w:p w14:paraId="768F0BE6" w14:textId="5AF5F955" w:rsidR="0000688D" w:rsidRPr="00E16BC5" w:rsidRDefault="009E0895" w:rsidP="00E16BC5">
            <w:pPr>
              <w:rPr>
                <w:color w:val="000000"/>
              </w:rPr>
            </w:pPr>
            <w:r>
              <w:rPr>
                <w:color w:val="000000"/>
              </w:rPr>
              <w:t>1</w:t>
            </w:r>
          </w:p>
        </w:tc>
        <w:tc>
          <w:tcPr>
            <w:tcW w:w="842" w:type="pct"/>
            <w:tcBorders>
              <w:top w:val="nil"/>
              <w:left w:val="nil"/>
              <w:bottom w:val="single" w:sz="4" w:space="0" w:color="auto"/>
              <w:right w:val="single" w:sz="4" w:space="0" w:color="auto"/>
            </w:tcBorders>
            <w:shd w:val="clear" w:color="auto" w:fill="auto"/>
            <w:noWrap/>
            <w:vAlign w:val="center"/>
          </w:tcPr>
          <w:p w14:paraId="68C876D4" w14:textId="0F2B4B82" w:rsidR="0000688D" w:rsidRPr="00E16BC5" w:rsidRDefault="009E0895" w:rsidP="00E16BC5">
            <w:pPr>
              <w:rPr>
                <w:color w:val="000000"/>
              </w:rPr>
            </w:pPr>
            <w:r>
              <w:rPr>
                <w:color w:val="000000"/>
              </w:rPr>
              <w:t>37</w:t>
            </w:r>
          </w:p>
        </w:tc>
        <w:tc>
          <w:tcPr>
            <w:tcW w:w="463" w:type="pct"/>
            <w:tcBorders>
              <w:top w:val="nil"/>
              <w:left w:val="nil"/>
              <w:bottom w:val="single" w:sz="4" w:space="0" w:color="auto"/>
              <w:right w:val="single" w:sz="4" w:space="0" w:color="auto"/>
            </w:tcBorders>
            <w:shd w:val="clear" w:color="auto" w:fill="auto"/>
            <w:noWrap/>
            <w:vAlign w:val="bottom"/>
          </w:tcPr>
          <w:p w14:paraId="6D83A204" w14:textId="123176BF" w:rsidR="0000688D" w:rsidRPr="00E16BC5" w:rsidRDefault="009E0895" w:rsidP="00E16BC5">
            <w:pPr>
              <w:rPr>
                <w:color w:val="000000"/>
              </w:rPr>
            </w:pPr>
            <w:r>
              <w:rPr>
                <w:color w:val="000000"/>
              </w:rPr>
              <w:t>6</w:t>
            </w:r>
          </w:p>
        </w:tc>
        <w:tc>
          <w:tcPr>
            <w:tcW w:w="476" w:type="pct"/>
            <w:tcBorders>
              <w:top w:val="nil"/>
              <w:left w:val="nil"/>
              <w:bottom w:val="single" w:sz="4" w:space="0" w:color="auto"/>
              <w:right w:val="single" w:sz="4" w:space="0" w:color="auto"/>
            </w:tcBorders>
            <w:shd w:val="clear" w:color="auto" w:fill="auto"/>
            <w:vAlign w:val="center"/>
          </w:tcPr>
          <w:p w14:paraId="6DEB6F15" w14:textId="43C3F1A8" w:rsidR="0000688D" w:rsidRPr="00E16BC5" w:rsidRDefault="009E0895" w:rsidP="00E16BC5">
            <w:r>
              <w:t>55</w:t>
            </w:r>
          </w:p>
        </w:tc>
      </w:tr>
      <w:tr w:rsidR="0000688D" w:rsidRPr="00E16BC5" w14:paraId="5FF33956"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43ABE844" w14:textId="77777777" w:rsidR="0000688D" w:rsidRPr="00E16BC5" w:rsidRDefault="0000688D" w:rsidP="00E16BC5">
            <w:r w:rsidRPr="00E16BC5">
              <w:t>Rogers</w:t>
            </w:r>
          </w:p>
        </w:tc>
        <w:tc>
          <w:tcPr>
            <w:tcW w:w="822" w:type="pct"/>
            <w:tcBorders>
              <w:top w:val="nil"/>
              <w:left w:val="nil"/>
              <w:bottom w:val="single" w:sz="4" w:space="0" w:color="auto"/>
              <w:right w:val="single" w:sz="4" w:space="0" w:color="auto"/>
            </w:tcBorders>
            <w:shd w:val="clear" w:color="auto" w:fill="auto"/>
            <w:noWrap/>
            <w:vAlign w:val="center"/>
          </w:tcPr>
          <w:p w14:paraId="34FA553E" w14:textId="16E8B836" w:rsidR="0000688D" w:rsidRPr="00E16BC5" w:rsidRDefault="009E0895" w:rsidP="00E16BC5">
            <w:r>
              <w:t>156</w:t>
            </w:r>
          </w:p>
        </w:tc>
        <w:tc>
          <w:tcPr>
            <w:tcW w:w="649" w:type="pct"/>
            <w:tcBorders>
              <w:top w:val="nil"/>
              <w:left w:val="nil"/>
              <w:bottom w:val="single" w:sz="4" w:space="0" w:color="auto"/>
              <w:right w:val="single" w:sz="4" w:space="0" w:color="auto"/>
            </w:tcBorders>
            <w:shd w:val="clear" w:color="auto" w:fill="auto"/>
            <w:noWrap/>
            <w:vAlign w:val="bottom"/>
          </w:tcPr>
          <w:p w14:paraId="02A4EB84" w14:textId="5DB6C281" w:rsidR="0000688D" w:rsidRPr="00E16BC5" w:rsidRDefault="009E0895" w:rsidP="00E16BC5">
            <w:r>
              <w:t>21</w:t>
            </w:r>
          </w:p>
        </w:tc>
        <w:tc>
          <w:tcPr>
            <w:tcW w:w="463" w:type="pct"/>
            <w:tcBorders>
              <w:top w:val="nil"/>
              <w:left w:val="nil"/>
              <w:bottom w:val="single" w:sz="4" w:space="0" w:color="auto"/>
              <w:right w:val="single" w:sz="4" w:space="0" w:color="auto"/>
            </w:tcBorders>
            <w:shd w:val="clear" w:color="auto" w:fill="auto"/>
            <w:noWrap/>
            <w:vAlign w:val="bottom"/>
          </w:tcPr>
          <w:p w14:paraId="0BEBDF14" w14:textId="7C1CF64B" w:rsidR="0000688D" w:rsidRPr="00E16BC5" w:rsidRDefault="009E0895" w:rsidP="00E16BC5">
            <w:r>
              <w:t>5</w:t>
            </w:r>
          </w:p>
        </w:tc>
        <w:tc>
          <w:tcPr>
            <w:tcW w:w="463" w:type="pct"/>
            <w:tcBorders>
              <w:top w:val="nil"/>
              <w:left w:val="nil"/>
              <w:bottom w:val="single" w:sz="4" w:space="0" w:color="auto"/>
              <w:right w:val="single" w:sz="4" w:space="0" w:color="auto"/>
            </w:tcBorders>
            <w:shd w:val="clear" w:color="auto" w:fill="auto"/>
            <w:noWrap/>
            <w:vAlign w:val="center"/>
          </w:tcPr>
          <w:p w14:paraId="72D9B79D" w14:textId="77D96D7F" w:rsidR="0000688D" w:rsidRPr="00E16BC5" w:rsidRDefault="009E0895" w:rsidP="00E16BC5">
            <w:pPr>
              <w:rPr>
                <w:color w:val="000000"/>
              </w:rPr>
            </w:pPr>
            <w:r>
              <w:rPr>
                <w:color w:val="000000"/>
              </w:rPr>
              <w:t>11</w:t>
            </w:r>
          </w:p>
        </w:tc>
        <w:tc>
          <w:tcPr>
            <w:tcW w:w="842" w:type="pct"/>
            <w:tcBorders>
              <w:top w:val="nil"/>
              <w:left w:val="nil"/>
              <w:bottom w:val="single" w:sz="4" w:space="0" w:color="auto"/>
              <w:right w:val="single" w:sz="4" w:space="0" w:color="auto"/>
            </w:tcBorders>
            <w:shd w:val="clear" w:color="auto" w:fill="auto"/>
            <w:noWrap/>
            <w:vAlign w:val="center"/>
          </w:tcPr>
          <w:p w14:paraId="2565FF75" w14:textId="4ACED7B4" w:rsidR="0000688D" w:rsidRPr="00E16BC5" w:rsidRDefault="009E0895" w:rsidP="00E16BC5">
            <w:pPr>
              <w:rPr>
                <w:color w:val="000000"/>
              </w:rPr>
            </w:pPr>
            <w:r>
              <w:rPr>
                <w:color w:val="000000"/>
              </w:rPr>
              <w:t>891</w:t>
            </w:r>
          </w:p>
        </w:tc>
        <w:tc>
          <w:tcPr>
            <w:tcW w:w="463" w:type="pct"/>
            <w:tcBorders>
              <w:top w:val="nil"/>
              <w:left w:val="nil"/>
              <w:bottom w:val="single" w:sz="4" w:space="0" w:color="auto"/>
              <w:right w:val="single" w:sz="4" w:space="0" w:color="auto"/>
            </w:tcBorders>
            <w:shd w:val="clear" w:color="auto" w:fill="auto"/>
            <w:noWrap/>
            <w:vAlign w:val="bottom"/>
          </w:tcPr>
          <w:p w14:paraId="5505F8C1" w14:textId="4B4E2F23" w:rsidR="0000688D" w:rsidRPr="00E16BC5" w:rsidRDefault="009E0895" w:rsidP="00E16BC5">
            <w:pPr>
              <w:rPr>
                <w:color w:val="000000"/>
              </w:rPr>
            </w:pPr>
            <w:r>
              <w:rPr>
                <w:color w:val="000000"/>
              </w:rPr>
              <w:t>119</w:t>
            </w:r>
          </w:p>
        </w:tc>
        <w:tc>
          <w:tcPr>
            <w:tcW w:w="476" w:type="pct"/>
            <w:tcBorders>
              <w:top w:val="nil"/>
              <w:left w:val="nil"/>
              <w:bottom w:val="single" w:sz="4" w:space="0" w:color="auto"/>
              <w:right w:val="single" w:sz="4" w:space="0" w:color="auto"/>
            </w:tcBorders>
            <w:shd w:val="clear" w:color="auto" w:fill="auto"/>
            <w:vAlign w:val="center"/>
          </w:tcPr>
          <w:p w14:paraId="6124E85E" w14:textId="339349E6" w:rsidR="0000688D" w:rsidRPr="00E16BC5" w:rsidRDefault="009E0895" w:rsidP="00E16BC5">
            <w:r>
              <w:t>1203</w:t>
            </w:r>
          </w:p>
        </w:tc>
      </w:tr>
      <w:tr w:rsidR="0000688D" w:rsidRPr="00E16BC5" w14:paraId="3B1F8257"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10EB7442" w14:textId="77777777" w:rsidR="0000688D" w:rsidRPr="00E16BC5" w:rsidRDefault="0000688D" w:rsidP="00E16BC5">
            <w:r w:rsidRPr="00E16BC5">
              <w:t>Seminole</w:t>
            </w:r>
          </w:p>
        </w:tc>
        <w:tc>
          <w:tcPr>
            <w:tcW w:w="822" w:type="pct"/>
            <w:tcBorders>
              <w:top w:val="nil"/>
              <w:left w:val="nil"/>
              <w:bottom w:val="single" w:sz="4" w:space="0" w:color="auto"/>
              <w:right w:val="single" w:sz="4" w:space="0" w:color="auto"/>
            </w:tcBorders>
            <w:shd w:val="clear" w:color="auto" w:fill="auto"/>
            <w:noWrap/>
            <w:vAlign w:val="center"/>
          </w:tcPr>
          <w:p w14:paraId="33D7BD8D" w14:textId="37BC85CD" w:rsidR="0000688D" w:rsidRPr="00E16BC5" w:rsidRDefault="009E0895" w:rsidP="00E16BC5">
            <w:r>
              <w:t>82</w:t>
            </w:r>
          </w:p>
        </w:tc>
        <w:tc>
          <w:tcPr>
            <w:tcW w:w="649" w:type="pct"/>
            <w:tcBorders>
              <w:top w:val="nil"/>
              <w:left w:val="nil"/>
              <w:bottom w:val="single" w:sz="4" w:space="0" w:color="auto"/>
              <w:right w:val="single" w:sz="4" w:space="0" w:color="auto"/>
            </w:tcBorders>
            <w:shd w:val="clear" w:color="auto" w:fill="auto"/>
            <w:noWrap/>
            <w:vAlign w:val="bottom"/>
          </w:tcPr>
          <w:p w14:paraId="768F9F30" w14:textId="17B256C2" w:rsidR="0000688D" w:rsidRPr="00E16BC5" w:rsidRDefault="009E0895" w:rsidP="00E16BC5">
            <w:r>
              <w:t>12</w:t>
            </w:r>
          </w:p>
        </w:tc>
        <w:tc>
          <w:tcPr>
            <w:tcW w:w="463" w:type="pct"/>
            <w:tcBorders>
              <w:top w:val="nil"/>
              <w:left w:val="nil"/>
              <w:bottom w:val="single" w:sz="4" w:space="0" w:color="auto"/>
              <w:right w:val="single" w:sz="4" w:space="0" w:color="auto"/>
            </w:tcBorders>
            <w:shd w:val="clear" w:color="auto" w:fill="auto"/>
            <w:noWrap/>
            <w:vAlign w:val="bottom"/>
          </w:tcPr>
          <w:p w14:paraId="7EDAF3E3" w14:textId="1B30B88A" w:rsidR="0000688D" w:rsidRPr="00E16BC5" w:rsidRDefault="009E0895" w:rsidP="00E16BC5">
            <w:r>
              <w:t>1</w:t>
            </w:r>
          </w:p>
        </w:tc>
        <w:tc>
          <w:tcPr>
            <w:tcW w:w="463" w:type="pct"/>
            <w:tcBorders>
              <w:top w:val="nil"/>
              <w:left w:val="nil"/>
              <w:bottom w:val="single" w:sz="4" w:space="0" w:color="auto"/>
              <w:right w:val="single" w:sz="4" w:space="0" w:color="auto"/>
            </w:tcBorders>
            <w:shd w:val="clear" w:color="auto" w:fill="auto"/>
            <w:noWrap/>
            <w:vAlign w:val="center"/>
          </w:tcPr>
          <w:p w14:paraId="30CB4A9F" w14:textId="379AC11E" w:rsidR="0000688D" w:rsidRPr="00E16BC5" w:rsidRDefault="009E0895" w:rsidP="00E16BC5">
            <w:pPr>
              <w:rPr>
                <w:color w:val="000000"/>
              </w:rPr>
            </w:pPr>
            <w:r>
              <w:rPr>
                <w:color w:val="000000"/>
              </w:rPr>
              <w:t>18</w:t>
            </w:r>
          </w:p>
        </w:tc>
        <w:tc>
          <w:tcPr>
            <w:tcW w:w="842" w:type="pct"/>
            <w:tcBorders>
              <w:top w:val="nil"/>
              <w:left w:val="nil"/>
              <w:bottom w:val="single" w:sz="4" w:space="0" w:color="auto"/>
              <w:right w:val="single" w:sz="4" w:space="0" w:color="auto"/>
            </w:tcBorders>
            <w:shd w:val="clear" w:color="auto" w:fill="auto"/>
            <w:noWrap/>
            <w:vAlign w:val="center"/>
          </w:tcPr>
          <w:p w14:paraId="01FA72AF" w14:textId="597B83AA" w:rsidR="0000688D" w:rsidRPr="00E16BC5" w:rsidRDefault="009E0895" w:rsidP="00E16BC5">
            <w:pPr>
              <w:rPr>
                <w:color w:val="000000"/>
              </w:rPr>
            </w:pPr>
            <w:r>
              <w:rPr>
                <w:color w:val="000000"/>
              </w:rPr>
              <w:t>512</w:t>
            </w:r>
          </w:p>
        </w:tc>
        <w:tc>
          <w:tcPr>
            <w:tcW w:w="463" w:type="pct"/>
            <w:tcBorders>
              <w:top w:val="nil"/>
              <w:left w:val="nil"/>
              <w:bottom w:val="single" w:sz="4" w:space="0" w:color="auto"/>
              <w:right w:val="single" w:sz="4" w:space="0" w:color="auto"/>
            </w:tcBorders>
            <w:shd w:val="clear" w:color="auto" w:fill="auto"/>
            <w:noWrap/>
            <w:vAlign w:val="bottom"/>
          </w:tcPr>
          <w:p w14:paraId="000E4A8B" w14:textId="2ED3A999" w:rsidR="0000688D" w:rsidRPr="00E16BC5" w:rsidRDefault="009E0895" w:rsidP="00E16BC5">
            <w:pPr>
              <w:rPr>
                <w:color w:val="000000"/>
              </w:rPr>
            </w:pPr>
            <w:r>
              <w:rPr>
                <w:color w:val="000000"/>
              </w:rPr>
              <w:t>25</w:t>
            </w:r>
          </w:p>
        </w:tc>
        <w:tc>
          <w:tcPr>
            <w:tcW w:w="476" w:type="pct"/>
            <w:tcBorders>
              <w:top w:val="nil"/>
              <w:left w:val="nil"/>
              <w:bottom w:val="single" w:sz="4" w:space="0" w:color="auto"/>
              <w:right w:val="single" w:sz="4" w:space="0" w:color="auto"/>
            </w:tcBorders>
            <w:shd w:val="clear" w:color="auto" w:fill="auto"/>
            <w:vAlign w:val="center"/>
          </w:tcPr>
          <w:p w14:paraId="3F4E54FF" w14:textId="027CDEE5" w:rsidR="0000688D" w:rsidRPr="00E16BC5" w:rsidRDefault="009E0895" w:rsidP="00E16BC5">
            <w:r>
              <w:t>650</w:t>
            </w:r>
          </w:p>
        </w:tc>
      </w:tr>
      <w:tr w:rsidR="0000688D" w:rsidRPr="00E16BC5" w14:paraId="11DA827A"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42D805FE" w14:textId="77777777" w:rsidR="0000688D" w:rsidRPr="00E16BC5" w:rsidRDefault="0000688D" w:rsidP="00E16BC5">
            <w:r w:rsidRPr="00E16BC5">
              <w:t>Sequoyah</w:t>
            </w:r>
          </w:p>
        </w:tc>
        <w:tc>
          <w:tcPr>
            <w:tcW w:w="822" w:type="pct"/>
            <w:tcBorders>
              <w:top w:val="nil"/>
              <w:left w:val="nil"/>
              <w:bottom w:val="single" w:sz="4" w:space="0" w:color="auto"/>
              <w:right w:val="single" w:sz="4" w:space="0" w:color="auto"/>
            </w:tcBorders>
            <w:shd w:val="clear" w:color="auto" w:fill="auto"/>
            <w:noWrap/>
            <w:vAlign w:val="center"/>
          </w:tcPr>
          <w:p w14:paraId="746AB890" w14:textId="37CBB432" w:rsidR="0000688D" w:rsidRPr="00E16BC5" w:rsidRDefault="009E0895" w:rsidP="00E16BC5">
            <w:r>
              <w:t>67</w:t>
            </w:r>
          </w:p>
        </w:tc>
        <w:tc>
          <w:tcPr>
            <w:tcW w:w="649" w:type="pct"/>
            <w:tcBorders>
              <w:top w:val="nil"/>
              <w:left w:val="nil"/>
              <w:bottom w:val="single" w:sz="4" w:space="0" w:color="auto"/>
              <w:right w:val="single" w:sz="4" w:space="0" w:color="auto"/>
            </w:tcBorders>
            <w:shd w:val="clear" w:color="auto" w:fill="auto"/>
            <w:noWrap/>
            <w:vAlign w:val="bottom"/>
          </w:tcPr>
          <w:p w14:paraId="3D375D9B" w14:textId="77777777" w:rsidR="0000688D" w:rsidRPr="00E16BC5" w:rsidRDefault="0000688D" w:rsidP="00E16BC5">
            <w:r w:rsidRPr="00E16BC5">
              <w:t>26</w:t>
            </w:r>
          </w:p>
        </w:tc>
        <w:tc>
          <w:tcPr>
            <w:tcW w:w="463" w:type="pct"/>
            <w:tcBorders>
              <w:top w:val="nil"/>
              <w:left w:val="nil"/>
              <w:bottom w:val="single" w:sz="4" w:space="0" w:color="auto"/>
              <w:right w:val="single" w:sz="4" w:space="0" w:color="auto"/>
            </w:tcBorders>
            <w:shd w:val="clear" w:color="auto" w:fill="auto"/>
            <w:noWrap/>
            <w:vAlign w:val="bottom"/>
          </w:tcPr>
          <w:p w14:paraId="100ECF5D" w14:textId="721C4926" w:rsidR="0000688D" w:rsidRPr="00E16BC5" w:rsidRDefault="009E0895" w:rsidP="00E16BC5">
            <w:r>
              <w:t>5</w:t>
            </w:r>
          </w:p>
        </w:tc>
        <w:tc>
          <w:tcPr>
            <w:tcW w:w="463" w:type="pct"/>
            <w:tcBorders>
              <w:top w:val="nil"/>
              <w:left w:val="nil"/>
              <w:bottom w:val="single" w:sz="4" w:space="0" w:color="auto"/>
              <w:right w:val="single" w:sz="4" w:space="0" w:color="auto"/>
            </w:tcBorders>
            <w:shd w:val="clear" w:color="auto" w:fill="auto"/>
            <w:noWrap/>
            <w:vAlign w:val="center"/>
          </w:tcPr>
          <w:p w14:paraId="2335E446" w14:textId="2D727F5B" w:rsidR="0000688D" w:rsidRPr="00E16BC5" w:rsidRDefault="009E0895" w:rsidP="00E16BC5">
            <w:pPr>
              <w:rPr>
                <w:color w:val="000000"/>
              </w:rPr>
            </w:pPr>
            <w:r>
              <w:rPr>
                <w:color w:val="000000"/>
              </w:rPr>
              <w:t>10</w:t>
            </w:r>
          </w:p>
        </w:tc>
        <w:tc>
          <w:tcPr>
            <w:tcW w:w="842" w:type="pct"/>
            <w:tcBorders>
              <w:top w:val="nil"/>
              <w:left w:val="nil"/>
              <w:bottom w:val="single" w:sz="4" w:space="0" w:color="auto"/>
              <w:right w:val="single" w:sz="4" w:space="0" w:color="auto"/>
            </w:tcBorders>
            <w:shd w:val="clear" w:color="auto" w:fill="auto"/>
            <w:noWrap/>
            <w:vAlign w:val="center"/>
          </w:tcPr>
          <w:p w14:paraId="658321D3" w14:textId="056DBEE5" w:rsidR="0000688D" w:rsidRPr="00E16BC5" w:rsidRDefault="009E0895" w:rsidP="00E16BC5">
            <w:pPr>
              <w:rPr>
                <w:color w:val="000000"/>
              </w:rPr>
            </w:pPr>
            <w:r>
              <w:rPr>
                <w:color w:val="000000"/>
              </w:rPr>
              <w:t>919</w:t>
            </w:r>
          </w:p>
        </w:tc>
        <w:tc>
          <w:tcPr>
            <w:tcW w:w="463" w:type="pct"/>
            <w:tcBorders>
              <w:top w:val="nil"/>
              <w:left w:val="nil"/>
              <w:bottom w:val="single" w:sz="4" w:space="0" w:color="auto"/>
              <w:right w:val="single" w:sz="4" w:space="0" w:color="auto"/>
            </w:tcBorders>
            <w:shd w:val="clear" w:color="auto" w:fill="auto"/>
            <w:noWrap/>
            <w:vAlign w:val="bottom"/>
          </w:tcPr>
          <w:p w14:paraId="72B59808" w14:textId="1ED8B7D2" w:rsidR="0000688D" w:rsidRPr="00E16BC5" w:rsidRDefault="009E0895" w:rsidP="00E16BC5">
            <w:pPr>
              <w:rPr>
                <w:color w:val="000000"/>
              </w:rPr>
            </w:pPr>
            <w:r>
              <w:rPr>
                <w:color w:val="000000"/>
              </w:rPr>
              <w:t>63</w:t>
            </w:r>
          </w:p>
        </w:tc>
        <w:tc>
          <w:tcPr>
            <w:tcW w:w="476" w:type="pct"/>
            <w:tcBorders>
              <w:top w:val="nil"/>
              <w:left w:val="nil"/>
              <w:bottom w:val="single" w:sz="4" w:space="0" w:color="auto"/>
              <w:right w:val="single" w:sz="4" w:space="0" w:color="auto"/>
            </w:tcBorders>
            <w:shd w:val="clear" w:color="auto" w:fill="auto"/>
            <w:vAlign w:val="center"/>
          </w:tcPr>
          <w:p w14:paraId="3B9658D4" w14:textId="1FAC13A5" w:rsidR="0000688D" w:rsidRPr="00E16BC5" w:rsidRDefault="009E0895" w:rsidP="00E16BC5">
            <w:r>
              <w:t>1090</w:t>
            </w:r>
          </w:p>
        </w:tc>
      </w:tr>
      <w:tr w:rsidR="0000688D" w:rsidRPr="00E16BC5" w14:paraId="7F2464B3" w14:textId="77777777" w:rsidTr="00611464">
        <w:trPr>
          <w:cantSplit/>
          <w:trHeight w:val="249"/>
        </w:trPr>
        <w:tc>
          <w:tcPr>
            <w:tcW w:w="822" w:type="pct"/>
            <w:tcBorders>
              <w:top w:val="nil"/>
              <w:left w:val="single" w:sz="4" w:space="0" w:color="auto"/>
              <w:bottom w:val="single" w:sz="4" w:space="0" w:color="auto"/>
              <w:right w:val="single" w:sz="4" w:space="0" w:color="auto"/>
            </w:tcBorders>
            <w:shd w:val="clear" w:color="auto" w:fill="auto"/>
            <w:hideMark/>
          </w:tcPr>
          <w:p w14:paraId="06CC4469" w14:textId="77777777" w:rsidR="0000688D" w:rsidRPr="00E16BC5" w:rsidRDefault="0000688D" w:rsidP="00E16BC5">
            <w:r w:rsidRPr="00E16BC5">
              <w:t>Stephens</w:t>
            </w:r>
          </w:p>
        </w:tc>
        <w:tc>
          <w:tcPr>
            <w:tcW w:w="822" w:type="pct"/>
            <w:tcBorders>
              <w:top w:val="nil"/>
              <w:left w:val="nil"/>
              <w:bottom w:val="single" w:sz="4" w:space="0" w:color="auto"/>
              <w:right w:val="single" w:sz="4" w:space="0" w:color="auto"/>
            </w:tcBorders>
            <w:shd w:val="clear" w:color="auto" w:fill="auto"/>
            <w:noWrap/>
            <w:vAlign w:val="center"/>
          </w:tcPr>
          <w:p w14:paraId="65692B90" w14:textId="1215FAF7" w:rsidR="0000688D" w:rsidRPr="00E16BC5" w:rsidRDefault="009E0895" w:rsidP="00E16BC5">
            <w:r>
              <w:t>67</w:t>
            </w:r>
          </w:p>
        </w:tc>
        <w:tc>
          <w:tcPr>
            <w:tcW w:w="649" w:type="pct"/>
            <w:tcBorders>
              <w:top w:val="nil"/>
              <w:left w:val="nil"/>
              <w:bottom w:val="single" w:sz="4" w:space="0" w:color="auto"/>
              <w:right w:val="single" w:sz="4" w:space="0" w:color="auto"/>
            </w:tcBorders>
            <w:shd w:val="clear" w:color="auto" w:fill="auto"/>
            <w:noWrap/>
            <w:vAlign w:val="bottom"/>
          </w:tcPr>
          <w:p w14:paraId="0EB90EBA" w14:textId="25C0D5E4" w:rsidR="0000688D" w:rsidRPr="00E16BC5" w:rsidRDefault="009E0895" w:rsidP="00E16BC5">
            <w:r>
              <w:t>20</w:t>
            </w:r>
          </w:p>
        </w:tc>
        <w:tc>
          <w:tcPr>
            <w:tcW w:w="463" w:type="pct"/>
            <w:tcBorders>
              <w:top w:val="nil"/>
              <w:left w:val="nil"/>
              <w:bottom w:val="single" w:sz="4" w:space="0" w:color="auto"/>
              <w:right w:val="single" w:sz="4" w:space="0" w:color="auto"/>
            </w:tcBorders>
            <w:shd w:val="clear" w:color="auto" w:fill="auto"/>
            <w:noWrap/>
            <w:vAlign w:val="bottom"/>
          </w:tcPr>
          <w:p w14:paraId="6C76C01F" w14:textId="61A94C3B" w:rsidR="0000688D" w:rsidRPr="00E16BC5" w:rsidRDefault="009E0895" w:rsidP="00E16BC5">
            <w:r>
              <w:t>0</w:t>
            </w:r>
          </w:p>
        </w:tc>
        <w:tc>
          <w:tcPr>
            <w:tcW w:w="463" w:type="pct"/>
            <w:tcBorders>
              <w:top w:val="nil"/>
              <w:left w:val="nil"/>
              <w:bottom w:val="single" w:sz="4" w:space="0" w:color="auto"/>
              <w:right w:val="single" w:sz="4" w:space="0" w:color="auto"/>
            </w:tcBorders>
            <w:shd w:val="clear" w:color="auto" w:fill="auto"/>
            <w:noWrap/>
            <w:vAlign w:val="center"/>
          </w:tcPr>
          <w:p w14:paraId="22B55B33" w14:textId="0FD21C43" w:rsidR="0000688D" w:rsidRPr="00E16BC5" w:rsidRDefault="009E0895" w:rsidP="00E16BC5">
            <w:pPr>
              <w:rPr>
                <w:color w:val="000000"/>
              </w:rPr>
            </w:pPr>
            <w:r>
              <w:rPr>
                <w:color w:val="000000"/>
              </w:rPr>
              <w:t>60</w:t>
            </w:r>
          </w:p>
        </w:tc>
        <w:tc>
          <w:tcPr>
            <w:tcW w:w="842" w:type="pct"/>
            <w:tcBorders>
              <w:top w:val="nil"/>
              <w:left w:val="nil"/>
              <w:bottom w:val="single" w:sz="4" w:space="0" w:color="auto"/>
              <w:right w:val="single" w:sz="4" w:space="0" w:color="auto"/>
            </w:tcBorders>
            <w:shd w:val="clear" w:color="auto" w:fill="auto"/>
            <w:noWrap/>
            <w:vAlign w:val="center"/>
          </w:tcPr>
          <w:p w14:paraId="227889C6" w14:textId="643735E1" w:rsidR="0000688D" w:rsidRPr="00E16BC5" w:rsidRDefault="009E0895" w:rsidP="00E16BC5">
            <w:pPr>
              <w:rPr>
                <w:color w:val="000000"/>
              </w:rPr>
            </w:pPr>
            <w:r>
              <w:rPr>
                <w:color w:val="000000"/>
              </w:rPr>
              <w:t>771</w:t>
            </w:r>
          </w:p>
        </w:tc>
        <w:tc>
          <w:tcPr>
            <w:tcW w:w="463" w:type="pct"/>
            <w:tcBorders>
              <w:top w:val="nil"/>
              <w:left w:val="nil"/>
              <w:bottom w:val="single" w:sz="4" w:space="0" w:color="auto"/>
              <w:right w:val="single" w:sz="4" w:space="0" w:color="auto"/>
            </w:tcBorders>
            <w:shd w:val="clear" w:color="auto" w:fill="auto"/>
            <w:noWrap/>
            <w:vAlign w:val="bottom"/>
          </w:tcPr>
          <w:p w14:paraId="054A2708" w14:textId="63B86A4C" w:rsidR="0000688D" w:rsidRPr="00E16BC5" w:rsidRDefault="009E0895" w:rsidP="00E16BC5">
            <w:pPr>
              <w:rPr>
                <w:color w:val="000000"/>
              </w:rPr>
            </w:pPr>
            <w:r>
              <w:rPr>
                <w:color w:val="000000"/>
              </w:rPr>
              <w:t>55</w:t>
            </w:r>
          </w:p>
        </w:tc>
        <w:tc>
          <w:tcPr>
            <w:tcW w:w="476" w:type="pct"/>
            <w:tcBorders>
              <w:top w:val="nil"/>
              <w:left w:val="nil"/>
              <w:bottom w:val="single" w:sz="4" w:space="0" w:color="auto"/>
              <w:right w:val="single" w:sz="4" w:space="0" w:color="auto"/>
            </w:tcBorders>
            <w:shd w:val="clear" w:color="auto" w:fill="auto"/>
            <w:vAlign w:val="center"/>
          </w:tcPr>
          <w:p w14:paraId="08C816EE" w14:textId="26BE569E" w:rsidR="0000688D" w:rsidRPr="00E16BC5" w:rsidRDefault="009E0895" w:rsidP="00E16BC5">
            <w:r>
              <w:t>973</w:t>
            </w:r>
          </w:p>
        </w:tc>
      </w:tr>
      <w:tr w:rsidR="0000688D" w:rsidRPr="00E16BC5" w14:paraId="5F4F9939"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323828BB" w14:textId="77777777" w:rsidR="0000688D" w:rsidRPr="00E16BC5" w:rsidRDefault="0000688D" w:rsidP="00E16BC5">
            <w:r w:rsidRPr="00E16BC5">
              <w:t>Texas</w:t>
            </w:r>
          </w:p>
        </w:tc>
        <w:tc>
          <w:tcPr>
            <w:tcW w:w="822" w:type="pct"/>
            <w:tcBorders>
              <w:top w:val="nil"/>
              <w:left w:val="nil"/>
              <w:bottom w:val="single" w:sz="4" w:space="0" w:color="auto"/>
              <w:right w:val="single" w:sz="4" w:space="0" w:color="auto"/>
            </w:tcBorders>
            <w:shd w:val="clear" w:color="auto" w:fill="auto"/>
            <w:noWrap/>
            <w:vAlign w:val="center"/>
          </w:tcPr>
          <w:p w14:paraId="2F7F5198" w14:textId="09FDABE4" w:rsidR="0000688D" w:rsidRPr="00E16BC5" w:rsidRDefault="009E0895" w:rsidP="00E16BC5">
            <w:r>
              <w:t>10</w:t>
            </w:r>
          </w:p>
        </w:tc>
        <w:tc>
          <w:tcPr>
            <w:tcW w:w="649" w:type="pct"/>
            <w:tcBorders>
              <w:top w:val="nil"/>
              <w:left w:val="nil"/>
              <w:bottom w:val="single" w:sz="4" w:space="0" w:color="auto"/>
              <w:right w:val="single" w:sz="4" w:space="0" w:color="auto"/>
            </w:tcBorders>
            <w:shd w:val="clear" w:color="auto" w:fill="auto"/>
            <w:noWrap/>
            <w:vAlign w:val="bottom"/>
          </w:tcPr>
          <w:p w14:paraId="426A0EE2" w14:textId="23E231FE" w:rsidR="0000688D" w:rsidRPr="00E16BC5" w:rsidRDefault="009E0895" w:rsidP="00E16BC5">
            <w:r>
              <w:t>2</w:t>
            </w:r>
          </w:p>
        </w:tc>
        <w:tc>
          <w:tcPr>
            <w:tcW w:w="463" w:type="pct"/>
            <w:tcBorders>
              <w:top w:val="nil"/>
              <w:left w:val="nil"/>
              <w:bottom w:val="single" w:sz="4" w:space="0" w:color="auto"/>
              <w:right w:val="single" w:sz="4" w:space="0" w:color="auto"/>
            </w:tcBorders>
            <w:shd w:val="clear" w:color="auto" w:fill="auto"/>
            <w:noWrap/>
            <w:vAlign w:val="bottom"/>
          </w:tcPr>
          <w:p w14:paraId="79C9C5B2" w14:textId="43DB332D" w:rsidR="0000688D" w:rsidRPr="00E16BC5" w:rsidRDefault="009E0895" w:rsidP="00E16BC5">
            <w:r>
              <w:t>7</w:t>
            </w:r>
          </w:p>
        </w:tc>
        <w:tc>
          <w:tcPr>
            <w:tcW w:w="463" w:type="pct"/>
            <w:tcBorders>
              <w:top w:val="nil"/>
              <w:left w:val="nil"/>
              <w:bottom w:val="single" w:sz="4" w:space="0" w:color="auto"/>
              <w:right w:val="single" w:sz="4" w:space="0" w:color="auto"/>
            </w:tcBorders>
            <w:shd w:val="clear" w:color="auto" w:fill="auto"/>
            <w:noWrap/>
            <w:vAlign w:val="center"/>
          </w:tcPr>
          <w:p w14:paraId="4CB23673" w14:textId="0028A146" w:rsidR="0000688D" w:rsidRPr="00E16BC5" w:rsidRDefault="009E0895" w:rsidP="00E16BC5">
            <w:pPr>
              <w:rPr>
                <w:color w:val="000000"/>
              </w:rPr>
            </w:pPr>
            <w:r>
              <w:rPr>
                <w:color w:val="000000"/>
              </w:rPr>
              <w:t>8</w:t>
            </w:r>
          </w:p>
        </w:tc>
        <w:tc>
          <w:tcPr>
            <w:tcW w:w="842" w:type="pct"/>
            <w:tcBorders>
              <w:top w:val="nil"/>
              <w:left w:val="nil"/>
              <w:bottom w:val="single" w:sz="4" w:space="0" w:color="auto"/>
              <w:right w:val="single" w:sz="4" w:space="0" w:color="auto"/>
            </w:tcBorders>
            <w:shd w:val="clear" w:color="auto" w:fill="auto"/>
            <w:noWrap/>
            <w:vAlign w:val="center"/>
          </w:tcPr>
          <w:p w14:paraId="6BDFAC1F" w14:textId="77D18CD0" w:rsidR="0000688D" w:rsidRPr="00E16BC5" w:rsidRDefault="009E0895" w:rsidP="00E16BC5">
            <w:pPr>
              <w:rPr>
                <w:color w:val="000000"/>
              </w:rPr>
            </w:pPr>
            <w:r>
              <w:rPr>
                <w:color w:val="000000"/>
              </w:rPr>
              <w:t>99</w:t>
            </w:r>
          </w:p>
        </w:tc>
        <w:tc>
          <w:tcPr>
            <w:tcW w:w="463" w:type="pct"/>
            <w:tcBorders>
              <w:top w:val="nil"/>
              <w:left w:val="nil"/>
              <w:bottom w:val="single" w:sz="4" w:space="0" w:color="auto"/>
              <w:right w:val="single" w:sz="4" w:space="0" w:color="auto"/>
            </w:tcBorders>
            <w:shd w:val="clear" w:color="auto" w:fill="auto"/>
            <w:noWrap/>
            <w:vAlign w:val="bottom"/>
          </w:tcPr>
          <w:p w14:paraId="7EDB1300" w14:textId="42BA5020" w:rsidR="0000688D" w:rsidRPr="00E16BC5" w:rsidRDefault="009E0895" w:rsidP="00E16BC5">
            <w:pPr>
              <w:rPr>
                <w:color w:val="000000"/>
              </w:rPr>
            </w:pPr>
            <w:r>
              <w:rPr>
                <w:color w:val="000000"/>
              </w:rPr>
              <w:t>8</w:t>
            </w:r>
          </w:p>
        </w:tc>
        <w:tc>
          <w:tcPr>
            <w:tcW w:w="476" w:type="pct"/>
            <w:tcBorders>
              <w:top w:val="nil"/>
              <w:left w:val="nil"/>
              <w:bottom w:val="single" w:sz="4" w:space="0" w:color="auto"/>
              <w:right w:val="single" w:sz="4" w:space="0" w:color="auto"/>
            </w:tcBorders>
            <w:shd w:val="clear" w:color="auto" w:fill="auto"/>
            <w:vAlign w:val="center"/>
          </w:tcPr>
          <w:p w14:paraId="3574DD03" w14:textId="122332ED" w:rsidR="0000688D" w:rsidRPr="00E16BC5" w:rsidRDefault="009E0895" w:rsidP="00E16BC5">
            <w:r>
              <w:t>134</w:t>
            </w:r>
          </w:p>
        </w:tc>
      </w:tr>
      <w:tr w:rsidR="0000688D" w:rsidRPr="00E16BC5" w14:paraId="0480FECF"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0BB61772" w14:textId="77777777" w:rsidR="0000688D" w:rsidRPr="00E16BC5" w:rsidRDefault="0000688D" w:rsidP="00E16BC5">
            <w:r w:rsidRPr="00E16BC5">
              <w:t>Tillman</w:t>
            </w:r>
          </w:p>
        </w:tc>
        <w:tc>
          <w:tcPr>
            <w:tcW w:w="822" w:type="pct"/>
            <w:tcBorders>
              <w:top w:val="nil"/>
              <w:left w:val="nil"/>
              <w:bottom w:val="single" w:sz="4" w:space="0" w:color="auto"/>
              <w:right w:val="single" w:sz="4" w:space="0" w:color="auto"/>
            </w:tcBorders>
            <w:shd w:val="clear" w:color="auto" w:fill="auto"/>
            <w:noWrap/>
            <w:vAlign w:val="center"/>
          </w:tcPr>
          <w:p w14:paraId="63AE2DEE" w14:textId="112DF74D" w:rsidR="0000688D" w:rsidRPr="00E16BC5" w:rsidRDefault="009E0895" w:rsidP="00E16BC5">
            <w:r>
              <w:t>10</w:t>
            </w:r>
          </w:p>
        </w:tc>
        <w:tc>
          <w:tcPr>
            <w:tcW w:w="649" w:type="pct"/>
            <w:tcBorders>
              <w:top w:val="nil"/>
              <w:left w:val="nil"/>
              <w:bottom w:val="single" w:sz="4" w:space="0" w:color="auto"/>
              <w:right w:val="single" w:sz="4" w:space="0" w:color="auto"/>
            </w:tcBorders>
            <w:shd w:val="clear" w:color="auto" w:fill="auto"/>
            <w:noWrap/>
            <w:vAlign w:val="bottom"/>
          </w:tcPr>
          <w:p w14:paraId="2C24E22C" w14:textId="41130975" w:rsidR="0000688D" w:rsidRPr="00E16BC5" w:rsidRDefault="009E0895" w:rsidP="00E16BC5">
            <w:r>
              <w:t>7</w:t>
            </w:r>
          </w:p>
        </w:tc>
        <w:tc>
          <w:tcPr>
            <w:tcW w:w="463" w:type="pct"/>
            <w:tcBorders>
              <w:top w:val="nil"/>
              <w:left w:val="nil"/>
              <w:bottom w:val="single" w:sz="4" w:space="0" w:color="auto"/>
              <w:right w:val="single" w:sz="4" w:space="0" w:color="auto"/>
            </w:tcBorders>
            <w:shd w:val="clear" w:color="auto" w:fill="auto"/>
            <w:vAlign w:val="center"/>
          </w:tcPr>
          <w:p w14:paraId="1E057C3E" w14:textId="561B378F" w:rsidR="0000688D" w:rsidRPr="00E16BC5" w:rsidRDefault="009E0895" w:rsidP="00E16BC5">
            <w:r>
              <w:t>0</w:t>
            </w:r>
          </w:p>
        </w:tc>
        <w:tc>
          <w:tcPr>
            <w:tcW w:w="463" w:type="pct"/>
            <w:tcBorders>
              <w:top w:val="nil"/>
              <w:left w:val="nil"/>
              <w:bottom w:val="single" w:sz="4" w:space="0" w:color="auto"/>
              <w:right w:val="single" w:sz="4" w:space="0" w:color="auto"/>
            </w:tcBorders>
            <w:shd w:val="clear" w:color="auto" w:fill="auto"/>
            <w:vAlign w:val="center"/>
          </w:tcPr>
          <w:p w14:paraId="537C0A39" w14:textId="445876C3" w:rsidR="0000688D" w:rsidRPr="00E16BC5" w:rsidRDefault="009E0895" w:rsidP="00E16BC5">
            <w:pPr>
              <w:rPr>
                <w:color w:val="000000"/>
              </w:rPr>
            </w:pPr>
            <w:r>
              <w:rPr>
                <w:color w:val="000000"/>
              </w:rPr>
              <w:t>11</w:t>
            </w:r>
          </w:p>
        </w:tc>
        <w:tc>
          <w:tcPr>
            <w:tcW w:w="842" w:type="pct"/>
            <w:tcBorders>
              <w:top w:val="nil"/>
              <w:left w:val="nil"/>
              <w:bottom w:val="single" w:sz="4" w:space="0" w:color="auto"/>
              <w:right w:val="single" w:sz="4" w:space="0" w:color="auto"/>
            </w:tcBorders>
            <w:shd w:val="clear" w:color="auto" w:fill="auto"/>
            <w:noWrap/>
            <w:vAlign w:val="center"/>
          </w:tcPr>
          <w:p w14:paraId="58A11348" w14:textId="38236B2F" w:rsidR="0000688D" w:rsidRPr="00E16BC5" w:rsidRDefault="009E0895" w:rsidP="00E16BC5">
            <w:pPr>
              <w:rPr>
                <w:color w:val="000000"/>
              </w:rPr>
            </w:pPr>
            <w:r>
              <w:rPr>
                <w:color w:val="000000"/>
              </w:rPr>
              <w:t>120</w:t>
            </w:r>
          </w:p>
        </w:tc>
        <w:tc>
          <w:tcPr>
            <w:tcW w:w="463" w:type="pct"/>
            <w:tcBorders>
              <w:top w:val="nil"/>
              <w:left w:val="nil"/>
              <w:bottom w:val="single" w:sz="4" w:space="0" w:color="auto"/>
              <w:right w:val="single" w:sz="4" w:space="0" w:color="auto"/>
            </w:tcBorders>
            <w:shd w:val="clear" w:color="auto" w:fill="auto"/>
            <w:noWrap/>
            <w:vAlign w:val="bottom"/>
          </w:tcPr>
          <w:p w14:paraId="366DA48C" w14:textId="7354E215" w:rsidR="0000688D" w:rsidRPr="00E16BC5" w:rsidRDefault="009E0895" w:rsidP="00E16BC5">
            <w:pPr>
              <w:rPr>
                <w:color w:val="000000"/>
              </w:rPr>
            </w:pPr>
            <w:r>
              <w:rPr>
                <w:color w:val="000000"/>
              </w:rPr>
              <w:t>7</w:t>
            </w:r>
          </w:p>
        </w:tc>
        <w:tc>
          <w:tcPr>
            <w:tcW w:w="476" w:type="pct"/>
            <w:tcBorders>
              <w:top w:val="nil"/>
              <w:left w:val="nil"/>
              <w:bottom w:val="single" w:sz="4" w:space="0" w:color="auto"/>
              <w:right w:val="single" w:sz="4" w:space="0" w:color="auto"/>
            </w:tcBorders>
            <w:shd w:val="clear" w:color="auto" w:fill="auto"/>
            <w:vAlign w:val="center"/>
          </w:tcPr>
          <w:p w14:paraId="274E5E36" w14:textId="035D2FB9" w:rsidR="0000688D" w:rsidRPr="00E16BC5" w:rsidRDefault="009E0895" w:rsidP="00E16BC5">
            <w:r>
              <w:t>155</w:t>
            </w:r>
          </w:p>
        </w:tc>
      </w:tr>
      <w:tr w:rsidR="0000688D" w:rsidRPr="00E16BC5" w14:paraId="18617866"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63BBFFB9" w14:textId="77777777" w:rsidR="0000688D" w:rsidRPr="00E16BC5" w:rsidRDefault="0000688D" w:rsidP="00E16BC5">
            <w:r w:rsidRPr="00E16BC5">
              <w:lastRenderedPageBreak/>
              <w:t>Tulsa</w:t>
            </w:r>
          </w:p>
        </w:tc>
        <w:tc>
          <w:tcPr>
            <w:tcW w:w="822" w:type="pct"/>
            <w:tcBorders>
              <w:top w:val="nil"/>
              <w:left w:val="nil"/>
              <w:bottom w:val="single" w:sz="4" w:space="0" w:color="auto"/>
              <w:right w:val="single" w:sz="4" w:space="0" w:color="auto"/>
            </w:tcBorders>
            <w:shd w:val="clear" w:color="auto" w:fill="auto"/>
            <w:noWrap/>
            <w:vAlign w:val="center"/>
          </w:tcPr>
          <w:p w14:paraId="3E4E42B6" w14:textId="0461EA29" w:rsidR="0000688D" w:rsidRPr="00E16BC5" w:rsidRDefault="009E0895" w:rsidP="00E16BC5">
            <w:r>
              <w:t>1485</w:t>
            </w:r>
          </w:p>
        </w:tc>
        <w:tc>
          <w:tcPr>
            <w:tcW w:w="649" w:type="pct"/>
            <w:tcBorders>
              <w:top w:val="nil"/>
              <w:left w:val="nil"/>
              <w:bottom w:val="single" w:sz="4" w:space="0" w:color="auto"/>
              <w:right w:val="single" w:sz="4" w:space="0" w:color="auto"/>
            </w:tcBorders>
            <w:shd w:val="clear" w:color="auto" w:fill="auto"/>
            <w:noWrap/>
            <w:vAlign w:val="bottom"/>
          </w:tcPr>
          <w:p w14:paraId="5B62062C" w14:textId="6006BC49" w:rsidR="0000688D" w:rsidRPr="00E16BC5" w:rsidRDefault="009E0895" w:rsidP="00E16BC5">
            <w:r>
              <w:t>261</w:t>
            </w:r>
          </w:p>
        </w:tc>
        <w:tc>
          <w:tcPr>
            <w:tcW w:w="463" w:type="pct"/>
            <w:tcBorders>
              <w:top w:val="nil"/>
              <w:left w:val="nil"/>
              <w:bottom w:val="single" w:sz="4" w:space="0" w:color="auto"/>
              <w:right w:val="single" w:sz="4" w:space="0" w:color="auto"/>
            </w:tcBorders>
            <w:shd w:val="clear" w:color="auto" w:fill="auto"/>
            <w:noWrap/>
            <w:vAlign w:val="bottom"/>
          </w:tcPr>
          <w:p w14:paraId="5A93BFD1" w14:textId="6433F6D3" w:rsidR="0000688D" w:rsidRPr="00E16BC5" w:rsidRDefault="009E0895" w:rsidP="00E16BC5">
            <w:r>
              <w:t>42</w:t>
            </w:r>
          </w:p>
        </w:tc>
        <w:tc>
          <w:tcPr>
            <w:tcW w:w="463" w:type="pct"/>
            <w:tcBorders>
              <w:top w:val="nil"/>
              <w:left w:val="nil"/>
              <w:bottom w:val="single" w:sz="4" w:space="0" w:color="auto"/>
              <w:right w:val="single" w:sz="4" w:space="0" w:color="auto"/>
            </w:tcBorders>
            <w:shd w:val="clear" w:color="auto" w:fill="auto"/>
            <w:noWrap/>
            <w:vAlign w:val="center"/>
          </w:tcPr>
          <w:p w14:paraId="71329C19" w14:textId="332C71FB" w:rsidR="0000688D" w:rsidRPr="00E16BC5" w:rsidRDefault="009E0895" w:rsidP="00E16BC5">
            <w:pPr>
              <w:rPr>
                <w:color w:val="000000"/>
              </w:rPr>
            </w:pPr>
            <w:r>
              <w:rPr>
                <w:color w:val="000000"/>
              </w:rPr>
              <w:t>156</w:t>
            </w:r>
          </w:p>
        </w:tc>
        <w:tc>
          <w:tcPr>
            <w:tcW w:w="842" w:type="pct"/>
            <w:tcBorders>
              <w:top w:val="nil"/>
              <w:left w:val="nil"/>
              <w:bottom w:val="single" w:sz="4" w:space="0" w:color="auto"/>
              <w:right w:val="single" w:sz="4" w:space="0" w:color="auto"/>
            </w:tcBorders>
            <w:shd w:val="clear" w:color="auto" w:fill="auto"/>
            <w:noWrap/>
            <w:vAlign w:val="center"/>
          </w:tcPr>
          <w:p w14:paraId="3D9B6FDB" w14:textId="55C5D5DC" w:rsidR="0000688D" w:rsidRPr="00E16BC5" w:rsidRDefault="009E0895" w:rsidP="00E16BC5">
            <w:pPr>
              <w:rPr>
                <w:color w:val="000000"/>
              </w:rPr>
            </w:pPr>
            <w:r>
              <w:rPr>
                <w:color w:val="000000"/>
              </w:rPr>
              <w:t>8989</w:t>
            </w:r>
          </w:p>
        </w:tc>
        <w:tc>
          <w:tcPr>
            <w:tcW w:w="463" w:type="pct"/>
            <w:tcBorders>
              <w:top w:val="nil"/>
              <w:left w:val="nil"/>
              <w:bottom w:val="single" w:sz="4" w:space="0" w:color="auto"/>
              <w:right w:val="single" w:sz="4" w:space="0" w:color="auto"/>
            </w:tcBorders>
            <w:shd w:val="clear" w:color="auto" w:fill="auto"/>
            <w:noWrap/>
            <w:vAlign w:val="bottom"/>
          </w:tcPr>
          <w:p w14:paraId="0F1EF94E" w14:textId="3E9D6DCC" w:rsidR="0000688D" w:rsidRPr="00E16BC5" w:rsidRDefault="009E0895" w:rsidP="00E16BC5">
            <w:pPr>
              <w:rPr>
                <w:color w:val="000000"/>
              </w:rPr>
            </w:pPr>
            <w:r>
              <w:rPr>
                <w:color w:val="000000"/>
              </w:rPr>
              <w:t>908</w:t>
            </w:r>
          </w:p>
        </w:tc>
        <w:tc>
          <w:tcPr>
            <w:tcW w:w="476" w:type="pct"/>
            <w:tcBorders>
              <w:top w:val="nil"/>
              <w:left w:val="nil"/>
              <w:bottom w:val="single" w:sz="4" w:space="0" w:color="auto"/>
              <w:right w:val="single" w:sz="4" w:space="0" w:color="auto"/>
            </w:tcBorders>
            <w:shd w:val="clear" w:color="auto" w:fill="auto"/>
            <w:vAlign w:val="center"/>
          </w:tcPr>
          <w:p w14:paraId="324EE986" w14:textId="7431B872" w:rsidR="0000688D" w:rsidRPr="00E16BC5" w:rsidRDefault="009E0895" w:rsidP="00E16BC5">
            <w:r>
              <w:t>11841</w:t>
            </w:r>
          </w:p>
        </w:tc>
      </w:tr>
      <w:tr w:rsidR="0000688D" w:rsidRPr="00E16BC5" w14:paraId="6319D08B"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6E5495CD" w14:textId="7A7A28DD" w:rsidR="0000688D" w:rsidRPr="00E16BC5" w:rsidRDefault="0000688D" w:rsidP="00E16BC5">
            <w:r w:rsidRPr="00E16BC5">
              <w:t>Wagon</w:t>
            </w:r>
            <w:r w:rsidR="006069B8">
              <w:t>e</w:t>
            </w:r>
            <w:r w:rsidRPr="00E16BC5">
              <w:t>er</w:t>
            </w:r>
          </w:p>
        </w:tc>
        <w:tc>
          <w:tcPr>
            <w:tcW w:w="822" w:type="pct"/>
            <w:tcBorders>
              <w:top w:val="nil"/>
              <w:left w:val="nil"/>
              <w:bottom w:val="single" w:sz="4" w:space="0" w:color="auto"/>
              <w:right w:val="single" w:sz="4" w:space="0" w:color="auto"/>
            </w:tcBorders>
            <w:shd w:val="clear" w:color="auto" w:fill="auto"/>
            <w:noWrap/>
            <w:vAlign w:val="center"/>
          </w:tcPr>
          <w:p w14:paraId="3E03D4E1" w14:textId="6DDE3FC3" w:rsidR="0000688D" w:rsidRPr="00E16BC5" w:rsidRDefault="009E0895" w:rsidP="00E16BC5">
            <w:r>
              <w:t>98</w:t>
            </w:r>
          </w:p>
        </w:tc>
        <w:tc>
          <w:tcPr>
            <w:tcW w:w="649" w:type="pct"/>
            <w:tcBorders>
              <w:top w:val="nil"/>
              <w:left w:val="nil"/>
              <w:bottom w:val="single" w:sz="4" w:space="0" w:color="auto"/>
              <w:right w:val="single" w:sz="4" w:space="0" w:color="auto"/>
            </w:tcBorders>
            <w:shd w:val="clear" w:color="auto" w:fill="auto"/>
            <w:noWrap/>
            <w:vAlign w:val="bottom"/>
          </w:tcPr>
          <w:p w14:paraId="340A9BDF" w14:textId="7226872D" w:rsidR="0000688D" w:rsidRPr="00E16BC5" w:rsidRDefault="009E0895" w:rsidP="00E16BC5">
            <w:r>
              <w:t>27</w:t>
            </w:r>
          </w:p>
        </w:tc>
        <w:tc>
          <w:tcPr>
            <w:tcW w:w="463" w:type="pct"/>
            <w:tcBorders>
              <w:top w:val="nil"/>
              <w:left w:val="nil"/>
              <w:bottom w:val="single" w:sz="4" w:space="0" w:color="auto"/>
              <w:right w:val="single" w:sz="4" w:space="0" w:color="auto"/>
            </w:tcBorders>
            <w:shd w:val="clear" w:color="auto" w:fill="auto"/>
            <w:noWrap/>
            <w:vAlign w:val="bottom"/>
          </w:tcPr>
          <w:p w14:paraId="160A9594" w14:textId="58CEF708" w:rsidR="0000688D" w:rsidRPr="00E16BC5" w:rsidRDefault="009E0895" w:rsidP="00E16BC5">
            <w:r>
              <w:t>11</w:t>
            </w:r>
          </w:p>
        </w:tc>
        <w:tc>
          <w:tcPr>
            <w:tcW w:w="463" w:type="pct"/>
            <w:tcBorders>
              <w:top w:val="nil"/>
              <w:left w:val="nil"/>
              <w:bottom w:val="single" w:sz="4" w:space="0" w:color="auto"/>
              <w:right w:val="single" w:sz="4" w:space="0" w:color="auto"/>
            </w:tcBorders>
            <w:shd w:val="clear" w:color="auto" w:fill="auto"/>
            <w:noWrap/>
            <w:vAlign w:val="center"/>
          </w:tcPr>
          <w:p w14:paraId="2F1900E5" w14:textId="3FDB6713" w:rsidR="0000688D" w:rsidRPr="00E16BC5" w:rsidRDefault="009E0895" w:rsidP="00E16BC5">
            <w:pPr>
              <w:rPr>
                <w:color w:val="000000"/>
              </w:rPr>
            </w:pPr>
            <w:r>
              <w:rPr>
                <w:color w:val="000000"/>
              </w:rPr>
              <w:t>14</w:t>
            </w:r>
          </w:p>
        </w:tc>
        <w:tc>
          <w:tcPr>
            <w:tcW w:w="842" w:type="pct"/>
            <w:tcBorders>
              <w:top w:val="nil"/>
              <w:left w:val="nil"/>
              <w:bottom w:val="single" w:sz="4" w:space="0" w:color="auto"/>
              <w:right w:val="single" w:sz="4" w:space="0" w:color="auto"/>
            </w:tcBorders>
            <w:shd w:val="clear" w:color="auto" w:fill="auto"/>
            <w:noWrap/>
            <w:vAlign w:val="center"/>
          </w:tcPr>
          <w:p w14:paraId="6D441885" w14:textId="5DF274E6" w:rsidR="0000688D" w:rsidRPr="00E16BC5" w:rsidRDefault="009E0895" w:rsidP="00E16BC5">
            <w:pPr>
              <w:rPr>
                <w:color w:val="000000"/>
              </w:rPr>
            </w:pPr>
            <w:r>
              <w:rPr>
                <w:color w:val="000000"/>
              </w:rPr>
              <w:t>541</w:t>
            </w:r>
          </w:p>
        </w:tc>
        <w:tc>
          <w:tcPr>
            <w:tcW w:w="463" w:type="pct"/>
            <w:tcBorders>
              <w:top w:val="nil"/>
              <w:left w:val="nil"/>
              <w:bottom w:val="single" w:sz="4" w:space="0" w:color="auto"/>
              <w:right w:val="single" w:sz="4" w:space="0" w:color="auto"/>
            </w:tcBorders>
            <w:shd w:val="clear" w:color="auto" w:fill="auto"/>
            <w:noWrap/>
            <w:vAlign w:val="bottom"/>
          </w:tcPr>
          <w:p w14:paraId="686DA385" w14:textId="6954628B" w:rsidR="0000688D" w:rsidRPr="00E16BC5" w:rsidRDefault="009E0895" w:rsidP="00E16BC5">
            <w:pPr>
              <w:rPr>
                <w:color w:val="000000"/>
              </w:rPr>
            </w:pPr>
            <w:r>
              <w:rPr>
                <w:color w:val="000000"/>
              </w:rPr>
              <w:t>61</w:t>
            </w:r>
          </w:p>
        </w:tc>
        <w:tc>
          <w:tcPr>
            <w:tcW w:w="476" w:type="pct"/>
            <w:tcBorders>
              <w:top w:val="nil"/>
              <w:left w:val="nil"/>
              <w:bottom w:val="single" w:sz="4" w:space="0" w:color="auto"/>
              <w:right w:val="single" w:sz="4" w:space="0" w:color="auto"/>
            </w:tcBorders>
            <w:shd w:val="clear" w:color="auto" w:fill="auto"/>
            <w:vAlign w:val="center"/>
          </w:tcPr>
          <w:p w14:paraId="5127133C" w14:textId="5CB3F8F7" w:rsidR="0000688D" w:rsidRPr="00E16BC5" w:rsidRDefault="009E0895" w:rsidP="00E16BC5">
            <w:r>
              <w:t>752</w:t>
            </w:r>
          </w:p>
        </w:tc>
      </w:tr>
      <w:tr w:rsidR="0000688D" w:rsidRPr="00E16BC5" w14:paraId="09C71467"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706245FA" w14:textId="77777777" w:rsidR="0000688D" w:rsidRPr="00E16BC5" w:rsidRDefault="0000688D" w:rsidP="00E16BC5">
            <w:r w:rsidRPr="00E16BC5">
              <w:t>Washington</w:t>
            </w:r>
          </w:p>
        </w:tc>
        <w:tc>
          <w:tcPr>
            <w:tcW w:w="822" w:type="pct"/>
            <w:tcBorders>
              <w:top w:val="nil"/>
              <w:left w:val="nil"/>
              <w:bottom w:val="single" w:sz="4" w:space="0" w:color="auto"/>
              <w:right w:val="single" w:sz="4" w:space="0" w:color="auto"/>
            </w:tcBorders>
            <w:shd w:val="clear" w:color="auto" w:fill="auto"/>
            <w:noWrap/>
            <w:vAlign w:val="center"/>
          </w:tcPr>
          <w:p w14:paraId="05236DBA" w14:textId="070E48AC" w:rsidR="0000688D" w:rsidRPr="00E16BC5" w:rsidRDefault="009E0895" w:rsidP="00E16BC5">
            <w:r>
              <w:t>115</w:t>
            </w:r>
          </w:p>
        </w:tc>
        <w:tc>
          <w:tcPr>
            <w:tcW w:w="649" w:type="pct"/>
            <w:tcBorders>
              <w:top w:val="nil"/>
              <w:left w:val="nil"/>
              <w:bottom w:val="single" w:sz="4" w:space="0" w:color="auto"/>
              <w:right w:val="single" w:sz="4" w:space="0" w:color="auto"/>
            </w:tcBorders>
            <w:shd w:val="clear" w:color="auto" w:fill="auto"/>
            <w:noWrap/>
            <w:vAlign w:val="bottom"/>
          </w:tcPr>
          <w:p w14:paraId="3B352D3F" w14:textId="4DE677EE" w:rsidR="0000688D" w:rsidRPr="00E16BC5" w:rsidRDefault="009E0895" w:rsidP="00E16BC5">
            <w:r>
              <w:t>11</w:t>
            </w:r>
          </w:p>
        </w:tc>
        <w:tc>
          <w:tcPr>
            <w:tcW w:w="463" w:type="pct"/>
            <w:tcBorders>
              <w:top w:val="nil"/>
              <w:left w:val="nil"/>
              <w:bottom w:val="single" w:sz="4" w:space="0" w:color="auto"/>
              <w:right w:val="single" w:sz="4" w:space="0" w:color="auto"/>
            </w:tcBorders>
            <w:shd w:val="clear" w:color="auto" w:fill="auto"/>
            <w:noWrap/>
            <w:vAlign w:val="bottom"/>
          </w:tcPr>
          <w:p w14:paraId="021597F7" w14:textId="46F3CC18" w:rsidR="0000688D" w:rsidRPr="00E16BC5" w:rsidRDefault="009E0895" w:rsidP="00E16BC5">
            <w:r>
              <w:t>2</w:t>
            </w:r>
          </w:p>
        </w:tc>
        <w:tc>
          <w:tcPr>
            <w:tcW w:w="463" w:type="pct"/>
            <w:tcBorders>
              <w:top w:val="nil"/>
              <w:left w:val="nil"/>
              <w:bottom w:val="single" w:sz="4" w:space="0" w:color="auto"/>
              <w:right w:val="single" w:sz="4" w:space="0" w:color="auto"/>
            </w:tcBorders>
            <w:shd w:val="clear" w:color="auto" w:fill="auto"/>
            <w:noWrap/>
            <w:vAlign w:val="center"/>
          </w:tcPr>
          <w:p w14:paraId="11739C8D" w14:textId="4EB3F92F" w:rsidR="0000688D" w:rsidRPr="00E16BC5" w:rsidRDefault="009E0895" w:rsidP="00E16BC5">
            <w:pPr>
              <w:rPr>
                <w:color w:val="000000"/>
              </w:rPr>
            </w:pPr>
            <w:r>
              <w:rPr>
                <w:color w:val="000000"/>
              </w:rPr>
              <w:t>20</w:t>
            </w:r>
          </w:p>
        </w:tc>
        <w:tc>
          <w:tcPr>
            <w:tcW w:w="842" w:type="pct"/>
            <w:tcBorders>
              <w:top w:val="nil"/>
              <w:left w:val="nil"/>
              <w:bottom w:val="single" w:sz="4" w:space="0" w:color="auto"/>
              <w:right w:val="single" w:sz="4" w:space="0" w:color="auto"/>
            </w:tcBorders>
            <w:shd w:val="clear" w:color="auto" w:fill="auto"/>
            <w:noWrap/>
            <w:vAlign w:val="center"/>
          </w:tcPr>
          <w:p w14:paraId="1B497B15" w14:textId="2066B0E1" w:rsidR="0000688D" w:rsidRPr="00E16BC5" w:rsidRDefault="009E0895" w:rsidP="00E16BC5">
            <w:pPr>
              <w:rPr>
                <w:color w:val="000000"/>
              </w:rPr>
            </w:pPr>
            <w:r>
              <w:rPr>
                <w:color w:val="000000"/>
              </w:rPr>
              <w:t>734</w:t>
            </w:r>
          </w:p>
        </w:tc>
        <w:tc>
          <w:tcPr>
            <w:tcW w:w="463" w:type="pct"/>
            <w:tcBorders>
              <w:top w:val="nil"/>
              <w:left w:val="nil"/>
              <w:bottom w:val="single" w:sz="4" w:space="0" w:color="auto"/>
              <w:right w:val="single" w:sz="4" w:space="0" w:color="auto"/>
            </w:tcBorders>
            <w:shd w:val="clear" w:color="auto" w:fill="auto"/>
            <w:noWrap/>
            <w:vAlign w:val="bottom"/>
          </w:tcPr>
          <w:p w14:paraId="6D03A566" w14:textId="789A577B" w:rsidR="0000688D" w:rsidRPr="00E16BC5" w:rsidRDefault="009E0895" w:rsidP="00E16BC5">
            <w:pPr>
              <w:rPr>
                <w:color w:val="000000"/>
              </w:rPr>
            </w:pPr>
            <w:r>
              <w:rPr>
                <w:color w:val="000000"/>
              </w:rPr>
              <w:t>90</w:t>
            </w:r>
          </w:p>
        </w:tc>
        <w:tc>
          <w:tcPr>
            <w:tcW w:w="476" w:type="pct"/>
            <w:tcBorders>
              <w:top w:val="nil"/>
              <w:left w:val="nil"/>
              <w:bottom w:val="single" w:sz="4" w:space="0" w:color="auto"/>
              <w:right w:val="single" w:sz="4" w:space="0" w:color="auto"/>
            </w:tcBorders>
            <w:shd w:val="clear" w:color="auto" w:fill="auto"/>
            <w:vAlign w:val="center"/>
          </w:tcPr>
          <w:p w14:paraId="3FED32EA" w14:textId="23605C46" w:rsidR="0000688D" w:rsidRPr="00E16BC5" w:rsidRDefault="009E0895" w:rsidP="00E16BC5">
            <w:r>
              <w:t>972</w:t>
            </w:r>
          </w:p>
        </w:tc>
      </w:tr>
      <w:tr w:rsidR="0000688D" w:rsidRPr="00E16BC5" w14:paraId="2AA08FC9"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35665B48" w14:textId="77777777" w:rsidR="0000688D" w:rsidRPr="00E16BC5" w:rsidRDefault="0000688D" w:rsidP="00E16BC5">
            <w:r w:rsidRPr="00E16BC5">
              <w:t>Washita</w:t>
            </w:r>
          </w:p>
        </w:tc>
        <w:tc>
          <w:tcPr>
            <w:tcW w:w="822" w:type="pct"/>
            <w:tcBorders>
              <w:top w:val="nil"/>
              <w:left w:val="nil"/>
              <w:bottom w:val="single" w:sz="4" w:space="0" w:color="auto"/>
              <w:right w:val="single" w:sz="4" w:space="0" w:color="auto"/>
            </w:tcBorders>
            <w:shd w:val="clear" w:color="auto" w:fill="auto"/>
            <w:noWrap/>
            <w:vAlign w:val="center"/>
          </w:tcPr>
          <w:p w14:paraId="32C8A4E9" w14:textId="6E5FA41C" w:rsidR="0000688D" w:rsidRPr="00E16BC5" w:rsidRDefault="009E0895" w:rsidP="00E16BC5">
            <w:r>
              <w:t>36</w:t>
            </w:r>
          </w:p>
        </w:tc>
        <w:tc>
          <w:tcPr>
            <w:tcW w:w="649" w:type="pct"/>
            <w:tcBorders>
              <w:top w:val="nil"/>
              <w:left w:val="nil"/>
              <w:bottom w:val="single" w:sz="4" w:space="0" w:color="auto"/>
              <w:right w:val="single" w:sz="4" w:space="0" w:color="auto"/>
            </w:tcBorders>
            <w:shd w:val="clear" w:color="auto" w:fill="auto"/>
            <w:noWrap/>
            <w:vAlign w:val="bottom"/>
          </w:tcPr>
          <w:p w14:paraId="566B4A9F" w14:textId="1A015B87" w:rsidR="0000688D" w:rsidRPr="00E16BC5" w:rsidRDefault="009E0895" w:rsidP="00E16BC5">
            <w:r>
              <w:t>6</w:t>
            </w:r>
          </w:p>
        </w:tc>
        <w:tc>
          <w:tcPr>
            <w:tcW w:w="463" w:type="pct"/>
            <w:tcBorders>
              <w:top w:val="nil"/>
              <w:left w:val="nil"/>
              <w:bottom w:val="single" w:sz="4" w:space="0" w:color="auto"/>
              <w:right w:val="single" w:sz="4" w:space="0" w:color="auto"/>
            </w:tcBorders>
            <w:shd w:val="clear" w:color="auto" w:fill="auto"/>
            <w:noWrap/>
            <w:vAlign w:val="bottom"/>
          </w:tcPr>
          <w:p w14:paraId="6D1A96A4" w14:textId="2C2BAC26" w:rsidR="0000688D" w:rsidRPr="00E16BC5" w:rsidRDefault="009E0895" w:rsidP="00E16BC5">
            <w:r>
              <w:t>0</w:t>
            </w:r>
          </w:p>
        </w:tc>
        <w:tc>
          <w:tcPr>
            <w:tcW w:w="463" w:type="pct"/>
            <w:tcBorders>
              <w:top w:val="nil"/>
              <w:left w:val="nil"/>
              <w:bottom w:val="single" w:sz="4" w:space="0" w:color="auto"/>
              <w:right w:val="single" w:sz="4" w:space="0" w:color="auto"/>
            </w:tcBorders>
            <w:shd w:val="clear" w:color="auto" w:fill="auto"/>
            <w:noWrap/>
            <w:vAlign w:val="center"/>
          </w:tcPr>
          <w:p w14:paraId="30120C76" w14:textId="71FAF469" w:rsidR="0000688D" w:rsidRPr="00E16BC5" w:rsidRDefault="009E0895" w:rsidP="00E16BC5">
            <w:pPr>
              <w:rPr>
                <w:color w:val="000000"/>
              </w:rPr>
            </w:pPr>
            <w:r>
              <w:rPr>
                <w:color w:val="000000"/>
              </w:rPr>
              <w:t>7</w:t>
            </w:r>
          </w:p>
        </w:tc>
        <w:tc>
          <w:tcPr>
            <w:tcW w:w="842" w:type="pct"/>
            <w:tcBorders>
              <w:top w:val="nil"/>
              <w:left w:val="nil"/>
              <w:bottom w:val="single" w:sz="4" w:space="0" w:color="auto"/>
              <w:right w:val="single" w:sz="4" w:space="0" w:color="auto"/>
            </w:tcBorders>
            <w:shd w:val="clear" w:color="auto" w:fill="auto"/>
            <w:noWrap/>
            <w:vAlign w:val="center"/>
          </w:tcPr>
          <w:p w14:paraId="3F74E083" w14:textId="2E9579F3" w:rsidR="0000688D" w:rsidRPr="00E16BC5" w:rsidRDefault="009E0895" w:rsidP="00E16BC5">
            <w:pPr>
              <w:rPr>
                <w:color w:val="000000"/>
              </w:rPr>
            </w:pPr>
            <w:r>
              <w:rPr>
                <w:color w:val="000000"/>
              </w:rPr>
              <w:t>189</w:t>
            </w:r>
          </w:p>
        </w:tc>
        <w:tc>
          <w:tcPr>
            <w:tcW w:w="463" w:type="pct"/>
            <w:tcBorders>
              <w:top w:val="nil"/>
              <w:left w:val="nil"/>
              <w:bottom w:val="single" w:sz="4" w:space="0" w:color="auto"/>
              <w:right w:val="single" w:sz="4" w:space="0" w:color="auto"/>
            </w:tcBorders>
            <w:shd w:val="clear" w:color="auto" w:fill="auto"/>
            <w:noWrap/>
            <w:vAlign w:val="bottom"/>
          </w:tcPr>
          <w:p w14:paraId="01D5CCAC" w14:textId="344F9392" w:rsidR="0000688D" w:rsidRPr="00E16BC5" w:rsidRDefault="009E0895" w:rsidP="00E16BC5">
            <w:pPr>
              <w:rPr>
                <w:color w:val="000000"/>
              </w:rPr>
            </w:pPr>
            <w:r>
              <w:rPr>
                <w:color w:val="000000"/>
              </w:rPr>
              <w:t>23</w:t>
            </w:r>
          </w:p>
        </w:tc>
        <w:tc>
          <w:tcPr>
            <w:tcW w:w="476" w:type="pct"/>
            <w:tcBorders>
              <w:top w:val="nil"/>
              <w:left w:val="nil"/>
              <w:bottom w:val="single" w:sz="4" w:space="0" w:color="auto"/>
              <w:right w:val="single" w:sz="4" w:space="0" w:color="auto"/>
            </w:tcBorders>
            <w:shd w:val="clear" w:color="auto" w:fill="auto"/>
            <w:vAlign w:val="center"/>
          </w:tcPr>
          <w:p w14:paraId="0219961D" w14:textId="64C5ACF4" w:rsidR="0000688D" w:rsidRPr="00E16BC5" w:rsidRDefault="009E0895" w:rsidP="00E16BC5">
            <w:r>
              <w:t>261</w:t>
            </w:r>
          </w:p>
        </w:tc>
      </w:tr>
      <w:tr w:rsidR="0000688D" w:rsidRPr="00E16BC5" w14:paraId="5FD49633" w14:textId="77777777" w:rsidTr="00611464">
        <w:trPr>
          <w:cantSplit/>
          <w:trHeight w:val="235"/>
        </w:trPr>
        <w:tc>
          <w:tcPr>
            <w:tcW w:w="822" w:type="pct"/>
            <w:tcBorders>
              <w:top w:val="nil"/>
              <w:left w:val="single" w:sz="4" w:space="0" w:color="auto"/>
              <w:bottom w:val="single" w:sz="4" w:space="0" w:color="auto"/>
              <w:right w:val="single" w:sz="4" w:space="0" w:color="auto"/>
            </w:tcBorders>
            <w:shd w:val="clear" w:color="auto" w:fill="auto"/>
            <w:hideMark/>
          </w:tcPr>
          <w:p w14:paraId="6CB8D3CD" w14:textId="77777777" w:rsidR="0000688D" w:rsidRPr="00E16BC5" w:rsidRDefault="0000688D" w:rsidP="00E16BC5">
            <w:r w:rsidRPr="00E16BC5">
              <w:t>Woods</w:t>
            </w:r>
          </w:p>
        </w:tc>
        <w:tc>
          <w:tcPr>
            <w:tcW w:w="822" w:type="pct"/>
            <w:tcBorders>
              <w:top w:val="nil"/>
              <w:left w:val="nil"/>
              <w:bottom w:val="single" w:sz="4" w:space="0" w:color="auto"/>
              <w:right w:val="single" w:sz="4" w:space="0" w:color="auto"/>
            </w:tcBorders>
            <w:shd w:val="clear" w:color="auto" w:fill="auto"/>
            <w:noWrap/>
            <w:vAlign w:val="center"/>
          </w:tcPr>
          <w:p w14:paraId="09A2441B" w14:textId="0ACC263C" w:rsidR="0000688D" w:rsidRPr="00E16BC5" w:rsidRDefault="009E0895" w:rsidP="00E16BC5">
            <w:r>
              <w:t>47</w:t>
            </w:r>
          </w:p>
        </w:tc>
        <w:tc>
          <w:tcPr>
            <w:tcW w:w="649" w:type="pct"/>
            <w:tcBorders>
              <w:top w:val="nil"/>
              <w:left w:val="nil"/>
              <w:bottom w:val="single" w:sz="4" w:space="0" w:color="auto"/>
              <w:right w:val="single" w:sz="4" w:space="0" w:color="auto"/>
            </w:tcBorders>
            <w:shd w:val="clear" w:color="auto" w:fill="auto"/>
            <w:noWrap/>
            <w:vAlign w:val="bottom"/>
          </w:tcPr>
          <w:p w14:paraId="311B7130" w14:textId="34F5A4DB" w:rsidR="0000688D" w:rsidRPr="00E16BC5" w:rsidRDefault="009E0895" w:rsidP="00E16BC5">
            <w:r>
              <w:t>4</w:t>
            </w:r>
          </w:p>
        </w:tc>
        <w:tc>
          <w:tcPr>
            <w:tcW w:w="463" w:type="pct"/>
            <w:tcBorders>
              <w:top w:val="nil"/>
              <w:left w:val="nil"/>
              <w:bottom w:val="single" w:sz="4" w:space="0" w:color="auto"/>
              <w:right w:val="single" w:sz="4" w:space="0" w:color="auto"/>
            </w:tcBorders>
            <w:shd w:val="clear" w:color="auto" w:fill="auto"/>
            <w:vAlign w:val="center"/>
          </w:tcPr>
          <w:p w14:paraId="04D20CD1" w14:textId="0A85FA92" w:rsidR="0000688D" w:rsidRPr="00E16BC5" w:rsidRDefault="009E0895" w:rsidP="00E16BC5">
            <w:r>
              <w:t>6</w:t>
            </w:r>
          </w:p>
        </w:tc>
        <w:tc>
          <w:tcPr>
            <w:tcW w:w="463" w:type="pct"/>
            <w:tcBorders>
              <w:top w:val="nil"/>
              <w:left w:val="nil"/>
              <w:bottom w:val="single" w:sz="4" w:space="0" w:color="auto"/>
              <w:right w:val="single" w:sz="4" w:space="0" w:color="auto"/>
            </w:tcBorders>
            <w:shd w:val="clear" w:color="auto" w:fill="auto"/>
            <w:vAlign w:val="center"/>
          </w:tcPr>
          <w:p w14:paraId="09426141" w14:textId="4B184B60" w:rsidR="0000688D" w:rsidRPr="00E16BC5" w:rsidRDefault="009E0895" w:rsidP="00E16BC5">
            <w:pPr>
              <w:rPr>
                <w:color w:val="000000"/>
              </w:rPr>
            </w:pPr>
            <w:r>
              <w:rPr>
                <w:color w:val="000000"/>
              </w:rPr>
              <w:t>0</w:t>
            </w:r>
          </w:p>
        </w:tc>
        <w:tc>
          <w:tcPr>
            <w:tcW w:w="842" w:type="pct"/>
            <w:tcBorders>
              <w:top w:val="nil"/>
              <w:left w:val="nil"/>
              <w:bottom w:val="single" w:sz="4" w:space="0" w:color="auto"/>
              <w:right w:val="single" w:sz="4" w:space="0" w:color="auto"/>
            </w:tcBorders>
            <w:shd w:val="clear" w:color="auto" w:fill="auto"/>
            <w:noWrap/>
            <w:vAlign w:val="center"/>
          </w:tcPr>
          <w:p w14:paraId="5299BE59" w14:textId="77777777" w:rsidR="0000688D" w:rsidRPr="00E16BC5" w:rsidRDefault="0000688D" w:rsidP="00E16BC5">
            <w:pPr>
              <w:rPr>
                <w:color w:val="000000"/>
              </w:rPr>
            </w:pPr>
            <w:r w:rsidRPr="00E16BC5">
              <w:rPr>
                <w:color w:val="000000"/>
              </w:rPr>
              <w:t>77</w:t>
            </w:r>
          </w:p>
        </w:tc>
        <w:tc>
          <w:tcPr>
            <w:tcW w:w="463" w:type="pct"/>
            <w:tcBorders>
              <w:top w:val="nil"/>
              <w:left w:val="nil"/>
              <w:bottom w:val="single" w:sz="4" w:space="0" w:color="auto"/>
              <w:right w:val="single" w:sz="4" w:space="0" w:color="auto"/>
            </w:tcBorders>
            <w:shd w:val="clear" w:color="auto" w:fill="auto"/>
            <w:noWrap/>
            <w:vAlign w:val="bottom"/>
          </w:tcPr>
          <w:p w14:paraId="6F283DF6" w14:textId="3138B6D7" w:rsidR="0000688D" w:rsidRPr="00E16BC5" w:rsidRDefault="009E0895" w:rsidP="00E16BC5">
            <w:pPr>
              <w:rPr>
                <w:color w:val="000000"/>
              </w:rPr>
            </w:pPr>
            <w:r>
              <w:rPr>
                <w:color w:val="000000"/>
              </w:rPr>
              <w:t>16</w:t>
            </w:r>
          </w:p>
        </w:tc>
        <w:tc>
          <w:tcPr>
            <w:tcW w:w="476" w:type="pct"/>
            <w:tcBorders>
              <w:top w:val="nil"/>
              <w:left w:val="nil"/>
              <w:bottom w:val="single" w:sz="4" w:space="0" w:color="auto"/>
              <w:right w:val="single" w:sz="4" w:space="0" w:color="auto"/>
            </w:tcBorders>
            <w:shd w:val="clear" w:color="auto" w:fill="auto"/>
            <w:vAlign w:val="center"/>
          </w:tcPr>
          <w:p w14:paraId="75DDFA34" w14:textId="7BF36CAB" w:rsidR="0000688D" w:rsidRPr="00E16BC5" w:rsidRDefault="009E0895" w:rsidP="00E16BC5">
            <w:r>
              <w:t>150</w:t>
            </w:r>
          </w:p>
        </w:tc>
      </w:tr>
      <w:tr w:rsidR="0000688D" w:rsidRPr="00E16BC5" w14:paraId="3D58EDDC" w14:textId="77777777" w:rsidTr="00611464">
        <w:trPr>
          <w:cantSplit/>
          <w:trHeight w:val="188"/>
        </w:trPr>
        <w:tc>
          <w:tcPr>
            <w:tcW w:w="822" w:type="pct"/>
            <w:tcBorders>
              <w:top w:val="nil"/>
              <w:left w:val="single" w:sz="4" w:space="0" w:color="auto"/>
              <w:bottom w:val="single" w:sz="4" w:space="0" w:color="auto"/>
              <w:right w:val="single" w:sz="4" w:space="0" w:color="auto"/>
            </w:tcBorders>
            <w:shd w:val="clear" w:color="auto" w:fill="auto"/>
            <w:hideMark/>
          </w:tcPr>
          <w:p w14:paraId="7992FF5C" w14:textId="77777777" w:rsidR="0000688D" w:rsidRPr="00E16BC5" w:rsidRDefault="0000688D" w:rsidP="00E16BC5">
            <w:r w:rsidRPr="00E16BC5">
              <w:t>Woodward</w:t>
            </w:r>
          </w:p>
        </w:tc>
        <w:tc>
          <w:tcPr>
            <w:tcW w:w="822" w:type="pct"/>
            <w:tcBorders>
              <w:top w:val="nil"/>
              <w:left w:val="nil"/>
              <w:bottom w:val="single" w:sz="4" w:space="0" w:color="auto"/>
              <w:right w:val="single" w:sz="4" w:space="0" w:color="auto"/>
            </w:tcBorders>
            <w:shd w:val="clear" w:color="auto" w:fill="auto"/>
            <w:noWrap/>
            <w:vAlign w:val="center"/>
          </w:tcPr>
          <w:p w14:paraId="175B6EA6" w14:textId="165326E5" w:rsidR="0000688D" w:rsidRPr="00E16BC5" w:rsidRDefault="009E0895" w:rsidP="00E16BC5">
            <w:r>
              <w:t>58</w:t>
            </w:r>
          </w:p>
        </w:tc>
        <w:tc>
          <w:tcPr>
            <w:tcW w:w="649" w:type="pct"/>
            <w:tcBorders>
              <w:top w:val="nil"/>
              <w:left w:val="nil"/>
              <w:bottom w:val="single" w:sz="4" w:space="0" w:color="auto"/>
              <w:right w:val="single" w:sz="4" w:space="0" w:color="auto"/>
            </w:tcBorders>
            <w:shd w:val="clear" w:color="auto" w:fill="auto"/>
            <w:noWrap/>
            <w:vAlign w:val="bottom"/>
          </w:tcPr>
          <w:p w14:paraId="29B0A475" w14:textId="3CE15C7F" w:rsidR="0000688D" w:rsidRPr="00E16BC5" w:rsidRDefault="009E0895" w:rsidP="00E16BC5">
            <w:r>
              <w:t>8</w:t>
            </w:r>
          </w:p>
        </w:tc>
        <w:tc>
          <w:tcPr>
            <w:tcW w:w="463" w:type="pct"/>
            <w:tcBorders>
              <w:top w:val="nil"/>
              <w:left w:val="nil"/>
              <w:bottom w:val="single" w:sz="4" w:space="0" w:color="auto"/>
              <w:right w:val="single" w:sz="4" w:space="0" w:color="auto"/>
            </w:tcBorders>
            <w:shd w:val="clear" w:color="auto" w:fill="auto"/>
            <w:vAlign w:val="center"/>
          </w:tcPr>
          <w:p w14:paraId="78A1E149" w14:textId="02FEC203" w:rsidR="0000688D" w:rsidRPr="00E16BC5" w:rsidRDefault="009E0895" w:rsidP="00E16BC5">
            <w:r>
              <w:t>0</w:t>
            </w:r>
          </w:p>
        </w:tc>
        <w:tc>
          <w:tcPr>
            <w:tcW w:w="463" w:type="pct"/>
            <w:tcBorders>
              <w:top w:val="nil"/>
              <w:left w:val="nil"/>
              <w:bottom w:val="single" w:sz="4" w:space="0" w:color="auto"/>
              <w:right w:val="single" w:sz="4" w:space="0" w:color="auto"/>
            </w:tcBorders>
            <w:shd w:val="clear" w:color="auto" w:fill="auto"/>
            <w:noWrap/>
            <w:vAlign w:val="center"/>
          </w:tcPr>
          <w:p w14:paraId="754CA3FA" w14:textId="1234D0AD" w:rsidR="0000688D" w:rsidRPr="00E16BC5" w:rsidRDefault="009E0895" w:rsidP="00E16BC5">
            <w:pPr>
              <w:rPr>
                <w:color w:val="000000"/>
              </w:rPr>
            </w:pPr>
            <w:r>
              <w:rPr>
                <w:color w:val="000000"/>
              </w:rPr>
              <w:t>1</w:t>
            </w:r>
          </w:p>
        </w:tc>
        <w:tc>
          <w:tcPr>
            <w:tcW w:w="842" w:type="pct"/>
            <w:tcBorders>
              <w:top w:val="nil"/>
              <w:left w:val="nil"/>
              <w:bottom w:val="single" w:sz="4" w:space="0" w:color="auto"/>
              <w:right w:val="single" w:sz="4" w:space="0" w:color="auto"/>
            </w:tcBorders>
            <w:shd w:val="clear" w:color="auto" w:fill="auto"/>
            <w:noWrap/>
            <w:vAlign w:val="center"/>
          </w:tcPr>
          <w:p w14:paraId="183BB4C5" w14:textId="4399D50F" w:rsidR="0000688D" w:rsidRPr="00E16BC5" w:rsidRDefault="009E0895" w:rsidP="00E16BC5">
            <w:pPr>
              <w:rPr>
                <w:color w:val="000000"/>
              </w:rPr>
            </w:pPr>
            <w:r>
              <w:rPr>
                <w:color w:val="000000"/>
              </w:rPr>
              <w:t>253</w:t>
            </w:r>
          </w:p>
        </w:tc>
        <w:tc>
          <w:tcPr>
            <w:tcW w:w="463" w:type="pct"/>
            <w:tcBorders>
              <w:top w:val="nil"/>
              <w:left w:val="nil"/>
              <w:bottom w:val="single" w:sz="4" w:space="0" w:color="auto"/>
              <w:right w:val="single" w:sz="4" w:space="0" w:color="auto"/>
            </w:tcBorders>
            <w:shd w:val="clear" w:color="auto" w:fill="auto"/>
            <w:noWrap/>
            <w:vAlign w:val="bottom"/>
          </w:tcPr>
          <w:p w14:paraId="4592A24A" w14:textId="507FCA2A" w:rsidR="0000688D" w:rsidRPr="00E16BC5" w:rsidRDefault="00611464" w:rsidP="00E16BC5">
            <w:pPr>
              <w:rPr>
                <w:color w:val="000000"/>
              </w:rPr>
            </w:pPr>
            <w:r>
              <w:rPr>
                <w:color w:val="000000"/>
              </w:rPr>
              <w:t>33</w:t>
            </w:r>
          </w:p>
        </w:tc>
        <w:tc>
          <w:tcPr>
            <w:tcW w:w="476" w:type="pct"/>
            <w:tcBorders>
              <w:top w:val="nil"/>
              <w:left w:val="nil"/>
              <w:bottom w:val="single" w:sz="4" w:space="0" w:color="auto"/>
              <w:right w:val="single" w:sz="4" w:space="0" w:color="auto"/>
            </w:tcBorders>
            <w:shd w:val="clear" w:color="auto" w:fill="auto"/>
            <w:vAlign w:val="center"/>
          </w:tcPr>
          <w:p w14:paraId="2568B79E" w14:textId="37C8E24C" w:rsidR="0000688D" w:rsidRPr="00E16BC5" w:rsidRDefault="00611464" w:rsidP="00E16BC5">
            <w:r>
              <w:t>353</w:t>
            </w:r>
          </w:p>
        </w:tc>
      </w:tr>
      <w:tr w:rsidR="0000688D" w:rsidRPr="00E16BC5" w14:paraId="3DBE633A" w14:textId="77777777" w:rsidTr="00611464">
        <w:trPr>
          <w:cantSplit/>
          <w:trHeight w:val="64"/>
        </w:trPr>
        <w:tc>
          <w:tcPr>
            <w:tcW w:w="822" w:type="pct"/>
            <w:tcBorders>
              <w:top w:val="nil"/>
              <w:left w:val="single" w:sz="4" w:space="0" w:color="auto"/>
              <w:bottom w:val="single" w:sz="4" w:space="0" w:color="auto"/>
              <w:right w:val="single" w:sz="4" w:space="0" w:color="auto"/>
            </w:tcBorders>
            <w:shd w:val="clear" w:color="auto" w:fill="auto"/>
            <w:hideMark/>
          </w:tcPr>
          <w:p w14:paraId="17A9D303" w14:textId="77777777" w:rsidR="0000688D" w:rsidRPr="00E16BC5" w:rsidRDefault="0000688D" w:rsidP="00E16BC5">
            <w:r w:rsidRPr="00E16BC5">
              <w:t>Out of State</w:t>
            </w:r>
          </w:p>
        </w:tc>
        <w:tc>
          <w:tcPr>
            <w:tcW w:w="822" w:type="pct"/>
            <w:tcBorders>
              <w:top w:val="nil"/>
              <w:left w:val="nil"/>
              <w:bottom w:val="single" w:sz="4" w:space="0" w:color="auto"/>
              <w:right w:val="single" w:sz="4" w:space="0" w:color="auto"/>
            </w:tcBorders>
            <w:shd w:val="clear" w:color="auto" w:fill="auto"/>
            <w:noWrap/>
            <w:vAlign w:val="bottom"/>
          </w:tcPr>
          <w:p w14:paraId="6910D581" w14:textId="53243700" w:rsidR="0000688D" w:rsidRPr="00E16BC5" w:rsidRDefault="00611464" w:rsidP="00E16BC5">
            <w:r>
              <w:t>57</w:t>
            </w:r>
          </w:p>
        </w:tc>
        <w:tc>
          <w:tcPr>
            <w:tcW w:w="649" w:type="pct"/>
            <w:tcBorders>
              <w:top w:val="nil"/>
              <w:left w:val="nil"/>
              <w:bottom w:val="single" w:sz="4" w:space="0" w:color="auto"/>
              <w:right w:val="single" w:sz="4" w:space="0" w:color="auto"/>
            </w:tcBorders>
            <w:shd w:val="clear" w:color="auto" w:fill="auto"/>
            <w:noWrap/>
            <w:vAlign w:val="bottom"/>
          </w:tcPr>
          <w:p w14:paraId="45DBB7A4" w14:textId="55F3F4E2" w:rsidR="0000688D" w:rsidRPr="00E16BC5" w:rsidRDefault="00611464" w:rsidP="00E16BC5">
            <w:r>
              <w:t>12</w:t>
            </w:r>
          </w:p>
        </w:tc>
        <w:tc>
          <w:tcPr>
            <w:tcW w:w="463" w:type="pct"/>
            <w:tcBorders>
              <w:top w:val="nil"/>
              <w:left w:val="nil"/>
              <w:bottom w:val="single" w:sz="4" w:space="0" w:color="auto"/>
              <w:right w:val="single" w:sz="4" w:space="0" w:color="auto"/>
            </w:tcBorders>
            <w:shd w:val="clear" w:color="auto" w:fill="auto"/>
            <w:vAlign w:val="center"/>
          </w:tcPr>
          <w:p w14:paraId="1920D922" w14:textId="0F74CD8B" w:rsidR="0000688D" w:rsidRPr="00E16BC5" w:rsidRDefault="00611464" w:rsidP="00E16BC5">
            <w:r>
              <w:t>0</w:t>
            </w:r>
          </w:p>
        </w:tc>
        <w:tc>
          <w:tcPr>
            <w:tcW w:w="463" w:type="pct"/>
            <w:tcBorders>
              <w:top w:val="nil"/>
              <w:left w:val="nil"/>
              <w:bottom w:val="single" w:sz="4" w:space="0" w:color="auto"/>
              <w:right w:val="single" w:sz="4" w:space="0" w:color="auto"/>
            </w:tcBorders>
            <w:shd w:val="clear" w:color="auto" w:fill="auto"/>
            <w:vAlign w:val="center"/>
          </w:tcPr>
          <w:p w14:paraId="1C36BCEE" w14:textId="4238B977" w:rsidR="0000688D" w:rsidRPr="00E16BC5" w:rsidRDefault="00611464" w:rsidP="00E16BC5">
            <w:pPr>
              <w:rPr>
                <w:color w:val="000000"/>
              </w:rPr>
            </w:pPr>
            <w:r>
              <w:rPr>
                <w:color w:val="000000"/>
              </w:rPr>
              <w:t>4</w:t>
            </w:r>
          </w:p>
        </w:tc>
        <w:tc>
          <w:tcPr>
            <w:tcW w:w="842" w:type="pct"/>
            <w:tcBorders>
              <w:top w:val="nil"/>
              <w:left w:val="nil"/>
              <w:bottom w:val="single" w:sz="4" w:space="0" w:color="auto"/>
              <w:right w:val="single" w:sz="4" w:space="0" w:color="auto"/>
            </w:tcBorders>
            <w:shd w:val="clear" w:color="auto" w:fill="auto"/>
            <w:vAlign w:val="center"/>
          </w:tcPr>
          <w:p w14:paraId="7AFAA630" w14:textId="1C3B3A42" w:rsidR="0000688D" w:rsidRPr="00E16BC5" w:rsidRDefault="00611464" w:rsidP="00E16BC5">
            <w:r>
              <w:t>0</w:t>
            </w:r>
          </w:p>
        </w:tc>
        <w:tc>
          <w:tcPr>
            <w:tcW w:w="463" w:type="pct"/>
            <w:tcBorders>
              <w:top w:val="nil"/>
              <w:left w:val="nil"/>
              <w:bottom w:val="single" w:sz="4" w:space="0" w:color="auto"/>
              <w:right w:val="single" w:sz="4" w:space="0" w:color="auto"/>
            </w:tcBorders>
            <w:shd w:val="clear" w:color="auto" w:fill="auto"/>
            <w:vAlign w:val="center"/>
          </w:tcPr>
          <w:p w14:paraId="7CC67452" w14:textId="0A7C9D7B" w:rsidR="0000688D" w:rsidRPr="00E16BC5" w:rsidRDefault="00611464" w:rsidP="00E16BC5">
            <w:r>
              <w:t>24</w:t>
            </w:r>
          </w:p>
        </w:tc>
        <w:tc>
          <w:tcPr>
            <w:tcW w:w="476" w:type="pct"/>
            <w:tcBorders>
              <w:top w:val="nil"/>
              <w:left w:val="nil"/>
              <w:bottom w:val="single" w:sz="4" w:space="0" w:color="auto"/>
              <w:right w:val="single" w:sz="4" w:space="0" w:color="auto"/>
            </w:tcBorders>
            <w:shd w:val="clear" w:color="auto" w:fill="auto"/>
            <w:vAlign w:val="center"/>
          </w:tcPr>
          <w:p w14:paraId="64697BC7" w14:textId="31DFBE61" w:rsidR="0000688D" w:rsidRPr="00E16BC5" w:rsidRDefault="00611464" w:rsidP="00E16BC5">
            <w:r>
              <w:t>97</w:t>
            </w:r>
          </w:p>
        </w:tc>
      </w:tr>
      <w:tr w:rsidR="00611464" w:rsidRPr="00E16BC5" w14:paraId="3F23B183" w14:textId="77777777" w:rsidTr="0060141D">
        <w:trPr>
          <w:cantSplit/>
          <w:trHeight w:val="1253"/>
        </w:trPr>
        <w:tc>
          <w:tcPr>
            <w:tcW w:w="822" w:type="pct"/>
            <w:tcBorders>
              <w:top w:val="nil"/>
              <w:left w:val="single" w:sz="4" w:space="0" w:color="auto"/>
              <w:bottom w:val="nil"/>
              <w:right w:val="single" w:sz="4" w:space="0" w:color="auto"/>
            </w:tcBorders>
            <w:shd w:val="clear" w:color="auto" w:fill="auto"/>
            <w:hideMark/>
          </w:tcPr>
          <w:p w14:paraId="4BF16B0E" w14:textId="3E350530" w:rsidR="00611464" w:rsidRPr="00E16BC5" w:rsidRDefault="00611464" w:rsidP="00E16BC5">
            <w:r>
              <w:lastRenderedPageBreak/>
              <w:t>Potentially Eligible</w:t>
            </w:r>
            <w:r w:rsidRPr="00E16BC5">
              <w:t>:</w:t>
            </w:r>
          </w:p>
        </w:tc>
        <w:tc>
          <w:tcPr>
            <w:tcW w:w="822" w:type="pct"/>
            <w:tcBorders>
              <w:top w:val="nil"/>
              <w:left w:val="nil"/>
              <w:right w:val="single" w:sz="4" w:space="0" w:color="auto"/>
            </w:tcBorders>
            <w:shd w:val="clear" w:color="auto" w:fill="auto"/>
            <w:vAlign w:val="center"/>
          </w:tcPr>
          <w:p w14:paraId="07A4E0C4" w14:textId="54F4DFCA" w:rsidR="00611464" w:rsidRPr="00E16BC5" w:rsidRDefault="00611464" w:rsidP="00E16BC5">
            <w:r>
              <w:t>835</w:t>
            </w:r>
          </w:p>
        </w:tc>
        <w:tc>
          <w:tcPr>
            <w:tcW w:w="649" w:type="pct"/>
            <w:tcBorders>
              <w:top w:val="nil"/>
              <w:left w:val="nil"/>
              <w:right w:val="single" w:sz="4" w:space="0" w:color="auto"/>
            </w:tcBorders>
            <w:shd w:val="clear" w:color="auto" w:fill="auto"/>
            <w:vAlign w:val="center"/>
          </w:tcPr>
          <w:p w14:paraId="5B4F6929" w14:textId="6E9FEEC5" w:rsidR="00611464" w:rsidRPr="00E16BC5" w:rsidRDefault="00611464" w:rsidP="00E16BC5">
            <w:r>
              <w:t>0</w:t>
            </w:r>
          </w:p>
        </w:tc>
        <w:tc>
          <w:tcPr>
            <w:tcW w:w="463" w:type="pct"/>
            <w:tcBorders>
              <w:top w:val="nil"/>
              <w:left w:val="nil"/>
              <w:right w:val="single" w:sz="4" w:space="0" w:color="auto"/>
            </w:tcBorders>
            <w:shd w:val="clear" w:color="auto" w:fill="auto"/>
            <w:vAlign w:val="center"/>
          </w:tcPr>
          <w:p w14:paraId="10823F4F" w14:textId="64494AE7" w:rsidR="00611464" w:rsidRPr="00E16BC5" w:rsidRDefault="00611464" w:rsidP="00E16BC5">
            <w:r>
              <w:t>0</w:t>
            </w:r>
          </w:p>
        </w:tc>
        <w:tc>
          <w:tcPr>
            <w:tcW w:w="463" w:type="pct"/>
            <w:tcBorders>
              <w:top w:val="nil"/>
              <w:left w:val="nil"/>
              <w:right w:val="single" w:sz="4" w:space="0" w:color="auto"/>
            </w:tcBorders>
            <w:shd w:val="clear" w:color="auto" w:fill="auto"/>
            <w:vAlign w:val="center"/>
          </w:tcPr>
          <w:p w14:paraId="6FC38560" w14:textId="151178F4" w:rsidR="00611464" w:rsidRPr="00E16BC5" w:rsidRDefault="00611464" w:rsidP="00E16BC5">
            <w:r>
              <w:t>0</w:t>
            </w:r>
          </w:p>
        </w:tc>
        <w:tc>
          <w:tcPr>
            <w:tcW w:w="842" w:type="pct"/>
            <w:tcBorders>
              <w:top w:val="nil"/>
              <w:left w:val="nil"/>
              <w:right w:val="single" w:sz="4" w:space="0" w:color="auto"/>
            </w:tcBorders>
            <w:shd w:val="clear" w:color="auto" w:fill="auto"/>
            <w:vAlign w:val="center"/>
          </w:tcPr>
          <w:p w14:paraId="3AE09F3F" w14:textId="43A93038" w:rsidR="00611464" w:rsidRPr="00E16BC5" w:rsidRDefault="00611464" w:rsidP="00E16BC5">
            <w:r>
              <w:t>0</w:t>
            </w:r>
          </w:p>
        </w:tc>
        <w:tc>
          <w:tcPr>
            <w:tcW w:w="463" w:type="pct"/>
            <w:tcBorders>
              <w:top w:val="nil"/>
              <w:left w:val="nil"/>
              <w:right w:val="single" w:sz="4" w:space="0" w:color="auto"/>
            </w:tcBorders>
            <w:shd w:val="clear" w:color="auto" w:fill="auto"/>
            <w:vAlign w:val="center"/>
          </w:tcPr>
          <w:p w14:paraId="564A18F7" w14:textId="72122990" w:rsidR="00611464" w:rsidRPr="00E16BC5" w:rsidRDefault="00611464" w:rsidP="00E16BC5">
            <w:r>
              <w:t>0</w:t>
            </w:r>
          </w:p>
        </w:tc>
        <w:tc>
          <w:tcPr>
            <w:tcW w:w="476" w:type="pct"/>
            <w:tcBorders>
              <w:top w:val="nil"/>
              <w:left w:val="nil"/>
              <w:right w:val="single" w:sz="4" w:space="0" w:color="auto"/>
            </w:tcBorders>
            <w:shd w:val="clear" w:color="auto" w:fill="auto"/>
            <w:vAlign w:val="center"/>
          </w:tcPr>
          <w:p w14:paraId="73AC96D7" w14:textId="538548DF" w:rsidR="00611464" w:rsidRPr="00E16BC5" w:rsidRDefault="00611464" w:rsidP="00E16BC5">
            <w:r>
              <w:t>835</w:t>
            </w:r>
          </w:p>
        </w:tc>
      </w:tr>
      <w:tr w:rsidR="00611464" w:rsidRPr="00E16BC5" w14:paraId="42EAF5F2" w14:textId="77777777" w:rsidTr="0060141D">
        <w:trPr>
          <w:cantSplit/>
          <w:trHeight w:val="1252"/>
        </w:trPr>
        <w:tc>
          <w:tcPr>
            <w:tcW w:w="822" w:type="pct"/>
            <w:tcBorders>
              <w:top w:val="nil"/>
              <w:left w:val="single" w:sz="4" w:space="0" w:color="auto"/>
              <w:bottom w:val="single" w:sz="4" w:space="0" w:color="auto"/>
              <w:right w:val="single" w:sz="4" w:space="0" w:color="auto"/>
            </w:tcBorders>
            <w:shd w:val="clear" w:color="auto" w:fill="auto"/>
          </w:tcPr>
          <w:p w14:paraId="0F00C86C" w14:textId="4A3FBAE0" w:rsidR="00611464" w:rsidRPr="00E16BC5" w:rsidRDefault="00611464" w:rsidP="00E16BC5">
            <w:r w:rsidRPr="00E16BC5">
              <w:t>Total by Program:</w:t>
            </w:r>
          </w:p>
        </w:tc>
        <w:tc>
          <w:tcPr>
            <w:tcW w:w="822" w:type="pct"/>
            <w:tcBorders>
              <w:left w:val="nil"/>
              <w:bottom w:val="single" w:sz="4" w:space="0" w:color="auto"/>
              <w:right w:val="single" w:sz="4" w:space="0" w:color="auto"/>
            </w:tcBorders>
            <w:shd w:val="clear" w:color="auto" w:fill="auto"/>
            <w:vAlign w:val="center"/>
          </w:tcPr>
          <w:p w14:paraId="2C15816C" w14:textId="17125A0D" w:rsidR="00611464" w:rsidRPr="00E16BC5" w:rsidRDefault="00611464" w:rsidP="00E16BC5">
            <w:r>
              <w:t>10,042</w:t>
            </w:r>
          </w:p>
        </w:tc>
        <w:tc>
          <w:tcPr>
            <w:tcW w:w="649" w:type="pct"/>
            <w:tcBorders>
              <w:left w:val="nil"/>
              <w:bottom w:val="single" w:sz="4" w:space="0" w:color="auto"/>
              <w:right w:val="single" w:sz="4" w:space="0" w:color="auto"/>
            </w:tcBorders>
            <w:shd w:val="clear" w:color="auto" w:fill="auto"/>
            <w:vAlign w:val="center"/>
          </w:tcPr>
          <w:p w14:paraId="5012C9D3" w14:textId="3A9F927C" w:rsidR="00611464" w:rsidRPr="00E16BC5" w:rsidRDefault="00611464" w:rsidP="00E16BC5">
            <w:r>
              <w:t>1490</w:t>
            </w:r>
          </w:p>
        </w:tc>
        <w:tc>
          <w:tcPr>
            <w:tcW w:w="463" w:type="pct"/>
            <w:tcBorders>
              <w:left w:val="nil"/>
              <w:bottom w:val="single" w:sz="4" w:space="0" w:color="auto"/>
              <w:right w:val="single" w:sz="4" w:space="0" w:color="auto"/>
            </w:tcBorders>
            <w:shd w:val="clear" w:color="auto" w:fill="auto"/>
            <w:vAlign w:val="center"/>
          </w:tcPr>
          <w:p w14:paraId="7BD58954" w14:textId="57225D52" w:rsidR="00611464" w:rsidRPr="00E16BC5" w:rsidRDefault="00611464" w:rsidP="00E16BC5">
            <w:r>
              <w:t>427</w:t>
            </w:r>
          </w:p>
        </w:tc>
        <w:tc>
          <w:tcPr>
            <w:tcW w:w="463" w:type="pct"/>
            <w:tcBorders>
              <w:left w:val="nil"/>
              <w:bottom w:val="single" w:sz="4" w:space="0" w:color="auto"/>
              <w:right w:val="single" w:sz="4" w:space="0" w:color="auto"/>
            </w:tcBorders>
            <w:shd w:val="clear" w:color="auto" w:fill="auto"/>
            <w:vAlign w:val="center"/>
          </w:tcPr>
          <w:p w14:paraId="4A024803" w14:textId="18979B81" w:rsidR="00611464" w:rsidRPr="00E16BC5" w:rsidRDefault="00611464" w:rsidP="00E16BC5">
            <w:r>
              <w:t>1431</w:t>
            </w:r>
          </w:p>
        </w:tc>
        <w:tc>
          <w:tcPr>
            <w:tcW w:w="842" w:type="pct"/>
            <w:tcBorders>
              <w:left w:val="nil"/>
              <w:bottom w:val="single" w:sz="4" w:space="0" w:color="auto"/>
              <w:right w:val="single" w:sz="4" w:space="0" w:color="auto"/>
            </w:tcBorders>
            <w:shd w:val="clear" w:color="auto" w:fill="auto"/>
            <w:vAlign w:val="center"/>
          </w:tcPr>
          <w:p w14:paraId="54917587" w14:textId="63D2DB1D" w:rsidR="00611464" w:rsidRPr="00E16BC5" w:rsidRDefault="00611464" w:rsidP="00E16BC5">
            <w:r>
              <w:t>57110</w:t>
            </w:r>
          </w:p>
        </w:tc>
        <w:tc>
          <w:tcPr>
            <w:tcW w:w="463" w:type="pct"/>
            <w:tcBorders>
              <w:left w:val="nil"/>
              <w:bottom w:val="single" w:sz="4" w:space="0" w:color="auto"/>
              <w:right w:val="single" w:sz="4" w:space="0" w:color="auto"/>
            </w:tcBorders>
            <w:shd w:val="clear" w:color="auto" w:fill="auto"/>
            <w:vAlign w:val="center"/>
          </w:tcPr>
          <w:p w14:paraId="6B569F19" w14:textId="4633BCFC" w:rsidR="00611464" w:rsidRPr="00E16BC5" w:rsidRDefault="00611464" w:rsidP="00E16BC5">
            <w:r>
              <w:t>5634</w:t>
            </w:r>
          </w:p>
        </w:tc>
        <w:tc>
          <w:tcPr>
            <w:tcW w:w="476" w:type="pct"/>
            <w:tcBorders>
              <w:left w:val="nil"/>
              <w:bottom w:val="single" w:sz="4" w:space="0" w:color="auto"/>
              <w:right w:val="single" w:sz="4" w:space="0" w:color="auto"/>
            </w:tcBorders>
            <w:shd w:val="clear" w:color="auto" w:fill="auto"/>
            <w:vAlign w:val="center"/>
          </w:tcPr>
          <w:p w14:paraId="752260DD" w14:textId="6CF7FE89" w:rsidR="00611464" w:rsidRPr="00E16BC5" w:rsidRDefault="00611464" w:rsidP="00E16BC5">
            <w:r>
              <w:t>76134</w:t>
            </w:r>
          </w:p>
        </w:tc>
      </w:tr>
    </w:tbl>
    <w:p w14:paraId="29F4B163" w14:textId="77777777" w:rsidR="0029496E" w:rsidRDefault="0029496E" w:rsidP="0029496E">
      <w:pPr>
        <w:rPr>
          <w:w w:val="101"/>
        </w:rPr>
      </w:pPr>
      <w:r>
        <w:rPr>
          <w:w w:val="101"/>
        </w:rPr>
        <w:t xml:space="preserve">*Includes student outreach and other training and equipment programs as well as students at the physical school locations </w:t>
      </w:r>
    </w:p>
    <w:p w14:paraId="61231DA9" w14:textId="77777777" w:rsidR="009D2693" w:rsidRDefault="0029496E" w:rsidP="0029496E">
      <w:pPr>
        <w:rPr>
          <w:w w:val="101"/>
        </w:rPr>
        <w:sectPr w:rsidR="009D2693" w:rsidSect="00551EC5">
          <w:footerReference w:type="default" r:id="rId60"/>
          <w:pgSz w:w="12240" w:h="15840"/>
          <w:pgMar w:top="720" w:right="720" w:bottom="720" w:left="720" w:header="720" w:footer="720" w:gutter="0"/>
          <w:cols w:space="720"/>
          <w:noEndnote/>
        </w:sectPr>
      </w:pPr>
      <w:r>
        <w:rPr>
          <w:w w:val="101"/>
        </w:rPr>
        <w:t>**Pre-ETS services for potentially eligible students are provided as required under WIOA throughout the state but specific county location is not available</w:t>
      </w:r>
      <w:r>
        <w:rPr>
          <w:w w:val="101"/>
        </w:rPr>
        <w:br/>
        <w:t>***OLBPH includes services provided to students through the AIM Center</w:t>
      </w:r>
    </w:p>
    <w:p w14:paraId="276BDDA8" w14:textId="70234E72" w:rsidR="0029496E" w:rsidRDefault="0029496E" w:rsidP="0029496E">
      <w:pPr>
        <w:rPr>
          <w:w w:val="101"/>
        </w:rPr>
      </w:pPr>
      <w:r>
        <w:rPr>
          <w:w w:val="101"/>
        </w:rPr>
        <w:lastRenderedPageBreak/>
        <w:t>Graphic: Oklahoma Works logo.</w:t>
      </w:r>
    </w:p>
    <w:p w14:paraId="185B25CB" w14:textId="77777777" w:rsidR="0029496E" w:rsidRDefault="0029496E" w:rsidP="0029496E">
      <w:r>
        <w:t>www.oklahomaworks.gov</w:t>
      </w:r>
    </w:p>
    <w:p w14:paraId="66B44C1E" w14:textId="77777777" w:rsidR="0029496E" w:rsidRDefault="0029496E" w:rsidP="0029496E">
      <w:pPr>
        <w:rPr>
          <w:w w:val="101"/>
        </w:rPr>
      </w:pPr>
    </w:p>
    <w:p w14:paraId="3357A5CF" w14:textId="7E2EC5BF" w:rsidR="0029496E" w:rsidRDefault="0029496E" w:rsidP="0029496E">
      <w:pPr>
        <w:sectPr w:rsidR="0029496E" w:rsidSect="00551EC5">
          <w:pgSz w:w="12240" w:h="15840"/>
          <w:pgMar w:top="720" w:right="720" w:bottom="720" w:left="720" w:header="720" w:footer="720" w:gutter="0"/>
          <w:cols w:space="720"/>
          <w:noEndnote/>
        </w:sectPr>
      </w:pPr>
    </w:p>
    <w:p w14:paraId="702182AC" w14:textId="44EC7700" w:rsidR="00F440D2" w:rsidRDefault="0029496E" w:rsidP="00F440D2">
      <w:r>
        <w:lastRenderedPageBreak/>
        <w:t>Graphic: Multicolored Chevrons in circle with star in center.</w:t>
      </w:r>
    </w:p>
    <w:p w14:paraId="3E9E015C" w14:textId="1DAC53BE" w:rsidR="0029496E" w:rsidRDefault="0029496E" w:rsidP="00F440D2">
      <w:r>
        <w:t>Graphic: Oklahoma Rehabilitation Services</w:t>
      </w:r>
    </w:p>
    <w:p w14:paraId="10119568" w14:textId="34D71518" w:rsidR="0029496E" w:rsidRPr="0029496E" w:rsidRDefault="0029496E" w:rsidP="0029496E">
      <w:pPr>
        <w:autoSpaceDE w:val="0"/>
        <w:autoSpaceDN w:val="0"/>
        <w:adjustRightInd w:val="0"/>
        <w:spacing w:before="0" w:line="288" w:lineRule="auto"/>
        <w:textAlignment w:val="center"/>
        <w:rPr>
          <w:rFonts w:ascii="Acumin Pro Condensed" w:hAnsi="Acumin Pro Condensed" w:cs="Acumin Pro Condensed"/>
          <w:color w:val="000000"/>
          <w:sz w:val="16"/>
          <w:szCs w:val="16"/>
        </w:rPr>
      </w:pPr>
      <w:r w:rsidRPr="0029496E">
        <w:t>DRS Pub. #21-01</w:t>
      </w:r>
      <w:r>
        <w:t xml:space="preserve">, </w:t>
      </w:r>
      <w:r w:rsidRPr="0029496E">
        <w:t>Date: February 2021 This publication is authorized by the Oklahoma Commission for Rehabilitation Services in accordance with state and federal regulations and printed by the Oklahoma Department of Rehabilitation Services at cost of $1,</w:t>
      </w:r>
      <w:r w:rsidR="000D53B7">
        <w:t>531.82</w:t>
      </w:r>
      <w:r w:rsidRPr="0029496E">
        <w:t xml:space="preserve"> for 600 copies. This publication is available on the DRS website. DRS offices may request copies via IDRS. For additional copies, contact Cathy Martin by email at cmartin@okdrs.gov or by phone at (405) 951-3478.</w:t>
      </w:r>
    </w:p>
    <w:p w14:paraId="7D7976A3" w14:textId="37C94D71" w:rsidR="00150465" w:rsidRPr="005B476E" w:rsidRDefault="00150465" w:rsidP="00F440D2">
      <w:r>
        <w:t>Page 24</w:t>
      </w:r>
    </w:p>
    <w:sectPr w:rsidR="00150465" w:rsidRPr="005B476E" w:rsidSect="00551EC5">
      <w:footerReference w:type="default" r:id="rId61"/>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BEE17" w14:textId="77777777" w:rsidR="00595B00" w:rsidRDefault="00595B00" w:rsidP="003F69DC">
      <w:pPr>
        <w:spacing w:before="0" w:line="240" w:lineRule="auto"/>
      </w:pPr>
      <w:r>
        <w:separator/>
      </w:r>
    </w:p>
  </w:endnote>
  <w:endnote w:type="continuationSeparator" w:id="0">
    <w:p w14:paraId="482A6541" w14:textId="77777777" w:rsidR="00595B00" w:rsidRDefault="00595B00" w:rsidP="003F69D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cumin Pro Semibold">
    <w:panose1 w:val="020B0704020202020204"/>
    <w:charset w:val="00"/>
    <w:family w:val="swiss"/>
    <w:notTrueType/>
    <w:pitch w:val="variable"/>
    <w:sig w:usb0="20000007" w:usb1="00000001" w:usb2="00000000" w:usb3="00000000" w:csb0="00000193" w:csb1="00000000"/>
  </w:font>
  <w:font w:name="Acumin Pro Condensed">
    <w:altName w:val="Calibri"/>
    <w:panose1 w:val="020B0506020202020204"/>
    <w:charset w:val="00"/>
    <w:family w:val="swiss"/>
    <w:notTrueType/>
    <w:pitch w:val="variable"/>
    <w:sig w:usb0="20000007" w:usb1="00000001" w:usb2="00000000" w:usb3="00000000" w:csb0="00000193" w:csb1="00000000"/>
  </w:font>
  <w:font w:name="Acumin Pro Light">
    <w:panose1 w:val="020B0404020202020204"/>
    <w:charset w:val="00"/>
    <w:family w:val="swiss"/>
    <w:notTrueType/>
    <w:pitch w:val="variable"/>
    <w:sig w:usb0="20000007" w:usb1="00000001" w:usb2="00000000" w:usb3="00000000" w:csb0="00000193" w:csb1="00000000"/>
  </w:font>
  <w:font w:name="Nimrod MT">
    <w:panose1 w:val="00000000000000000000"/>
    <w:charset w:val="00"/>
    <w:family w:val="roman"/>
    <w:notTrueType/>
    <w:pitch w:val="variable"/>
    <w:sig w:usb0="00000003" w:usb1="00000000" w:usb2="00000000" w:usb3="00000000" w:csb0="00000001" w:csb1="00000000"/>
  </w:font>
  <w:font w:name="Acumin Pro SemiCondensed">
    <w:panose1 w:val="020B0506020202020204"/>
    <w:charset w:val="00"/>
    <w:family w:val="swiss"/>
    <w:notTrueType/>
    <w:pitch w:val="variable"/>
    <w:sig w:usb0="20000007" w:usb1="00000001" w:usb2="00000000" w:usb3="00000000" w:csb0="00000193" w:csb1="00000000"/>
  </w:font>
  <w:font w:name="Acumin Pro">
    <w:altName w:val="Calibri"/>
    <w:panose1 w:val="020B0504020202020204"/>
    <w:charset w:val="00"/>
    <w:family w:val="swiss"/>
    <w:notTrueType/>
    <w:pitch w:val="variable"/>
    <w:sig w:usb0="20000007" w:usb1="00000001" w:usb2="00000000" w:usb3="00000000" w:csb0="00000193" w:csb1="00000000"/>
  </w:font>
  <w:font w:name="Minion Pro">
    <w:panose1 w:val="02040503050306020203"/>
    <w:charset w:val="00"/>
    <w:family w:val="roman"/>
    <w:notTrueType/>
    <w:pitch w:val="variable"/>
    <w:sig w:usb0="60000287" w:usb1="00000001" w:usb2="00000000" w:usb3="00000000" w:csb0="0000019F" w:csb1="00000000"/>
  </w:font>
  <w:font w:name="Brandon Grotesque Bold">
    <w:panose1 w:val="020B0803020203060202"/>
    <w:charset w:val="00"/>
    <w:family w:val="swiss"/>
    <w:notTrueType/>
    <w:pitch w:val="variable"/>
    <w:sig w:usb0="A00000AF" w:usb1="5000205B" w:usb2="00000000" w:usb3="00000000" w:csb0="0000009B" w:csb1="00000000"/>
  </w:font>
  <w:font w:name="Acumin Pro ExtraCondensed">
    <w:altName w:val="Calibri"/>
    <w:panose1 w:val="020B0508020202020204"/>
    <w:charset w:val="00"/>
    <w:family w:val="swiss"/>
    <w:notTrueType/>
    <w:pitch w:val="variable"/>
    <w:sig w:usb0="20000007" w:usb1="00000001" w:usb2="00000000" w:usb3="00000000" w:csb0="00000193" w:csb1="00000000"/>
  </w:font>
  <w:font w:name="Acumin Pro Condensed Semibold">
    <w:panose1 w:val="020B0706020202020204"/>
    <w:charset w:val="00"/>
    <w:family w:val="swiss"/>
    <w:notTrueType/>
    <w:pitch w:val="variable"/>
    <w:sig w:usb0="20000007" w:usb1="00000001" w:usb2="00000000" w:usb3="00000000" w:csb0="00000193" w:csb1="00000000"/>
  </w:font>
  <w:font w:name="News Gothic Std">
    <w:panose1 w:val="020B0506020203020204"/>
    <w:charset w:val="00"/>
    <w:family w:val="swiss"/>
    <w:notTrueType/>
    <w:pitch w:val="variable"/>
    <w:sig w:usb0="00000003" w:usb1="00000000" w:usb2="00000000" w:usb3="00000000" w:csb0="00000001" w:csb1="00000000"/>
  </w:font>
  <w:font w:name="Acumin Pro ExtraCondensed Norma">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EF4CB" w14:textId="4341CA7D" w:rsidR="00197D34" w:rsidRDefault="00197D34">
    <w:pPr>
      <w:pStyle w:val="Footer"/>
    </w:pPr>
    <w:r>
      <w:t>Page 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D27FB" w14:textId="195E41F7" w:rsidR="00197D34" w:rsidRDefault="00197D34">
    <w:pPr>
      <w:pStyle w:val="Footer"/>
    </w:pPr>
    <w:r>
      <w:t>Page 5B</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CD222" w14:textId="56089BB6" w:rsidR="00197D34" w:rsidRDefault="00197D34">
    <w:pPr>
      <w:pStyle w:val="Footer"/>
    </w:pPr>
    <w:r>
      <w:t>Page 6A</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E410D" w14:textId="4308626D" w:rsidR="00197D34" w:rsidRDefault="00197D34">
    <w:pPr>
      <w:pStyle w:val="Footer"/>
    </w:pPr>
    <w:r>
      <w:t>Page 6B</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4EBC1" w14:textId="5B4BFCFB" w:rsidR="00197D34" w:rsidRDefault="00197D34">
    <w:pPr>
      <w:pStyle w:val="Footer"/>
    </w:pPr>
    <w:r>
      <w:t>Page 6C</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A8AF1" w14:textId="16275505" w:rsidR="00197D34" w:rsidRDefault="00197D34">
    <w:pPr>
      <w:pStyle w:val="Footer"/>
    </w:pPr>
    <w:r>
      <w:t>Page 7A</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425DA" w14:textId="67531F2A" w:rsidR="00197D34" w:rsidRDefault="00197D34">
    <w:pPr>
      <w:pStyle w:val="Footer"/>
    </w:pPr>
    <w:r>
      <w:t>Page 7B</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4EECF" w14:textId="1D558971" w:rsidR="00197D34" w:rsidRDefault="00197D34">
    <w:pPr>
      <w:pStyle w:val="Footer"/>
    </w:pPr>
    <w:r>
      <w:t>Page 7C</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33BD9" w14:textId="39BEDA01" w:rsidR="00197D34" w:rsidRDefault="00197D34">
    <w:pPr>
      <w:pStyle w:val="Footer"/>
    </w:pPr>
    <w:r>
      <w:t>Page 8A</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FF451" w14:textId="520CD3BC" w:rsidR="00197D34" w:rsidRDefault="00197D34">
    <w:pPr>
      <w:pStyle w:val="Footer"/>
    </w:pPr>
    <w:r>
      <w:t>Page 8B</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C71BF" w14:textId="2712D503" w:rsidR="00197D34" w:rsidRDefault="00197D34">
    <w:pPr>
      <w:pStyle w:val="Footer"/>
    </w:pPr>
    <w:r>
      <w:t>Page 9A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CC246" w14:textId="225A6329" w:rsidR="00197D34" w:rsidRDefault="00197D34">
    <w:pPr>
      <w:pStyle w:val="Footer"/>
    </w:pPr>
    <w:r>
      <w:t>Page 2A</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8D636" w14:textId="5A473F14" w:rsidR="00197D34" w:rsidRDefault="00197D34">
    <w:pPr>
      <w:pStyle w:val="Footer"/>
    </w:pPr>
    <w:r>
      <w:t>Page 9B</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C966E" w14:textId="3A22CDFC" w:rsidR="00197D34" w:rsidRDefault="00197D34">
    <w:pPr>
      <w:pStyle w:val="Footer"/>
    </w:pPr>
    <w:r>
      <w:t>Page 9C</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44ACC" w14:textId="0BCA0807" w:rsidR="00197D34" w:rsidRDefault="00197D34">
    <w:pPr>
      <w:pStyle w:val="Footer"/>
    </w:pPr>
    <w:r>
      <w:t>Page 10A</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AF261" w14:textId="415F3238" w:rsidR="00197D34" w:rsidRDefault="00197D34">
    <w:pPr>
      <w:pStyle w:val="Footer"/>
    </w:pPr>
    <w:r>
      <w:t>Page 10B</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7663A" w14:textId="59EFE596" w:rsidR="00197D34" w:rsidRDefault="00197D34">
    <w:pPr>
      <w:pStyle w:val="Footer"/>
    </w:pPr>
    <w:r>
      <w:t>Page 11A</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3F2EC" w14:textId="24378959" w:rsidR="00197D34" w:rsidRDefault="00197D34">
    <w:pPr>
      <w:pStyle w:val="Footer"/>
    </w:pPr>
    <w:r>
      <w:t>Page 11B</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F82BA" w14:textId="1FC694BF" w:rsidR="00197D34" w:rsidRDefault="00197D34">
    <w:pPr>
      <w:pStyle w:val="Footer"/>
    </w:pPr>
    <w:r>
      <w:t>Page 11C</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BFCC5" w14:textId="4FAF10F1" w:rsidR="00197D34" w:rsidRDefault="00197D34">
    <w:pPr>
      <w:pStyle w:val="Footer"/>
    </w:pPr>
    <w:r>
      <w:t>Page 12A</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E270E" w14:textId="0A28762A" w:rsidR="00197D34" w:rsidRDefault="00197D34">
    <w:pPr>
      <w:pStyle w:val="Footer"/>
    </w:pPr>
    <w:r>
      <w:t>Page 12B</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BB3B5" w14:textId="4EFE7EF8" w:rsidR="00197D34" w:rsidRDefault="00197D34">
    <w:pPr>
      <w:pStyle w:val="Footer"/>
    </w:pPr>
    <w:r>
      <w:t>Page 12C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D1AFA" w14:textId="0A66C25C" w:rsidR="00197D34" w:rsidRDefault="00197D34">
    <w:pPr>
      <w:pStyle w:val="Footer"/>
    </w:pPr>
    <w:r>
      <w:t>Page 2B</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858AF" w14:textId="29D7DEA4" w:rsidR="00197D34" w:rsidRDefault="00197D34">
    <w:pPr>
      <w:pStyle w:val="Footer"/>
    </w:pPr>
    <w:r>
      <w:t>Page 13A</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70171" w14:textId="5CC36F74" w:rsidR="00197D34" w:rsidRDefault="00197D34">
    <w:pPr>
      <w:pStyle w:val="Footer"/>
    </w:pPr>
    <w:r>
      <w:t>Page 13B</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B2F12" w14:textId="4214DA9B" w:rsidR="00197D34" w:rsidRDefault="00197D34">
    <w:pPr>
      <w:pStyle w:val="Footer"/>
    </w:pPr>
    <w:r>
      <w:t>Page 13C</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0EC82" w14:textId="5950251B" w:rsidR="00197D34" w:rsidRDefault="00197D34">
    <w:pPr>
      <w:pStyle w:val="Footer"/>
    </w:pPr>
    <w:r>
      <w:t>Page 14A</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C381E" w14:textId="6057EF4A" w:rsidR="00197D34" w:rsidRDefault="00197D34">
    <w:pPr>
      <w:pStyle w:val="Footer"/>
    </w:pPr>
    <w:r>
      <w:t>Page 14B</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86123" w14:textId="48E00F57" w:rsidR="00197D34" w:rsidRDefault="00197D34">
    <w:pPr>
      <w:pStyle w:val="Footer"/>
    </w:pPr>
    <w:r>
      <w:t>Page 15A</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D7EC5" w14:textId="4CE8DE9B" w:rsidR="00197D34" w:rsidRDefault="00197D34">
    <w:pPr>
      <w:pStyle w:val="Footer"/>
    </w:pPr>
    <w:r>
      <w:t>Page 15B</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C82C0" w14:textId="4996C1D6" w:rsidR="00197D34" w:rsidRDefault="00197D34">
    <w:pPr>
      <w:pStyle w:val="Footer"/>
    </w:pPr>
    <w:r>
      <w:t>Page 15C</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453D6" w14:textId="2A7B5591" w:rsidR="00197D34" w:rsidRDefault="00197D34">
    <w:pPr>
      <w:pStyle w:val="Footer"/>
    </w:pPr>
    <w:r>
      <w:t>Page 15D</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A7112" w14:textId="1A2319C1" w:rsidR="00197D34" w:rsidRDefault="00197D34">
    <w:pPr>
      <w:pStyle w:val="Footer"/>
    </w:pPr>
    <w:r>
      <w:t>Page 16A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2F827" w14:textId="01538F9A" w:rsidR="00197D34" w:rsidRDefault="00197D34">
    <w:pPr>
      <w:pStyle w:val="Footer"/>
    </w:pPr>
    <w:r>
      <w:t>Page 3A</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461DF" w14:textId="18D17F3B" w:rsidR="00197D34" w:rsidRDefault="00197D34">
    <w:pPr>
      <w:pStyle w:val="Footer"/>
    </w:pPr>
    <w:r>
      <w:t>Page 16B</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555B1" w14:textId="5968765B" w:rsidR="00197D34" w:rsidRDefault="00197D34">
    <w:pPr>
      <w:pStyle w:val="Footer"/>
    </w:pPr>
    <w:r>
      <w:t>Page 16C</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6E735" w14:textId="4ABC185F" w:rsidR="00197D34" w:rsidRDefault="00197D34">
    <w:pPr>
      <w:pStyle w:val="Footer"/>
    </w:pPr>
    <w:r>
      <w:t>Page 16D</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A9AF7" w14:textId="7511CF40" w:rsidR="00197D34" w:rsidRDefault="00197D34">
    <w:pPr>
      <w:pStyle w:val="Footer"/>
    </w:pPr>
    <w:r>
      <w:t>Page 17A</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609BE" w14:textId="1C173F10" w:rsidR="00197D34" w:rsidRDefault="00197D34">
    <w:pPr>
      <w:pStyle w:val="Footer"/>
    </w:pPr>
    <w:r>
      <w:t>Page 17B</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55F69" w14:textId="75C2A562" w:rsidR="00197D34" w:rsidRDefault="00197D34">
    <w:pPr>
      <w:pStyle w:val="Footer"/>
    </w:pPr>
    <w:r>
      <w:t>Page 17C</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08461" w14:textId="5C49FF07" w:rsidR="00197D34" w:rsidRDefault="00197D34">
    <w:pPr>
      <w:pStyle w:val="Footer"/>
    </w:pPr>
    <w:r>
      <w:t>Page 18A</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5BD09" w14:textId="02F7500F" w:rsidR="00197D34" w:rsidRDefault="00197D34">
    <w:pPr>
      <w:pStyle w:val="Footer"/>
    </w:pPr>
    <w:r>
      <w:t>Page 18B</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1F5E8" w14:textId="42942697" w:rsidR="00197D34" w:rsidRDefault="00197D34">
    <w:pPr>
      <w:pStyle w:val="Footer"/>
    </w:pPr>
    <w:r>
      <w:t>Page 18C</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FE203" w14:textId="65F32FD6" w:rsidR="00197D34" w:rsidRDefault="00197D34">
    <w:pPr>
      <w:pStyle w:val="Footer"/>
    </w:pPr>
    <w:r>
      <w:t>Page 19A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73A23" w14:textId="17CB8D39" w:rsidR="00197D34" w:rsidRDefault="00197D34">
    <w:pPr>
      <w:pStyle w:val="Footer"/>
    </w:pPr>
    <w:r>
      <w:t>Page 3B</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ABEDE" w14:textId="06C6EAFA" w:rsidR="00197D34" w:rsidRDefault="00197D34">
    <w:pPr>
      <w:pStyle w:val="Footer"/>
    </w:pPr>
    <w:r>
      <w:t>Page 19B</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4DB62" w14:textId="6A86738C" w:rsidR="00197D34" w:rsidRDefault="00197D34">
    <w:pPr>
      <w:pStyle w:val="Footer"/>
    </w:pPr>
    <w:r>
      <w:t>Page 19C</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547AB" w14:textId="5BC73351" w:rsidR="00197D34" w:rsidRDefault="00197D34">
    <w:pPr>
      <w:pStyle w:val="Footer"/>
    </w:pPr>
    <w:r>
      <w:t>Page 20A</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E5D47" w14:textId="5E4B2B40" w:rsidR="00197D34" w:rsidRDefault="00197D34">
    <w:pPr>
      <w:pStyle w:val="Footer"/>
    </w:pPr>
    <w:r>
      <w:t>Page 20B</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C1B0" w14:textId="15506EBD" w:rsidR="00197D34" w:rsidRDefault="00197D34">
    <w:pPr>
      <w:pStyle w:val="Footer"/>
    </w:pPr>
    <w:r>
      <w:t>Page 21-23</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49FE3" w14:textId="6E126400" w:rsidR="00197D34" w:rsidRDefault="00197D3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ACDB1" w14:textId="7F3978ED" w:rsidR="00197D34" w:rsidRDefault="00197D34">
    <w:pPr>
      <w:pStyle w:val="Footer"/>
    </w:pPr>
    <w:r>
      <w:t>Page 4A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BFA17" w14:textId="09918184" w:rsidR="00197D34" w:rsidRDefault="00197D34">
    <w:pPr>
      <w:pStyle w:val="Footer"/>
    </w:pPr>
    <w:r>
      <w:t>Page 4B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85018" w14:textId="76BB64B9" w:rsidR="00197D34" w:rsidRDefault="00197D34">
    <w:pPr>
      <w:pStyle w:val="Footer"/>
    </w:pPr>
    <w:r>
      <w:t>Page 4C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34DFA" w14:textId="51B4C828" w:rsidR="00197D34" w:rsidRDefault="00197D34">
    <w:pPr>
      <w:pStyle w:val="Footer"/>
    </w:pPr>
    <w:r>
      <w:t>Page 5A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2795C" w14:textId="77777777" w:rsidR="00595B00" w:rsidRDefault="00595B00" w:rsidP="003F69DC">
      <w:pPr>
        <w:spacing w:before="0" w:line="240" w:lineRule="auto"/>
      </w:pPr>
      <w:r>
        <w:separator/>
      </w:r>
    </w:p>
  </w:footnote>
  <w:footnote w:type="continuationSeparator" w:id="0">
    <w:p w14:paraId="626727AB" w14:textId="77777777" w:rsidR="00595B00" w:rsidRDefault="00595B00" w:rsidP="003F69DC">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9DC"/>
    <w:rsid w:val="0000688D"/>
    <w:rsid w:val="00047616"/>
    <w:rsid w:val="000C7DD8"/>
    <w:rsid w:val="000D53B7"/>
    <w:rsid w:val="000D6E64"/>
    <w:rsid w:val="00112DA8"/>
    <w:rsid w:val="00150465"/>
    <w:rsid w:val="00192A3A"/>
    <w:rsid w:val="00197D34"/>
    <w:rsid w:val="001C4B65"/>
    <w:rsid w:val="00262A58"/>
    <w:rsid w:val="0029496E"/>
    <w:rsid w:val="003F69DC"/>
    <w:rsid w:val="005423AA"/>
    <w:rsid w:val="00551EC5"/>
    <w:rsid w:val="00595B00"/>
    <w:rsid w:val="005B476E"/>
    <w:rsid w:val="005D40C8"/>
    <w:rsid w:val="0060141D"/>
    <w:rsid w:val="006069B8"/>
    <w:rsid w:val="00611464"/>
    <w:rsid w:val="00787F3F"/>
    <w:rsid w:val="00787FAE"/>
    <w:rsid w:val="007C6ED5"/>
    <w:rsid w:val="0082336C"/>
    <w:rsid w:val="00960F79"/>
    <w:rsid w:val="0096230E"/>
    <w:rsid w:val="009C743D"/>
    <w:rsid w:val="009D2693"/>
    <w:rsid w:val="009E0895"/>
    <w:rsid w:val="009E1A2C"/>
    <w:rsid w:val="00A10691"/>
    <w:rsid w:val="00A5330F"/>
    <w:rsid w:val="00AC4F41"/>
    <w:rsid w:val="00AE24AF"/>
    <w:rsid w:val="00B33D0D"/>
    <w:rsid w:val="00B36AE8"/>
    <w:rsid w:val="00C468CD"/>
    <w:rsid w:val="00DC7ED0"/>
    <w:rsid w:val="00DD2A55"/>
    <w:rsid w:val="00DE5212"/>
    <w:rsid w:val="00DF0083"/>
    <w:rsid w:val="00E16BC5"/>
    <w:rsid w:val="00E362E0"/>
    <w:rsid w:val="00E76AAD"/>
    <w:rsid w:val="00EF0F9F"/>
    <w:rsid w:val="00F41321"/>
    <w:rsid w:val="00F44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830A6"/>
  <w15:chartTrackingRefBased/>
  <w15:docId w15:val="{675D6ED7-3825-4AD4-A2DC-475C55FDF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3F69DC"/>
    <w:pPr>
      <w:spacing w:before="200" w:after="0"/>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ACC HEADLINE"/>
    <w:uiPriority w:val="1"/>
    <w:qFormat/>
    <w:rsid w:val="003F69DC"/>
    <w:pPr>
      <w:spacing w:before="200" w:after="0" w:line="240" w:lineRule="auto"/>
    </w:pPr>
    <w:rPr>
      <w:rFonts w:ascii="Arial" w:hAnsi="Arial"/>
      <w:sz w:val="48"/>
    </w:rPr>
  </w:style>
  <w:style w:type="paragraph" w:styleId="Header">
    <w:name w:val="header"/>
    <w:basedOn w:val="Normal"/>
    <w:link w:val="HeaderChar"/>
    <w:uiPriority w:val="99"/>
    <w:unhideWhenUsed/>
    <w:rsid w:val="003F69DC"/>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F69DC"/>
    <w:rPr>
      <w:rFonts w:ascii="Arial" w:hAnsi="Arial"/>
      <w:sz w:val="44"/>
    </w:rPr>
  </w:style>
  <w:style w:type="paragraph" w:styleId="Footer">
    <w:name w:val="footer"/>
    <w:basedOn w:val="Normal"/>
    <w:link w:val="FooterChar"/>
    <w:uiPriority w:val="99"/>
    <w:unhideWhenUsed/>
    <w:rsid w:val="003F69DC"/>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F69DC"/>
    <w:rPr>
      <w:rFonts w:ascii="Arial" w:hAnsi="Arial"/>
      <w:sz w:val="44"/>
    </w:rPr>
  </w:style>
  <w:style w:type="paragraph" w:customStyle="1" w:styleId="Page2MainFactNumber">
    <w:name w:val="Page 2 Main Fact Number"/>
    <w:basedOn w:val="Normal"/>
    <w:uiPriority w:val="99"/>
    <w:rsid w:val="003F69DC"/>
    <w:pPr>
      <w:autoSpaceDE w:val="0"/>
      <w:autoSpaceDN w:val="0"/>
      <w:adjustRightInd w:val="0"/>
      <w:spacing w:before="0" w:line="288" w:lineRule="auto"/>
      <w:jc w:val="center"/>
      <w:textAlignment w:val="center"/>
    </w:pPr>
    <w:rPr>
      <w:rFonts w:ascii="Acumin Pro Semibold" w:hAnsi="Acumin Pro Semibold" w:cs="Acumin Pro Semibold"/>
      <w:color w:val="990000"/>
      <w:sz w:val="160"/>
      <w:szCs w:val="160"/>
    </w:rPr>
  </w:style>
  <w:style w:type="paragraph" w:customStyle="1" w:styleId="Page2mainfactdetail">
    <w:name w:val="Page 2 main fact detail"/>
    <w:basedOn w:val="Normal"/>
    <w:uiPriority w:val="99"/>
    <w:rsid w:val="003F69DC"/>
    <w:pPr>
      <w:autoSpaceDE w:val="0"/>
      <w:autoSpaceDN w:val="0"/>
      <w:adjustRightInd w:val="0"/>
      <w:spacing w:before="0" w:line="288" w:lineRule="auto"/>
      <w:textAlignment w:val="center"/>
    </w:pPr>
    <w:rPr>
      <w:rFonts w:ascii="Acumin Pro Condensed" w:hAnsi="Acumin Pro Condensed" w:cs="Acumin Pro Condensed"/>
      <w:color w:val="990000"/>
      <w:sz w:val="36"/>
      <w:szCs w:val="36"/>
    </w:rPr>
  </w:style>
  <w:style w:type="paragraph" w:customStyle="1" w:styleId="Page2Secondaryfactblack">
    <w:name w:val="Page 2 Secondary fact black"/>
    <w:basedOn w:val="Page2MainFactNumber"/>
    <w:uiPriority w:val="99"/>
    <w:rsid w:val="003F69DC"/>
    <w:rPr>
      <w:color w:val="000000"/>
      <w:sz w:val="96"/>
      <w:szCs w:val="96"/>
    </w:rPr>
  </w:style>
  <w:style w:type="paragraph" w:customStyle="1" w:styleId="Page2Secondaryfactdetailblack">
    <w:name w:val="Page 2 Secondary fact detail black"/>
    <w:basedOn w:val="Normal"/>
    <w:uiPriority w:val="99"/>
    <w:rsid w:val="003F69DC"/>
    <w:pPr>
      <w:autoSpaceDE w:val="0"/>
      <w:autoSpaceDN w:val="0"/>
      <w:adjustRightInd w:val="0"/>
      <w:spacing w:before="0" w:line="288" w:lineRule="auto"/>
      <w:textAlignment w:val="center"/>
    </w:pPr>
    <w:rPr>
      <w:rFonts w:ascii="Acumin Pro Condensed" w:hAnsi="Acumin Pro Condensed" w:cs="Acumin Pro Condensed"/>
      <w:color w:val="000000"/>
      <w:sz w:val="28"/>
      <w:szCs w:val="28"/>
    </w:rPr>
  </w:style>
  <w:style w:type="paragraph" w:customStyle="1" w:styleId="Page2Factdetail">
    <w:name w:val="Page 2 Fact detail"/>
    <w:basedOn w:val="Normal"/>
    <w:uiPriority w:val="99"/>
    <w:rsid w:val="003F69DC"/>
    <w:pPr>
      <w:autoSpaceDE w:val="0"/>
      <w:autoSpaceDN w:val="0"/>
      <w:adjustRightInd w:val="0"/>
      <w:spacing w:before="0" w:line="288" w:lineRule="auto"/>
      <w:textAlignment w:val="center"/>
    </w:pPr>
    <w:rPr>
      <w:rFonts w:ascii="Acumin Pro Condensed" w:hAnsi="Acumin Pro Condensed" w:cs="Acumin Pro Condensed"/>
      <w:color w:val="000000"/>
      <w:sz w:val="28"/>
      <w:szCs w:val="28"/>
    </w:rPr>
  </w:style>
  <w:style w:type="paragraph" w:customStyle="1" w:styleId="Page2Secondaryfact-red">
    <w:name w:val="Page 2 Secondary fact - red"/>
    <w:basedOn w:val="Page2Secondaryfactblack"/>
    <w:uiPriority w:val="99"/>
    <w:rsid w:val="003F69DC"/>
    <w:rPr>
      <w:color w:val="990000"/>
    </w:rPr>
  </w:style>
  <w:style w:type="paragraph" w:customStyle="1" w:styleId="Page2secondaryfactdetail-red">
    <w:name w:val="Page 2 secondary fact detail - red"/>
    <w:basedOn w:val="Page2Factdetail"/>
    <w:uiPriority w:val="99"/>
    <w:rsid w:val="003F69DC"/>
    <w:rPr>
      <w:color w:val="990000"/>
    </w:rPr>
  </w:style>
  <w:style w:type="paragraph" w:customStyle="1" w:styleId="ARHeadlines">
    <w:name w:val="AR Headlines"/>
    <w:basedOn w:val="Normal"/>
    <w:uiPriority w:val="99"/>
    <w:rsid w:val="00C468CD"/>
    <w:pPr>
      <w:autoSpaceDE w:val="0"/>
      <w:autoSpaceDN w:val="0"/>
      <w:adjustRightInd w:val="0"/>
      <w:spacing w:before="0" w:line="480" w:lineRule="atLeast"/>
      <w:textAlignment w:val="center"/>
    </w:pPr>
    <w:rPr>
      <w:rFonts w:ascii="Acumin Pro Light" w:hAnsi="Acumin Pro Light" w:cs="Acumin Pro Light"/>
      <w:b/>
      <w:bCs/>
      <w:color w:val="FFFFFF"/>
      <w:sz w:val="60"/>
      <w:szCs w:val="60"/>
    </w:rPr>
  </w:style>
  <w:style w:type="paragraph" w:customStyle="1" w:styleId="Annualreportbodycopy">
    <w:name w:val="Annual report body copy"/>
    <w:basedOn w:val="Normal"/>
    <w:uiPriority w:val="99"/>
    <w:rsid w:val="00C468CD"/>
    <w:pPr>
      <w:suppressAutoHyphens/>
      <w:autoSpaceDE w:val="0"/>
      <w:autoSpaceDN w:val="0"/>
      <w:adjustRightInd w:val="0"/>
      <w:spacing w:before="160" w:line="260" w:lineRule="atLeast"/>
      <w:ind w:firstLine="240"/>
      <w:textAlignment w:val="center"/>
    </w:pPr>
    <w:rPr>
      <w:rFonts w:ascii="Nimrod MT" w:hAnsi="Nimrod MT" w:cs="Nimrod MT"/>
      <w:color w:val="000000"/>
      <w:sz w:val="24"/>
      <w:szCs w:val="24"/>
    </w:rPr>
  </w:style>
  <w:style w:type="paragraph" w:customStyle="1" w:styleId="Bodycopyexplainer">
    <w:name w:val="Body copy explainer"/>
    <w:basedOn w:val="Annualreportbodycopy"/>
    <w:uiPriority w:val="99"/>
    <w:rsid w:val="00C468CD"/>
    <w:pPr>
      <w:spacing w:before="0"/>
      <w:ind w:firstLine="0"/>
    </w:pPr>
  </w:style>
  <w:style w:type="paragraph" w:customStyle="1" w:styleId="Divisionnamespage3">
    <w:name w:val="Division names page 3"/>
    <w:basedOn w:val="ARHeadlines"/>
    <w:uiPriority w:val="99"/>
    <w:rsid w:val="00C468CD"/>
    <w:pPr>
      <w:spacing w:line="288" w:lineRule="auto"/>
      <w:jc w:val="right"/>
    </w:pPr>
    <w:rPr>
      <w:rFonts w:ascii="Acumin Pro SemiCondensed" w:hAnsi="Acumin Pro SemiCondensed" w:cs="Acumin Pro SemiCondensed"/>
      <w:color w:val="000000"/>
      <w:sz w:val="28"/>
      <w:szCs w:val="28"/>
    </w:rPr>
  </w:style>
  <w:style w:type="paragraph" w:customStyle="1" w:styleId="DivisionHeader">
    <w:name w:val="Division Header"/>
    <w:basedOn w:val="Normal"/>
    <w:uiPriority w:val="99"/>
    <w:rsid w:val="00C468CD"/>
    <w:pPr>
      <w:autoSpaceDE w:val="0"/>
      <w:autoSpaceDN w:val="0"/>
      <w:adjustRightInd w:val="0"/>
      <w:spacing w:before="0" w:line="288" w:lineRule="auto"/>
      <w:textAlignment w:val="center"/>
    </w:pPr>
    <w:rPr>
      <w:rFonts w:ascii="Acumin Pro Condensed" w:hAnsi="Acumin Pro Condensed" w:cs="Acumin Pro Condensed"/>
      <w:b/>
      <w:bCs/>
      <w:color w:val="FFFFFF"/>
      <w:sz w:val="48"/>
      <w:szCs w:val="48"/>
    </w:rPr>
  </w:style>
  <w:style w:type="paragraph" w:customStyle="1" w:styleId="Page4CommissionerName">
    <w:name w:val="Page 4 Commissioner Name"/>
    <w:basedOn w:val="Normal"/>
    <w:uiPriority w:val="99"/>
    <w:rsid w:val="00C468CD"/>
    <w:pPr>
      <w:autoSpaceDE w:val="0"/>
      <w:autoSpaceDN w:val="0"/>
      <w:adjustRightInd w:val="0"/>
      <w:spacing w:before="0" w:line="288" w:lineRule="auto"/>
      <w:textAlignment w:val="center"/>
    </w:pPr>
    <w:rPr>
      <w:rFonts w:ascii="Acumin Pro" w:hAnsi="Acumin Pro" w:cs="Acumin Pro"/>
      <w:b/>
      <w:bCs/>
      <w:color w:val="002147"/>
      <w:sz w:val="36"/>
      <w:szCs w:val="36"/>
    </w:rPr>
  </w:style>
  <w:style w:type="paragraph" w:customStyle="1" w:styleId="NoParagraphStyle">
    <w:name w:val="[No Paragraph Style]"/>
    <w:rsid w:val="0082336C"/>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page5Directornameline">
    <w:name w:val="page 5 Director nameline"/>
    <w:basedOn w:val="Normal"/>
    <w:uiPriority w:val="99"/>
    <w:rsid w:val="0082336C"/>
    <w:pPr>
      <w:autoSpaceDE w:val="0"/>
      <w:autoSpaceDN w:val="0"/>
      <w:adjustRightInd w:val="0"/>
      <w:spacing w:before="0" w:line="288" w:lineRule="auto"/>
      <w:textAlignment w:val="center"/>
    </w:pPr>
    <w:rPr>
      <w:rFonts w:ascii="Brandon Grotesque Bold" w:hAnsi="Brandon Grotesque Bold" w:cs="Brandon Grotesque Bold"/>
      <w:b/>
      <w:bCs/>
      <w:color w:val="000000"/>
      <w:sz w:val="24"/>
      <w:szCs w:val="24"/>
    </w:rPr>
  </w:style>
  <w:style w:type="paragraph" w:customStyle="1" w:styleId="FinancialStatsheader">
    <w:name w:val="Financial Stats header"/>
    <w:basedOn w:val="Normal"/>
    <w:uiPriority w:val="99"/>
    <w:rsid w:val="0082336C"/>
    <w:pPr>
      <w:autoSpaceDE w:val="0"/>
      <w:autoSpaceDN w:val="0"/>
      <w:adjustRightInd w:val="0"/>
      <w:spacing w:before="0" w:line="288" w:lineRule="auto"/>
      <w:textAlignment w:val="center"/>
    </w:pPr>
    <w:rPr>
      <w:rFonts w:ascii="Acumin Pro Condensed" w:hAnsi="Acumin Pro Condensed" w:cs="Acumin Pro Condensed"/>
      <w:b/>
      <w:bCs/>
      <w:color w:val="002147"/>
      <w:sz w:val="48"/>
      <w:szCs w:val="48"/>
    </w:rPr>
  </w:style>
  <w:style w:type="paragraph" w:customStyle="1" w:styleId="BasicParagraph">
    <w:name w:val="[Basic Paragraph]"/>
    <w:basedOn w:val="NoParagraphStyle"/>
    <w:uiPriority w:val="99"/>
    <w:rsid w:val="0082336C"/>
    <w:rPr>
      <w:rFonts w:ascii="Acumin Pro ExtraCondensed" w:hAnsi="Acumin Pro ExtraCondensed" w:cstheme="minorBidi"/>
    </w:rPr>
  </w:style>
  <w:style w:type="paragraph" w:customStyle="1" w:styleId="TableDataSubject">
    <w:name w:val="Table Data Subject"/>
    <w:basedOn w:val="NoParagraphStyle"/>
    <w:uiPriority w:val="99"/>
    <w:rsid w:val="0082336C"/>
    <w:pPr>
      <w:jc w:val="center"/>
    </w:pPr>
    <w:rPr>
      <w:rFonts w:ascii="Acumin Pro ExtraCondensed" w:hAnsi="Acumin Pro ExtraCondensed" w:cs="Acumin Pro ExtraCondensed"/>
      <w:sz w:val="26"/>
      <w:szCs w:val="26"/>
    </w:rPr>
  </w:style>
  <w:style w:type="paragraph" w:customStyle="1" w:styleId="TableDatanumbers">
    <w:name w:val="Table Data numbers"/>
    <w:basedOn w:val="TableDataSubject"/>
    <w:uiPriority w:val="99"/>
    <w:rsid w:val="0082336C"/>
    <w:rPr>
      <w:rFonts w:ascii="Acumin Pro" w:hAnsi="Acumin Pro" w:cs="Acumin Pro"/>
      <w:sz w:val="24"/>
      <w:szCs w:val="24"/>
    </w:rPr>
  </w:style>
  <w:style w:type="paragraph" w:customStyle="1" w:styleId="TabledatanumbersTOTAL">
    <w:name w:val="Table data numbers TOTAL"/>
    <w:basedOn w:val="TableDatanumbers"/>
    <w:uiPriority w:val="99"/>
    <w:rsid w:val="007C6ED5"/>
    <w:rPr>
      <w:b/>
      <w:bCs/>
    </w:rPr>
  </w:style>
  <w:style w:type="paragraph" w:customStyle="1" w:styleId="DivisionPage-mainstathead-black">
    <w:name w:val="Division Page - main stat head - black"/>
    <w:basedOn w:val="Normal"/>
    <w:uiPriority w:val="99"/>
    <w:rsid w:val="00047616"/>
    <w:pPr>
      <w:autoSpaceDE w:val="0"/>
      <w:autoSpaceDN w:val="0"/>
      <w:adjustRightInd w:val="0"/>
      <w:spacing w:before="0" w:line="288" w:lineRule="auto"/>
      <w:textAlignment w:val="center"/>
    </w:pPr>
    <w:rPr>
      <w:rFonts w:ascii="Acumin Pro" w:hAnsi="Acumin Pro" w:cs="Acumin Pro"/>
      <w:b/>
      <w:bCs/>
      <w:color w:val="000000"/>
      <w:sz w:val="40"/>
      <w:szCs w:val="40"/>
    </w:rPr>
  </w:style>
  <w:style w:type="paragraph" w:customStyle="1" w:styleId="Divisionpage-Mainstat-red">
    <w:name w:val="Division page - Main stat - red"/>
    <w:basedOn w:val="Normal"/>
    <w:uiPriority w:val="99"/>
    <w:rsid w:val="00047616"/>
    <w:pPr>
      <w:autoSpaceDE w:val="0"/>
      <w:autoSpaceDN w:val="0"/>
      <w:adjustRightInd w:val="0"/>
      <w:spacing w:before="0" w:line="288" w:lineRule="auto"/>
      <w:textAlignment w:val="center"/>
    </w:pPr>
    <w:rPr>
      <w:rFonts w:ascii="Acumin Pro" w:hAnsi="Acumin Pro" w:cs="Acumin Pro"/>
      <w:b/>
      <w:bCs/>
      <w:color w:val="800055"/>
      <w:sz w:val="72"/>
      <w:szCs w:val="72"/>
    </w:rPr>
  </w:style>
  <w:style w:type="paragraph" w:customStyle="1" w:styleId="DivisionPage-Secstat-black">
    <w:name w:val="Division Page - Sec stat - black"/>
    <w:basedOn w:val="Normal"/>
    <w:uiPriority w:val="99"/>
    <w:rsid w:val="00047616"/>
    <w:pPr>
      <w:autoSpaceDE w:val="0"/>
      <w:autoSpaceDN w:val="0"/>
      <w:adjustRightInd w:val="0"/>
      <w:spacing w:before="0" w:line="288" w:lineRule="auto"/>
      <w:textAlignment w:val="center"/>
    </w:pPr>
    <w:rPr>
      <w:rFonts w:ascii="Acumin Pro" w:hAnsi="Acumin Pro" w:cs="Acumin Pro"/>
      <w:b/>
      <w:bCs/>
      <w:color w:val="800055"/>
      <w:sz w:val="48"/>
      <w:szCs w:val="48"/>
    </w:rPr>
  </w:style>
  <w:style w:type="paragraph" w:customStyle="1" w:styleId="ARHeadlinesBLACK">
    <w:name w:val="AR Headlines BLACK"/>
    <w:basedOn w:val="ARHeadlines"/>
    <w:uiPriority w:val="99"/>
    <w:rsid w:val="00047616"/>
    <w:rPr>
      <w:color w:val="000000"/>
    </w:rPr>
  </w:style>
  <w:style w:type="paragraph" w:customStyle="1" w:styleId="Picturecutline">
    <w:name w:val="Picture cutline"/>
    <w:basedOn w:val="Normal"/>
    <w:uiPriority w:val="99"/>
    <w:rsid w:val="00DE5212"/>
    <w:pPr>
      <w:suppressAutoHyphens/>
      <w:autoSpaceDE w:val="0"/>
      <w:autoSpaceDN w:val="0"/>
      <w:adjustRightInd w:val="0"/>
      <w:spacing w:before="0" w:line="280" w:lineRule="atLeast"/>
      <w:textAlignment w:val="center"/>
    </w:pPr>
    <w:rPr>
      <w:rFonts w:ascii="Acumin Pro Condensed Semibold" w:hAnsi="Acumin Pro Condensed Semibold" w:cs="Acumin Pro Condensed Semibold"/>
      <w:b/>
      <w:bCs/>
      <w:color w:val="000000"/>
      <w:sz w:val="22"/>
    </w:rPr>
  </w:style>
  <w:style w:type="paragraph" w:customStyle="1" w:styleId="AR2020DataNumber">
    <w:name w:val="AR2020 Data Number"/>
    <w:basedOn w:val="Normal"/>
    <w:uiPriority w:val="99"/>
    <w:rsid w:val="00F41321"/>
    <w:pPr>
      <w:autoSpaceDE w:val="0"/>
      <w:autoSpaceDN w:val="0"/>
      <w:adjustRightInd w:val="0"/>
      <w:spacing w:before="0" w:line="288" w:lineRule="auto"/>
      <w:textAlignment w:val="center"/>
    </w:pPr>
    <w:rPr>
      <w:rFonts w:ascii="Acumin Pro" w:hAnsi="Acumin Pro" w:cs="Acumin Pro"/>
      <w:b/>
      <w:bCs/>
      <w:color w:val="D09E13"/>
      <w:sz w:val="72"/>
      <w:szCs w:val="72"/>
    </w:rPr>
  </w:style>
  <w:style w:type="paragraph" w:customStyle="1" w:styleId="Sectionheaderminordata">
    <w:name w:val="Section header minor data"/>
    <w:basedOn w:val="NoParagraphStyle"/>
    <w:uiPriority w:val="99"/>
    <w:rsid w:val="00192A3A"/>
    <w:pPr>
      <w:jc w:val="right"/>
    </w:pPr>
    <w:rPr>
      <w:rFonts w:ascii="Brandon Grotesque Bold" w:hAnsi="Brandon Grotesque Bold" w:cs="Brandon Grotesque Bold"/>
      <w:b/>
      <w:bCs/>
      <w:color w:val="D09E13"/>
      <w:sz w:val="60"/>
      <w:szCs w:val="60"/>
    </w:rPr>
  </w:style>
  <w:style w:type="paragraph" w:customStyle="1" w:styleId="tableheader">
    <w:name w:val="table header"/>
    <w:basedOn w:val="NoParagraphStyle"/>
    <w:uiPriority w:val="99"/>
    <w:rsid w:val="00960F79"/>
    <w:pPr>
      <w:spacing w:line="260" w:lineRule="atLeast"/>
      <w:jc w:val="center"/>
    </w:pPr>
    <w:rPr>
      <w:rFonts w:ascii="Acumin Pro Condensed" w:hAnsi="Acumin Pro Condensed" w:cs="Acumin Pro Condensed"/>
      <w:b/>
      <w:bCs/>
      <w:w w:val="73"/>
    </w:rPr>
  </w:style>
  <w:style w:type="paragraph" w:customStyle="1" w:styleId="Backtableheader">
    <w:name w:val="Back table header"/>
    <w:basedOn w:val="tableheader"/>
    <w:uiPriority w:val="99"/>
    <w:rsid w:val="00960F79"/>
    <w:pPr>
      <w:spacing w:line="280" w:lineRule="atLeast"/>
    </w:pPr>
    <w:rPr>
      <w:w w:val="68"/>
      <w:sz w:val="26"/>
      <w:szCs w:val="26"/>
    </w:rPr>
  </w:style>
  <w:style w:type="paragraph" w:customStyle="1" w:styleId="Backtablecounty">
    <w:name w:val="Back table county"/>
    <w:basedOn w:val="Normal"/>
    <w:uiPriority w:val="99"/>
    <w:rsid w:val="00F440D2"/>
    <w:pPr>
      <w:autoSpaceDE w:val="0"/>
      <w:autoSpaceDN w:val="0"/>
      <w:adjustRightInd w:val="0"/>
      <w:spacing w:before="0" w:line="280" w:lineRule="atLeast"/>
      <w:ind w:firstLine="120"/>
      <w:textAlignment w:val="center"/>
    </w:pPr>
    <w:rPr>
      <w:rFonts w:ascii="Acumin Pro Condensed" w:hAnsi="Acumin Pro Condensed" w:cs="Acumin Pro Condensed"/>
      <w:b/>
      <w:bCs/>
      <w:color w:val="000000"/>
      <w:w w:val="72"/>
      <w:sz w:val="26"/>
      <w:szCs w:val="26"/>
    </w:rPr>
  </w:style>
  <w:style w:type="paragraph" w:customStyle="1" w:styleId="Backtablenumber">
    <w:name w:val="Back table number"/>
    <w:basedOn w:val="Backtablecounty"/>
    <w:uiPriority w:val="99"/>
    <w:rsid w:val="00F440D2"/>
    <w:pPr>
      <w:jc w:val="center"/>
    </w:pPr>
  </w:style>
  <w:style w:type="table" w:styleId="TableGrid">
    <w:name w:val="Table Grid"/>
    <w:basedOn w:val="TableNormal"/>
    <w:uiPriority w:val="39"/>
    <w:rsid w:val="00551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uentData">
    <w:name w:val="Constituent Data"/>
    <w:basedOn w:val="Normal"/>
    <w:uiPriority w:val="99"/>
    <w:rsid w:val="0029496E"/>
    <w:pPr>
      <w:suppressAutoHyphens/>
      <w:autoSpaceDE w:val="0"/>
      <w:autoSpaceDN w:val="0"/>
      <w:adjustRightInd w:val="0"/>
      <w:spacing w:before="0" w:line="260" w:lineRule="atLeast"/>
      <w:textAlignment w:val="center"/>
    </w:pPr>
    <w:rPr>
      <w:rFonts w:ascii="News Gothic Std" w:hAnsi="News Gothic Std" w:cs="News Gothic Std"/>
      <w:b/>
      <w:bCs/>
      <w:color w:val="000000"/>
      <w:sz w:val="22"/>
    </w:rPr>
  </w:style>
  <w:style w:type="paragraph" w:customStyle="1" w:styleId="Quotecopy">
    <w:name w:val="Quote copy"/>
    <w:basedOn w:val="Annualreportbodycopy"/>
    <w:uiPriority w:val="99"/>
    <w:rsid w:val="0029496E"/>
    <w:pPr>
      <w:spacing w:line="400" w:lineRule="atLeast"/>
      <w:ind w:firstLine="0"/>
    </w:pPr>
    <w:rPr>
      <w:rFonts w:ascii="Acumin Pro" w:hAnsi="Acumin Pro" w:cs="Acumin Pro"/>
      <w:b/>
      <w:bCs/>
      <w:i/>
      <w:iCs/>
      <w:spacing w:val="10"/>
      <w:position w:val="2"/>
      <w:sz w:val="32"/>
      <w:szCs w:val="32"/>
    </w:rPr>
  </w:style>
  <w:style w:type="paragraph" w:customStyle="1" w:styleId="TabledataSource">
    <w:name w:val="Table data Source"/>
    <w:basedOn w:val="NoParagraphStyle"/>
    <w:uiPriority w:val="99"/>
    <w:rsid w:val="0060141D"/>
    <w:rPr>
      <w:rFonts w:ascii="Acumin Pro ExtraCondensed Norma" w:hAnsi="Acumin Pro ExtraCondensed Norma" w:cs="Acumin Pro ExtraCondensed Norma"/>
    </w:rPr>
  </w:style>
  <w:style w:type="paragraph" w:styleId="BalloonText">
    <w:name w:val="Balloon Text"/>
    <w:basedOn w:val="Normal"/>
    <w:link w:val="BalloonTextChar"/>
    <w:uiPriority w:val="99"/>
    <w:semiHidden/>
    <w:unhideWhenUsed/>
    <w:rsid w:val="00197D3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D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9" Type="http://schemas.openxmlformats.org/officeDocument/2006/relationships/footer" Target="footer33.xml"/><Relationship Id="rId21" Type="http://schemas.openxmlformats.org/officeDocument/2006/relationships/footer" Target="footer15.xml"/><Relationship Id="rId34" Type="http://schemas.openxmlformats.org/officeDocument/2006/relationships/footer" Target="footer28.xml"/><Relationship Id="rId42" Type="http://schemas.openxmlformats.org/officeDocument/2006/relationships/footer" Target="footer36.xml"/><Relationship Id="rId47" Type="http://schemas.openxmlformats.org/officeDocument/2006/relationships/footer" Target="footer41.xml"/><Relationship Id="rId50" Type="http://schemas.openxmlformats.org/officeDocument/2006/relationships/footer" Target="footer44.xml"/><Relationship Id="rId55" Type="http://schemas.openxmlformats.org/officeDocument/2006/relationships/footer" Target="footer49.xml"/><Relationship Id="rId63"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oter" Target="footer23.xml"/><Relationship Id="rId41" Type="http://schemas.openxmlformats.org/officeDocument/2006/relationships/footer" Target="footer35.xml"/><Relationship Id="rId54" Type="http://schemas.openxmlformats.org/officeDocument/2006/relationships/footer" Target="footer48.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37" Type="http://schemas.openxmlformats.org/officeDocument/2006/relationships/footer" Target="footer31.xml"/><Relationship Id="rId40" Type="http://schemas.openxmlformats.org/officeDocument/2006/relationships/footer" Target="footer34.xml"/><Relationship Id="rId45" Type="http://schemas.openxmlformats.org/officeDocument/2006/relationships/footer" Target="footer39.xml"/><Relationship Id="rId53" Type="http://schemas.openxmlformats.org/officeDocument/2006/relationships/footer" Target="footer47.xml"/><Relationship Id="rId58" Type="http://schemas.openxmlformats.org/officeDocument/2006/relationships/footer" Target="footer52.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footer" Target="footer30.xml"/><Relationship Id="rId49" Type="http://schemas.openxmlformats.org/officeDocument/2006/relationships/footer" Target="footer43.xml"/><Relationship Id="rId57" Type="http://schemas.openxmlformats.org/officeDocument/2006/relationships/footer" Target="footer51.xml"/><Relationship Id="rId61" Type="http://schemas.openxmlformats.org/officeDocument/2006/relationships/footer" Target="footer55.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oter" Target="footer25.xml"/><Relationship Id="rId44" Type="http://schemas.openxmlformats.org/officeDocument/2006/relationships/footer" Target="footer38.xml"/><Relationship Id="rId52" Type="http://schemas.openxmlformats.org/officeDocument/2006/relationships/footer" Target="footer46.xml"/><Relationship Id="rId60" Type="http://schemas.openxmlformats.org/officeDocument/2006/relationships/footer" Target="footer5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footer" Target="footer29.xml"/><Relationship Id="rId43" Type="http://schemas.openxmlformats.org/officeDocument/2006/relationships/footer" Target="footer37.xml"/><Relationship Id="rId48" Type="http://schemas.openxmlformats.org/officeDocument/2006/relationships/footer" Target="footer42.xml"/><Relationship Id="rId56" Type="http://schemas.openxmlformats.org/officeDocument/2006/relationships/footer" Target="footer50.xml"/><Relationship Id="rId8" Type="http://schemas.openxmlformats.org/officeDocument/2006/relationships/footer" Target="footer2.xml"/><Relationship Id="rId51" Type="http://schemas.openxmlformats.org/officeDocument/2006/relationships/footer" Target="footer45.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38" Type="http://schemas.openxmlformats.org/officeDocument/2006/relationships/footer" Target="footer32.xml"/><Relationship Id="rId46" Type="http://schemas.openxmlformats.org/officeDocument/2006/relationships/footer" Target="footer40.xml"/><Relationship Id="rId59" Type="http://schemas.openxmlformats.org/officeDocument/2006/relationships/footer" Target="footer5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53E94-AAFF-4149-B7EE-77630771F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65</Pages>
  <Words>6166</Words>
  <Characters>35150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6</cp:revision>
  <cp:lastPrinted>2021-02-04T13:36:00Z</cp:lastPrinted>
  <dcterms:created xsi:type="dcterms:W3CDTF">2021-02-03T20:07:00Z</dcterms:created>
  <dcterms:modified xsi:type="dcterms:W3CDTF">2021-02-04T16:13:00Z</dcterms:modified>
</cp:coreProperties>
</file>